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59AF" w14:textId="77777777" w:rsidR="009B0EFC" w:rsidRPr="000D3C6A" w:rsidRDefault="009B0EFC" w:rsidP="00730A9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Cs/>
          <w:caps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Arial"/>
          <w:bCs/>
          <w:caps/>
          <w:color w:val="000000" w:themeColor="text1"/>
          <w:kern w:val="1"/>
          <w:sz w:val="24"/>
          <w:szCs w:val="24"/>
          <w:lang w:eastAsia="ar-SA"/>
        </w:rPr>
        <w:t>karta ZAJĘĆ (SYLABUS)</w:t>
      </w:r>
    </w:p>
    <w:p w14:paraId="3C2E6318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5A9C655C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caps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D3C6A" w:rsidRPr="000D3C6A" w14:paraId="49DE780A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96BDD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D746" w14:textId="26362082" w:rsidR="009B0EFC" w:rsidRPr="000D3C6A" w:rsidRDefault="00DD28E3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0D3C6A" w:rsidRPr="000D3C6A" w14:paraId="799E7EB5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FE8C7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0FA1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0D3C6A" w:rsidRPr="000D3C6A" w14:paraId="05196D07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FE32F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Arial"/>
                <w:i/>
                <w:color w:val="000000" w:themeColor="text1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0D3C6A">
              <w:rPr>
                <w:rFonts w:ascii="Times New Roman" w:hAnsi="Times New Roman" w:cs="Arial"/>
                <w:i/>
                <w:color w:val="000000" w:themeColor="text1"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5E9C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0D3C6A" w:rsidRPr="000D3C6A" w14:paraId="76609BC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85DD1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DE37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0D3C6A" w:rsidRPr="000D3C6A" w14:paraId="2D1CC4B9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5EDAC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D665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0D3C6A" w:rsidRPr="000D3C6A" w14:paraId="0819BBD6" w14:textId="77777777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3B37D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AAC9" w14:textId="77777777" w:rsidR="009B0EFC" w:rsidRPr="000D3C6A" w:rsidRDefault="009B0EFC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Historia sztuki</w:t>
            </w:r>
          </w:p>
        </w:tc>
      </w:tr>
      <w:tr w:rsidR="000D3C6A" w:rsidRPr="000D3C6A" w14:paraId="16DDD489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7B9E9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1031" w14:textId="0589ED5A" w:rsidR="009B0EFC" w:rsidRPr="000D3C6A" w:rsidRDefault="009B0EFC" w:rsidP="00DA5A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AW P0</w:t>
            </w:r>
            <w:r w:rsidR="00DD28E3"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0D3C6A" w:rsidRPr="000D3C6A" w14:paraId="043C05EE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F501B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F3F6" w14:textId="77777777" w:rsidR="009B0EFC" w:rsidRPr="000D3C6A" w:rsidRDefault="009B0EFC" w:rsidP="00DA5A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zajęcia: kształcenia podstawowego</w:t>
            </w:r>
          </w:p>
        </w:tc>
      </w:tr>
      <w:tr w:rsidR="000D3C6A" w:rsidRPr="000D3C6A" w14:paraId="1F55DF86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C1B9C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E03B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Obowiązkowy </w:t>
            </w:r>
          </w:p>
        </w:tc>
      </w:tr>
      <w:tr w:rsidR="000D3C6A" w:rsidRPr="000D3C6A" w14:paraId="271C3B55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CD1F9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236F" w14:textId="77777777" w:rsidR="009B0EFC" w:rsidRPr="000D3C6A" w:rsidRDefault="009B0EFC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Semestr  I, II,</w:t>
            </w:r>
          </w:p>
        </w:tc>
      </w:tr>
      <w:tr w:rsidR="000D3C6A" w:rsidRPr="000D3C6A" w14:paraId="2CCF3186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CF5D6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D0EF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0D3C6A" w:rsidRPr="000D3C6A" w14:paraId="43E34174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BB8AC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73E8" w14:textId="3F789192" w:rsidR="009B0EFC" w:rsidRPr="000D3C6A" w:rsidRDefault="009B0EFC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4- </w:t>
            </w:r>
            <w:r w:rsidR="00DD28E3"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/</w:t>
            </w:r>
            <w:r w:rsidR="00DD28E3"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D3C6A" w:rsidRPr="000D3C6A" w14:paraId="7B464CB0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2E57F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F143" w14:textId="77777777" w:rsidR="009B0EFC" w:rsidRPr="000D3C6A" w:rsidRDefault="009B0EFC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dr Marta Trojanowska</w:t>
            </w:r>
          </w:p>
        </w:tc>
      </w:tr>
      <w:tr w:rsidR="000D3C6A" w:rsidRPr="000D3C6A" w14:paraId="18BF3872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8F0BE" w14:textId="77777777" w:rsidR="009B0EFC" w:rsidRPr="000D3C6A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7A79" w14:textId="636083AF" w:rsidR="009B0EFC" w:rsidRPr="000D3C6A" w:rsidRDefault="009B0EFC" w:rsidP="006E333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dr Marta Trojanowska, doktor nauk humanistycznych z zakresu nauk o sztuce, </w:t>
            </w:r>
            <w:r w:rsidR="00F0352E"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m.trojanowska@pwsw.eu</w:t>
            </w:r>
            <w:r w:rsidR="006E3331"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;</w:t>
            </w:r>
            <w:r w:rsidR="00F0352E" w:rsidRPr="000D3C6A">
              <w:rPr>
                <w:rStyle w:val="Hipercze"/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hyperlink r:id="rId7" w:history="1">
              <w:r w:rsidRPr="000D3C6A">
                <w:rPr>
                  <w:rStyle w:val="Hipercze"/>
                  <w:rFonts w:ascii="Times New Roman" w:hAnsi="Times New Roman" w:cs="Calibri"/>
                  <w:color w:val="000000" w:themeColor="text1"/>
                  <w:kern w:val="1"/>
                  <w:sz w:val="24"/>
                  <w:szCs w:val="24"/>
                  <w:lang w:eastAsia="ar-SA"/>
                </w:rPr>
                <w:t>marta.trojanowska@interia.pl</w:t>
              </w:r>
            </w:hyperlink>
          </w:p>
        </w:tc>
      </w:tr>
    </w:tbl>
    <w:p w14:paraId="7AE521A3" w14:textId="77777777" w:rsidR="009B0EFC" w:rsidRPr="000D3C6A" w:rsidRDefault="009B0EFC" w:rsidP="006B2321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3485B35" w14:textId="77777777" w:rsidR="009B0EFC" w:rsidRPr="000D3C6A" w:rsidRDefault="009B0EFC" w:rsidP="006B232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0D3C6A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D3C6A" w:rsidRPr="000D3C6A" w14:paraId="2C788F3D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FD6CC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02215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Ćwiczenia</w:t>
            </w:r>
          </w:p>
          <w:p w14:paraId="56684E87" w14:textId="77777777" w:rsidR="009B0EFC" w:rsidRPr="000D3C6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97525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Konwersatorium</w:t>
            </w:r>
          </w:p>
          <w:p w14:paraId="6C30000E" w14:textId="77777777" w:rsidR="009B0EFC" w:rsidRPr="000D3C6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EFD6B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Laboratorium</w:t>
            </w:r>
          </w:p>
          <w:p w14:paraId="0ACCADBE" w14:textId="77777777" w:rsidR="009B0EFC" w:rsidRPr="000D3C6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20A84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Projekt</w:t>
            </w:r>
          </w:p>
          <w:p w14:paraId="3FCA6882" w14:textId="77777777" w:rsidR="009B0EFC" w:rsidRPr="000D3C6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8150C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Praktyka</w:t>
            </w:r>
          </w:p>
          <w:p w14:paraId="5DEC54AF" w14:textId="77777777" w:rsidR="009B0EFC" w:rsidRPr="000D3C6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A9EC" w14:textId="77777777" w:rsidR="009B0EFC" w:rsidRPr="000D3C6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Inne</w:t>
            </w:r>
          </w:p>
        </w:tc>
      </w:tr>
      <w:tr w:rsidR="000D3C6A" w:rsidRPr="000D3C6A" w14:paraId="75847CDB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BDC19" w14:textId="77E24936" w:rsidR="00975BE3" w:rsidRPr="000D3C6A" w:rsidRDefault="009B0EFC" w:rsidP="00975B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762C1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45E62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58806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057C1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3271B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2627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</w:tbl>
    <w:p w14:paraId="76B6E3D4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14F2909" w14:textId="77777777" w:rsidR="009B0EFC" w:rsidRPr="000D3C6A" w:rsidRDefault="009B0EFC" w:rsidP="006B232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0D3C6A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t>3. Cele zajęć:</w:t>
      </w:r>
    </w:p>
    <w:p w14:paraId="34E62333" w14:textId="690641C8" w:rsidR="009B0EFC" w:rsidRPr="00907970" w:rsidRDefault="009B0EFC" w:rsidP="00730A9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color w:val="000000" w:themeColor="text1"/>
          <w:lang w:eastAsia="ar-SA"/>
        </w:rPr>
      </w:pPr>
      <w:r w:rsidRPr="00907970">
        <w:rPr>
          <w:rFonts w:ascii="Times New Roman" w:hAnsi="Times New Roman" w:cs="Arial"/>
          <w:color w:val="000000" w:themeColor="text1"/>
          <w:lang w:eastAsia="ar-SA"/>
        </w:rPr>
        <w:t xml:space="preserve">C 1 - </w:t>
      </w:r>
      <w:r w:rsidRPr="00907970">
        <w:rPr>
          <w:rFonts w:ascii="Times New Roman" w:hAnsi="Times New Roman"/>
          <w:color w:val="000000" w:themeColor="text1"/>
        </w:rPr>
        <w:t>Student nabywa podstawową wiedzę z zakresu historii sztuki europejskiej i polskiej</w:t>
      </w:r>
      <w:r w:rsidR="00E62B26" w:rsidRPr="00907970">
        <w:rPr>
          <w:rFonts w:ascii="Times New Roman" w:hAnsi="Times New Roman"/>
          <w:color w:val="000000" w:themeColor="text1"/>
        </w:rPr>
        <w:t xml:space="preserve"> ze szczególnym uw</w:t>
      </w:r>
      <w:r w:rsidR="006E3331" w:rsidRPr="00907970">
        <w:rPr>
          <w:rFonts w:ascii="Times New Roman" w:hAnsi="Times New Roman"/>
          <w:color w:val="000000" w:themeColor="text1"/>
        </w:rPr>
        <w:t>zględnieniem historii architektury</w:t>
      </w:r>
      <w:r w:rsidRPr="00907970">
        <w:rPr>
          <w:rFonts w:ascii="Times New Roman" w:hAnsi="Times New Roman"/>
          <w:color w:val="000000" w:themeColor="text1"/>
        </w:rPr>
        <w:t>, z zakresu doktryn artystycznych oraz zapoznaje się z podstawową terminologią z zakresu sztuk plastycznych</w:t>
      </w:r>
      <w:r w:rsidRPr="00907970">
        <w:rPr>
          <w:rFonts w:ascii="Times New Roman" w:hAnsi="Times New Roman" w:cs="Arial"/>
          <w:color w:val="000000" w:themeColor="text1"/>
          <w:lang w:eastAsia="ar-SA"/>
        </w:rPr>
        <w:t>;</w:t>
      </w:r>
    </w:p>
    <w:p w14:paraId="1E78BBFF" w14:textId="3CE4B4AC" w:rsidR="00975BE3" w:rsidRPr="00907970" w:rsidRDefault="009B0EFC" w:rsidP="00975BE3">
      <w:pPr>
        <w:tabs>
          <w:tab w:val="left" w:leader="dot" w:pos="6804"/>
        </w:tabs>
        <w:jc w:val="both"/>
        <w:rPr>
          <w:color w:val="000000" w:themeColor="text1"/>
          <w:lang w:eastAsia="pl-PL"/>
        </w:rPr>
      </w:pPr>
      <w:r w:rsidRPr="00907970">
        <w:rPr>
          <w:rFonts w:ascii="Times New Roman" w:hAnsi="Times New Roman" w:cs="Arial"/>
          <w:color w:val="000000" w:themeColor="text1"/>
          <w:lang w:eastAsia="ar-SA"/>
        </w:rPr>
        <w:t xml:space="preserve">C 2 - </w:t>
      </w:r>
      <w:r w:rsidRPr="00907970">
        <w:rPr>
          <w:rFonts w:ascii="Times New Roman" w:hAnsi="Times New Roman"/>
          <w:color w:val="000000" w:themeColor="text1"/>
        </w:rPr>
        <w:t>Student nabywa podstawowe umiejętności w zakresie:</w:t>
      </w:r>
      <w:r w:rsidRPr="00907970">
        <w:rPr>
          <w:rFonts w:ascii="Times New Roman" w:hAnsi="Times New Roman"/>
          <w:color w:val="000000" w:themeColor="text1"/>
          <w:lang w:eastAsia="pl-PL"/>
        </w:rPr>
        <w:t xml:space="preserve"> a). </w:t>
      </w:r>
      <w:r w:rsidRPr="00907970">
        <w:rPr>
          <w:rFonts w:ascii="Times New Roman" w:hAnsi="Times New Roman"/>
          <w:color w:val="000000" w:themeColor="text1"/>
        </w:rPr>
        <w:t>rozpoznawania głównych stylów i kierunków w sztuce europejskiej</w:t>
      </w:r>
      <w:r w:rsidR="006E3331" w:rsidRPr="00907970">
        <w:rPr>
          <w:rFonts w:ascii="Times New Roman" w:hAnsi="Times New Roman"/>
          <w:color w:val="000000" w:themeColor="text1"/>
        </w:rPr>
        <w:t>, szczególnie w architekturze</w:t>
      </w:r>
      <w:r w:rsidRPr="00907970">
        <w:rPr>
          <w:rFonts w:ascii="Times New Roman" w:hAnsi="Times New Roman"/>
          <w:color w:val="000000" w:themeColor="text1"/>
          <w:lang w:eastAsia="pl-PL"/>
        </w:rPr>
        <w:t xml:space="preserve">; b). </w:t>
      </w:r>
      <w:r w:rsidRPr="00907970">
        <w:rPr>
          <w:rFonts w:ascii="Times New Roman" w:hAnsi="Times New Roman"/>
          <w:color w:val="000000" w:themeColor="text1"/>
        </w:rPr>
        <w:t xml:space="preserve">periodyzacji sztuki europejskiej i polskiej; </w:t>
      </w:r>
      <w:r w:rsidRPr="00907970">
        <w:rPr>
          <w:rFonts w:ascii="Times New Roman" w:hAnsi="Times New Roman"/>
          <w:color w:val="000000" w:themeColor="text1"/>
          <w:lang w:eastAsia="pl-PL"/>
        </w:rPr>
        <w:t xml:space="preserve">b.) </w:t>
      </w:r>
      <w:r w:rsidR="006E3331" w:rsidRPr="00907970">
        <w:rPr>
          <w:rFonts w:ascii="Times New Roman" w:hAnsi="Times New Roman"/>
          <w:color w:val="000000" w:themeColor="text1"/>
        </w:rPr>
        <w:t>opisu dzieła architektonicznego</w:t>
      </w:r>
      <w:r w:rsidRPr="00907970">
        <w:rPr>
          <w:rFonts w:ascii="Times New Roman" w:hAnsi="Times New Roman"/>
          <w:color w:val="000000" w:themeColor="text1"/>
          <w:lang w:eastAsia="pl-PL"/>
        </w:rPr>
        <w:t xml:space="preserve">; c). </w:t>
      </w:r>
      <w:r w:rsidRPr="00907970">
        <w:rPr>
          <w:rFonts w:ascii="Times New Roman" w:hAnsi="Times New Roman"/>
          <w:color w:val="000000" w:themeColor="text1"/>
        </w:rPr>
        <w:t>ikonografii dzieła sztuki</w:t>
      </w:r>
      <w:r w:rsidRPr="00907970">
        <w:rPr>
          <w:rFonts w:ascii="Times New Roman" w:hAnsi="Times New Roman"/>
          <w:color w:val="000000" w:themeColor="text1"/>
          <w:lang w:eastAsia="pl-PL"/>
        </w:rPr>
        <w:t xml:space="preserve">; d). </w:t>
      </w:r>
      <w:r w:rsidRPr="00907970">
        <w:rPr>
          <w:rFonts w:ascii="Times New Roman" w:hAnsi="Times New Roman"/>
          <w:color w:val="000000" w:themeColor="text1"/>
        </w:rPr>
        <w:t>znajomości twórczości najważniejszych artystów europejskich i polskich</w:t>
      </w:r>
      <w:r w:rsidR="006E3331" w:rsidRPr="00907970">
        <w:rPr>
          <w:rFonts w:ascii="Times New Roman" w:hAnsi="Times New Roman"/>
          <w:color w:val="000000" w:themeColor="text1"/>
        </w:rPr>
        <w:t xml:space="preserve"> ze szczególnym uwzględnieniem architektów</w:t>
      </w:r>
      <w:r w:rsidRPr="00907970">
        <w:rPr>
          <w:rFonts w:ascii="Times New Roman" w:hAnsi="Times New Roman"/>
          <w:color w:val="000000" w:themeColor="text1"/>
        </w:rPr>
        <w:t>;</w:t>
      </w:r>
      <w:r w:rsidRPr="00907970">
        <w:rPr>
          <w:color w:val="000000" w:themeColor="text1"/>
          <w:lang w:eastAsia="pl-PL"/>
        </w:rPr>
        <w:t xml:space="preserve"> </w:t>
      </w:r>
    </w:p>
    <w:p w14:paraId="38B3F23B" w14:textId="2670EBAF" w:rsidR="009B0EFC" w:rsidRPr="000D3C6A" w:rsidRDefault="009B0EFC" w:rsidP="00975BE3">
      <w:pPr>
        <w:tabs>
          <w:tab w:val="left" w:leader="dot" w:pos="6804"/>
        </w:tabs>
        <w:jc w:val="both"/>
        <w:rPr>
          <w:color w:val="000000" w:themeColor="text1"/>
          <w:sz w:val="24"/>
          <w:szCs w:val="24"/>
          <w:lang w:eastAsia="pl-PL"/>
        </w:rPr>
      </w:pPr>
      <w:r w:rsidRPr="00907970">
        <w:rPr>
          <w:rFonts w:ascii="Times New Roman" w:hAnsi="Times New Roman"/>
          <w:color w:val="000000" w:themeColor="text1"/>
          <w:lang w:eastAsia="ar-SA"/>
        </w:rPr>
        <w:t xml:space="preserve">C 3 - </w:t>
      </w:r>
      <w:r w:rsidRPr="00907970">
        <w:rPr>
          <w:rFonts w:ascii="Times New Roman" w:hAnsi="Times New Roman"/>
          <w:color w:val="000000" w:themeColor="text1"/>
        </w:rPr>
        <w:t>Student umie sformułować i zanalizować podstawowe problemy dotyczące historii sztuki związane z wykonywaniem projektów z zakresu architektury wnętrz, a także jest przygotowany do: a). prezentowania wyników swych badań i analiz, b). uczestnictwa w życiu kulturalnym; c). pracy w zespole oraz: d). ma wykształcony nawyk opieki nad zabytkami kultur</w:t>
      </w:r>
      <w:r w:rsidR="006E3331" w:rsidRPr="00907970">
        <w:rPr>
          <w:rFonts w:ascii="Times New Roman" w:hAnsi="Times New Roman"/>
          <w:color w:val="000000" w:themeColor="text1"/>
        </w:rPr>
        <w:t>y materialnej i zabytkami architektury</w:t>
      </w:r>
      <w:r w:rsidRPr="00907970">
        <w:rPr>
          <w:rFonts w:ascii="Times New Roman" w:hAnsi="Times New Roman"/>
          <w:color w:val="000000" w:themeColor="text1"/>
        </w:rPr>
        <w:t>.</w:t>
      </w:r>
      <w:r w:rsidRPr="000D3C6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6A60A409" w14:textId="77777777" w:rsidR="009B0EFC" w:rsidRPr="000D3C6A" w:rsidRDefault="009B0EFC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0D3C6A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1881EEF9" w14:textId="77777777" w:rsidR="009B0EFC" w:rsidRPr="000D3C6A" w:rsidRDefault="009B0EFC" w:rsidP="00596013">
      <w:pPr>
        <w:pStyle w:val="CzgwnaA"/>
        <w:numPr>
          <w:ilvl w:val="0"/>
          <w:numId w:val="3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</w:rPr>
      </w:pPr>
      <w:r w:rsidRPr="000D3C6A">
        <w:rPr>
          <w:rFonts w:ascii="Times New Roman" w:hAnsi="Times New Roman"/>
          <w:bCs/>
          <w:color w:val="000000" w:themeColor="text1"/>
          <w:szCs w:val="24"/>
        </w:rPr>
        <w:t>dobra znajomość historii, literatury i historii kultury europejskiej i polskiej na poziomie szkoły średniej ogólnokształcącej</w:t>
      </w:r>
    </w:p>
    <w:p w14:paraId="4BB98A0B" w14:textId="77777777" w:rsidR="009B0EFC" w:rsidRPr="000D3C6A" w:rsidRDefault="009B0EFC" w:rsidP="00E97ED3">
      <w:pPr>
        <w:pStyle w:val="CzgwnaA"/>
        <w:numPr>
          <w:ilvl w:val="0"/>
          <w:numId w:val="3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</w:rPr>
      </w:pPr>
      <w:r w:rsidRPr="000D3C6A">
        <w:rPr>
          <w:rFonts w:ascii="Times New Roman" w:hAnsi="Times New Roman"/>
          <w:bCs/>
          <w:color w:val="000000" w:themeColor="text1"/>
          <w:szCs w:val="24"/>
        </w:rPr>
        <w:t>podstawowe umiejętności z zakresu opisu dzieła sztuki na poziomie szkoły średniej ogólnokształcącej</w:t>
      </w:r>
    </w:p>
    <w:p w14:paraId="27F19BB1" w14:textId="77777777" w:rsidR="009B0EFC" w:rsidRPr="000D3C6A" w:rsidRDefault="009B0EFC" w:rsidP="006B2321">
      <w:pPr>
        <w:suppressAutoHyphens/>
        <w:spacing w:after="0" w:line="240" w:lineRule="auto"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</w:pPr>
    </w:p>
    <w:p w14:paraId="7AEEAB04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5. Efekty uczenia się dla zajęć</w:t>
      </w:r>
      <w:r w:rsidRPr="000D3C6A">
        <w:rPr>
          <w:rFonts w:ascii="Times New Roman" w:hAnsi="Times New Roman" w:cs="Calibri"/>
          <w:i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wraz z odniesieniem do kierunkowych efektów uczenia się</w:t>
      </w:r>
    </w:p>
    <w:p w14:paraId="3123B0DD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i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D3C6A" w:rsidRPr="000D3C6A" w14:paraId="5E4EF1A2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4E43A" w14:textId="77777777" w:rsidR="009B0EFC" w:rsidRPr="000D3C6A" w:rsidRDefault="009B0EFC" w:rsidP="00EB6E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46C0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14:paraId="5DE0EBAF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79AF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D3C6A" w:rsidRPr="000D3C6A" w14:paraId="3E7D1310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8C37F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W_01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0AB57" w14:textId="6658BEA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 teoretyczną wiedzę z zakresu historii</w:t>
            </w:r>
            <w:r w:rsidR="006E09CF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sztuki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europejskiej i polskiej; z</w:t>
            </w:r>
            <w:r w:rsidR="006E3331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 style i kierunki w architekturze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F807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K_ W06</w:t>
            </w:r>
          </w:p>
        </w:tc>
      </w:tr>
      <w:tr w:rsidR="000D3C6A" w:rsidRPr="000D3C6A" w14:paraId="58BF8FE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12394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W_02</w:t>
            </w:r>
          </w:p>
          <w:p w14:paraId="46CECBA4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3B7B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Zna wybitne dzieła i twórczość wybitnych artystów każdej epoki i dlatego rozumie wzorce leżących u podstaw kreacji artystycznej i projektowej umożliwiające niezależną wypowiedź artystyczną.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9C8C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K_ W08</w:t>
            </w:r>
          </w:p>
        </w:tc>
      </w:tr>
      <w:tr w:rsidR="000D3C6A" w:rsidRPr="000D3C6A" w14:paraId="7EEA9CB9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0AA72" w14:textId="77777777" w:rsidR="009B0EFC" w:rsidRPr="000D3C6A" w:rsidRDefault="009B0EFC" w:rsidP="00F701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W_03</w:t>
            </w:r>
          </w:p>
          <w:p w14:paraId="5C97B838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33042" w14:textId="75970A3F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Posiada podstawową wiedzę z zakresu terminologii historii sztuki</w:t>
            </w:r>
            <w:r w:rsidR="006E3331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architektury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posługuje się fachowymi pojęciami, rozumie związki i zależności pomiędzy dyscyplinami artystycznymi, potrafi umiejscowić zdobytą wiedzę w kontekście innych zjawisk w kulturze.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2DBE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K_ W10</w:t>
            </w:r>
          </w:p>
        </w:tc>
      </w:tr>
      <w:tr w:rsidR="000D3C6A" w:rsidRPr="000D3C6A" w14:paraId="03D2C1A2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B691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U_01</w:t>
            </w:r>
          </w:p>
          <w:p w14:paraId="444B187B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6F5F6" w14:textId="3E70FD36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Posiada umiejętność świadomego zastosowania nabytej wiedzy z zakresu historii sztuki do własnych realizacji projektowych i własnych realizacji artystycznych</w:t>
            </w:r>
            <w:r w:rsidR="006E3331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projektowaniu architektonicznym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9897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U06</w:t>
            </w:r>
          </w:p>
          <w:p w14:paraId="7F58917F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0D3C6A" w:rsidRPr="000D3C6A" w14:paraId="6AA1C9FA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B0725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U_02</w:t>
            </w:r>
          </w:p>
          <w:p w14:paraId="0A2DDF2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58972" w14:textId="0FAED0DE" w:rsidR="009B0EFC" w:rsidRPr="000D3C6A" w:rsidRDefault="00D11E3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Posiada umiejętność</w:t>
            </w:r>
            <w:r w:rsidR="009B0EFC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realizacji zespołowych projektów artystycznych; w takich realizacjach umie zwrócić uwagę na zachowanie wartości historycznych i kulturowych charakterystyczne dla danej epoki/stylu/kierunku</w:t>
            </w:r>
            <w:r w:rsidR="006E3331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architekturze i sztuce</w:t>
            </w:r>
            <w:r w:rsidR="009B0EFC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A471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U12</w:t>
            </w:r>
          </w:p>
          <w:p w14:paraId="64DF6E92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0D3C6A" w:rsidRPr="000D3C6A" w14:paraId="366091F6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E6E16" w14:textId="77777777" w:rsidR="009B0EFC" w:rsidRPr="000D3C6A" w:rsidRDefault="009B0EFC" w:rsidP="000B61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U_03</w:t>
            </w:r>
          </w:p>
          <w:p w14:paraId="19621BE9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56BEB" w14:textId="2389CDEF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Świadomie wykorzystuje zdobytą wiedzę i umiejętności z zakresu rozpoznawania stylów i prądów w sztuce do tworzenia samodzielnych realizacji</w:t>
            </w:r>
            <w:r w:rsidR="006E3331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projektowych z zakresu architektury wnętrz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Realizuje własne prace artystyczne oparte na zróżnicowanych stylistycznie koncepcjach.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1202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U20</w:t>
            </w:r>
          </w:p>
          <w:p w14:paraId="6AB17EF6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0D3C6A" w:rsidRPr="000D3C6A" w14:paraId="764F3027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C681B" w14:textId="77777777" w:rsidR="009B0EFC" w:rsidRPr="000D3C6A" w:rsidRDefault="009B0EFC" w:rsidP="000B61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29034" w14:textId="399C9A01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Posiada podstawową umiejętność ustnej i pisemnej wypowiedzi na temat historii i teorii sztuki </w:t>
            </w:r>
            <w:r w:rsidR="000D3EAA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kontekście własnych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realiz</w:t>
            </w:r>
            <w:r w:rsidR="006E3331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acji</w:t>
            </w:r>
            <w:r w:rsidR="000D3EAA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projektowych</w:t>
            </w:r>
            <w:r w:rsidR="006E3331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zakresie architektury wnętrz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oraz krytycznej opinii na temat historii i teorii sztuki, tematów </w:t>
            </w:r>
            <w:proofErr w:type="spellStart"/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ogólnohumanistycznych</w:t>
            </w:r>
            <w:proofErr w:type="spellEnd"/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historii kultury i współczesnych zjawisk w sztuce i kulturze.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DDCE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U23</w:t>
            </w:r>
          </w:p>
          <w:p w14:paraId="3CA3E32E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0D3C6A" w:rsidRPr="000D3C6A" w14:paraId="6CAFE3AE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73D34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3E99A" w14:textId="08916C2D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Posiada umiejętność przygotowania autokomentarzy pisemnych do licencjackich realizacji dyplomowych i wystąpień ustnych, także o charakterze multimedialnym, dotyczących zagadnień związanych z historią i teo</w:t>
            </w:r>
            <w:r w:rsidR="000D3EAA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rią sztuki oraz historią architektury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A07F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U24</w:t>
            </w:r>
          </w:p>
          <w:p w14:paraId="44FB0306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0D3C6A" w:rsidRPr="000D3C6A" w14:paraId="44FA740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E76A2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9F865" w14:textId="47819328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Realizując własne koncepcje artystyczne i projektowe świadomie wykorzystuje zdobytą wiedzę z zakresu historii sztuki</w:t>
            </w:r>
            <w:r w:rsidR="000D3EAA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architektury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skupiając się na wypracowaniu własnej stylistyki oraz świadomie tworzy projekty będące stylizacjami na daną epokę czy </w:t>
            </w:r>
            <w:r w:rsidR="000D3EAA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indywidualny styl danego architekta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28D5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K_K02</w:t>
            </w:r>
          </w:p>
        </w:tc>
      </w:tr>
      <w:tr w:rsidR="000D3C6A" w:rsidRPr="000D3C6A" w14:paraId="157EFAC3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22C19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A914" w14:textId="39B6EC18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Potrafi prezentować niezależne poglądy i opinie oraz potrafi je uzasadnić i poprzeć argumentami z </w:t>
            </w:r>
            <w:r w:rsidR="000D3EAA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zakresu historii i teorii architektury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309F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K_K03</w:t>
            </w:r>
          </w:p>
        </w:tc>
      </w:tr>
      <w:tr w:rsidR="000D3C6A" w:rsidRPr="000D3C6A" w14:paraId="381D3CD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6CAC1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D25A1" w14:textId="520E13AE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Posiada umiejętność oceny własnych </w:t>
            </w:r>
            <w:proofErr w:type="spellStart"/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artystycznych w kontekście wiedzy z zakresu</w:t>
            </w:r>
            <w:r w:rsidR="000D3EAA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historii sztuki i historii architekt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7153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K_K05</w:t>
            </w:r>
          </w:p>
        </w:tc>
      </w:tr>
      <w:tr w:rsidR="000D3C6A" w:rsidRPr="000D3C6A" w14:paraId="63C2EA49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3ED14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B0477" w14:textId="3F9F8F6F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sposób</w:t>
            </w:r>
            <w:r w:rsidRPr="000D3C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merytoryczny, zrozumiały i w przystępnej formie potrafi prezentować i rozpowszechniać </w:t>
            </w:r>
            <w:r w:rsidR="000D3EAA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wiedzę z zakresu historii architektury i sztuki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używając fachowej terminologii</w:t>
            </w:r>
            <w:r w:rsidRPr="000D3C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07CB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K_K08</w:t>
            </w:r>
          </w:p>
        </w:tc>
      </w:tr>
      <w:tr w:rsidR="000D3C6A" w:rsidRPr="000D3C6A" w14:paraId="4A262321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2CFF4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0B0E3" w14:textId="124A9E63" w:rsidR="009B0EFC" w:rsidRPr="000D3C6A" w:rsidRDefault="009B0EFC" w:rsidP="00CF2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Jest gotów do realizowania i inicjowania działań oraz prac projektowych w oparciu o nabytą wiedzę z zakresu historii sztuki</w:t>
            </w:r>
            <w:r w:rsidR="000D3EAA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2A9D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3EAA"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architektury</w:t>
            </w: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C7DC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K_K11</w:t>
            </w:r>
          </w:p>
        </w:tc>
      </w:tr>
    </w:tbl>
    <w:p w14:paraId="341E8B85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2DB41B0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0073C4A6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744BC142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9420095" w14:textId="77777777" w:rsidR="009B0EFC" w:rsidRPr="000D3C6A" w:rsidRDefault="009B0EFC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ar-SA"/>
        </w:rPr>
      </w:pPr>
      <w:r w:rsidRPr="000D3C6A">
        <w:rPr>
          <w:rFonts w:ascii="Times New Roman" w:hAnsi="Times New Roman" w:cs="Arial"/>
          <w:color w:val="000000" w:themeColor="text1"/>
          <w:sz w:val="24"/>
          <w:szCs w:val="24"/>
          <w:lang w:eastAsia="ar-SA"/>
        </w:rPr>
        <w:t>Wykład</w:t>
      </w:r>
    </w:p>
    <w:tbl>
      <w:tblPr>
        <w:tblW w:w="99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D3C6A" w:rsidRPr="000D3C6A" w14:paraId="249E9BB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D2009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2ACD2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CCEE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Liczba godzin</w:t>
            </w:r>
          </w:p>
        </w:tc>
      </w:tr>
      <w:tr w:rsidR="000D3C6A" w:rsidRPr="000D3C6A" w14:paraId="2C20D70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92388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50701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Semestr 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68BC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D3C6A" w:rsidRPr="000D3C6A" w14:paraId="13498298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6F727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43615" w14:textId="34FBCDBD" w:rsidR="009B0EFC" w:rsidRPr="000D3C6A" w:rsidRDefault="009B0EFC" w:rsidP="008E07B6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D3C6A">
              <w:rPr>
                <w:rFonts w:ascii="Times New Roman" w:hAnsi="Times New Roman"/>
                <w:color w:val="000000" w:themeColor="text1"/>
              </w:rPr>
              <w:t>Historia sztuki jako dyscyplina naukowa. Podstawowe pojęcia</w:t>
            </w:r>
            <w:r w:rsidR="00CF2A9D" w:rsidRPr="000D3C6A">
              <w:rPr>
                <w:rFonts w:ascii="Times New Roman" w:hAnsi="Times New Roman"/>
                <w:color w:val="000000" w:themeColor="text1"/>
              </w:rPr>
              <w:t xml:space="preserve"> – szczególnie z zakresu historii architektury</w:t>
            </w:r>
            <w:r w:rsidRPr="000D3C6A">
              <w:rPr>
                <w:rFonts w:ascii="Times New Roman" w:hAnsi="Times New Roman"/>
                <w:color w:val="000000" w:themeColor="text1"/>
              </w:rPr>
              <w:t>. Literatura przedmiotu.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B632" w14:textId="7C71582F" w:rsidR="009B0EFC" w:rsidRPr="000D3C6A" w:rsidRDefault="00CF2A9D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0D3C6A" w:rsidRPr="000D3C6A" w14:paraId="1FF5628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3C050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56E4B" w14:textId="2C5BA457" w:rsidR="009B0EFC" w:rsidRPr="000D3C6A" w:rsidRDefault="00CF2A9D" w:rsidP="00CF2A9D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D3C6A">
              <w:rPr>
                <w:rFonts w:ascii="Times New Roman" w:hAnsi="Times New Roman"/>
                <w:color w:val="000000" w:themeColor="text1"/>
              </w:rPr>
              <w:t>Starożytność – architektura i sztuka Egiptu: periodyzacja, typy budowli i ich funkcja, dekoracja architektoniczna, kanon postaci ludzkiej, opis typowych dzieł sztuki</w:t>
            </w:r>
            <w:r w:rsidR="009B0EFC" w:rsidRPr="000D3C6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F3B0" w14:textId="79A76C6F" w:rsidR="009B0EFC" w:rsidRPr="000D3C6A" w:rsidRDefault="00CF2A9D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0D3C6A" w:rsidRPr="000D3C6A" w14:paraId="7FE2C117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5C73A" w14:textId="6E38381F" w:rsidR="00CF2A9D" w:rsidRPr="000D3C6A" w:rsidRDefault="002C602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EAF7" w14:textId="1E74A6F4" w:rsidR="00CF2A9D" w:rsidRPr="000D3C6A" w:rsidRDefault="00CF2A9D" w:rsidP="002C6025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D3C6A">
              <w:rPr>
                <w:rFonts w:ascii="Times New Roman" w:hAnsi="Times New Roman"/>
                <w:color w:val="000000" w:themeColor="text1"/>
              </w:rPr>
              <w:t>Starożytność – architektura i sztuka Grecji</w:t>
            </w:r>
            <w:r w:rsidR="002C6025" w:rsidRPr="000D3C6A">
              <w:rPr>
                <w:rFonts w:ascii="Times New Roman" w:hAnsi="Times New Roman"/>
                <w:color w:val="000000" w:themeColor="text1"/>
              </w:rPr>
              <w:t xml:space="preserve"> i</w:t>
            </w:r>
            <w:r w:rsidRPr="000D3C6A">
              <w:rPr>
                <w:rFonts w:ascii="Times New Roman" w:hAnsi="Times New Roman"/>
                <w:color w:val="000000" w:themeColor="text1"/>
              </w:rPr>
              <w:t xml:space="preserve"> Rzymu, periodyzacja, rodzaje porządków architektonicznych</w:t>
            </w:r>
            <w:r w:rsidR="002C6025" w:rsidRPr="000D3C6A">
              <w:rPr>
                <w:rFonts w:ascii="Times New Roman" w:hAnsi="Times New Roman"/>
                <w:color w:val="000000" w:themeColor="text1"/>
              </w:rPr>
              <w:t>,</w:t>
            </w:r>
            <w:r w:rsidRPr="000D3C6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C6025" w:rsidRPr="000D3C6A">
              <w:rPr>
                <w:rFonts w:ascii="Times New Roman" w:hAnsi="Times New Roman"/>
                <w:color w:val="000000" w:themeColor="text1"/>
              </w:rPr>
              <w:t xml:space="preserve">podstawowa wiedza o ornamentyce i dekoracji w architekturze, złoty podział, </w:t>
            </w:r>
            <w:r w:rsidRPr="000D3C6A">
              <w:rPr>
                <w:rFonts w:ascii="Times New Roman" w:hAnsi="Times New Roman"/>
                <w:color w:val="000000" w:themeColor="text1"/>
              </w:rPr>
              <w:t xml:space="preserve">kanon </w:t>
            </w:r>
            <w:r w:rsidR="002C6025" w:rsidRPr="000D3C6A">
              <w:rPr>
                <w:rFonts w:ascii="Times New Roman" w:hAnsi="Times New Roman"/>
                <w:color w:val="000000" w:themeColor="text1"/>
              </w:rPr>
              <w:t>postaci ludzkiej,</w:t>
            </w:r>
            <w:r w:rsidRPr="000D3C6A">
              <w:rPr>
                <w:rFonts w:ascii="Times New Roman" w:hAnsi="Times New Roman"/>
                <w:color w:val="000000" w:themeColor="text1"/>
              </w:rPr>
              <w:t xml:space="preserve"> o</w:t>
            </w:r>
            <w:r w:rsidR="002C6025" w:rsidRPr="000D3C6A">
              <w:rPr>
                <w:rFonts w:ascii="Times New Roman" w:hAnsi="Times New Roman"/>
                <w:color w:val="000000" w:themeColor="text1"/>
              </w:rPr>
              <w:t>pis najważniejszych dzieł architektury, wybitni architekci i rzeźbiarze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D8FA" w14:textId="3132D80B" w:rsidR="00CF2A9D" w:rsidRPr="000D3C6A" w:rsidRDefault="002C6025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0D3C6A" w:rsidRPr="000D3C6A" w14:paraId="38473FC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A01C9" w14:textId="625951C9" w:rsidR="00CF2A9D" w:rsidRPr="000D3C6A" w:rsidRDefault="002C602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344A1" w14:textId="4CE066E4" w:rsidR="00CF2A9D" w:rsidRPr="000D3C6A" w:rsidRDefault="002C6025" w:rsidP="002C6025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D3C6A">
              <w:rPr>
                <w:rFonts w:ascii="Times New Roman" w:hAnsi="Times New Roman"/>
                <w:color w:val="000000" w:themeColor="text1"/>
              </w:rPr>
              <w:t xml:space="preserve">Sztuka wczesnochrześcijańska – </w:t>
            </w:r>
            <w:r w:rsidR="00CF2A9D" w:rsidRPr="000D3C6A">
              <w:rPr>
                <w:rFonts w:ascii="Times New Roman" w:hAnsi="Times New Roman"/>
                <w:color w:val="000000" w:themeColor="text1"/>
              </w:rPr>
              <w:t xml:space="preserve"> periodyzacja, podstawowe </w:t>
            </w:r>
            <w:r w:rsidRPr="000D3C6A">
              <w:rPr>
                <w:rFonts w:ascii="Times New Roman" w:hAnsi="Times New Roman"/>
                <w:color w:val="000000" w:themeColor="text1"/>
              </w:rPr>
              <w:t xml:space="preserve">typy budowli oraz ich geneza i funkcje. Ikonografia wczesnochrześcijańska.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858" w14:textId="0696DD50" w:rsidR="00CF2A9D" w:rsidRPr="000D3C6A" w:rsidRDefault="002C6025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D3C6A" w:rsidRPr="000D3C6A" w14:paraId="2D1EA117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0D837" w14:textId="766A0DD8" w:rsidR="009B0EFC" w:rsidRPr="000D3C6A" w:rsidRDefault="002C602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3784B" w14:textId="02293194" w:rsidR="009B0EFC" w:rsidRPr="000D3C6A" w:rsidRDefault="002C6025" w:rsidP="002C60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Ś</w:t>
            </w:r>
            <w:r w:rsidR="009B0EFC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redniowiecz</w:t>
            </w: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e – style romański i gotycki w architekturze Europy. Rola rzeźby i malarstwa w architekturze średniowiecza. P</w:t>
            </w:r>
            <w:r w:rsidR="009B0EFC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eriodyzacja, charakterystyczne cechy stylów, opis typowych dzieł sztuki.</w:t>
            </w:r>
            <w:r w:rsidR="009B0EFC" w:rsidRPr="000D3C6A">
              <w:rPr>
                <w:rFonts w:ascii="Times New Roman Italic" w:hAnsi="Times New Roman Italic"/>
                <w:color w:val="000000" w:themeColor="text1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593" w14:textId="77777777" w:rsidR="009B0EFC" w:rsidRPr="000D3C6A" w:rsidRDefault="009B0EFC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0D3C6A" w:rsidRPr="000D3C6A" w14:paraId="113A03F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CE77B" w14:textId="1AB9FDC3" w:rsidR="002C6025" w:rsidRPr="000D3C6A" w:rsidRDefault="002C602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94E59" w14:textId="0A67DACB" w:rsidR="002C6025" w:rsidRPr="000D3C6A" w:rsidRDefault="002C6025" w:rsidP="002C60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Architektura bizantyńska i </w:t>
            </w:r>
            <w:proofErr w:type="spellStart"/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postbizantyńska</w:t>
            </w:r>
            <w:proofErr w:type="spellEnd"/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. Podstawowe wyposażenie świątyni obrządku wschodniego. Ikonostas i jego funkcje.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7F0E" w14:textId="243CA0A4" w:rsidR="002C6025" w:rsidRPr="000D3C6A" w:rsidRDefault="002C6025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0D3C6A" w:rsidRPr="000D3C6A" w14:paraId="17AD034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6BB09" w14:textId="69DD3F49" w:rsidR="009B0EFC" w:rsidRPr="000D3C6A" w:rsidRDefault="00F0666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20D48" w14:textId="01545C27" w:rsidR="009B0EFC" w:rsidRPr="000D3C6A" w:rsidRDefault="00F06660" w:rsidP="00B230D5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D3C6A">
              <w:rPr>
                <w:rFonts w:ascii="Times New Roman" w:hAnsi="Times New Roman"/>
                <w:color w:val="000000" w:themeColor="text1"/>
              </w:rPr>
              <w:t>E</w:t>
            </w:r>
            <w:r w:rsidR="009B0EFC" w:rsidRPr="000D3C6A">
              <w:rPr>
                <w:rFonts w:ascii="Times New Roman" w:hAnsi="Times New Roman"/>
                <w:color w:val="000000" w:themeColor="text1"/>
              </w:rPr>
              <w:t>stetyka renesansu i manieryzmu</w:t>
            </w:r>
            <w:r w:rsidRPr="000D3C6A">
              <w:rPr>
                <w:rFonts w:ascii="Times New Roman" w:hAnsi="Times New Roman"/>
                <w:color w:val="000000" w:themeColor="text1"/>
              </w:rPr>
              <w:t xml:space="preserve"> – geneza najważniejszych typów budowli. P</w:t>
            </w:r>
            <w:r w:rsidR="009B0EFC" w:rsidRPr="000D3C6A">
              <w:rPr>
                <w:rFonts w:ascii="Times New Roman" w:hAnsi="Times New Roman"/>
                <w:color w:val="000000" w:themeColor="text1"/>
              </w:rPr>
              <w:t>eriodyzacja, podstawowa wiedza o ornamentyce i dekor</w:t>
            </w:r>
            <w:r w:rsidRPr="000D3C6A">
              <w:rPr>
                <w:rFonts w:ascii="Times New Roman" w:hAnsi="Times New Roman"/>
                <w:color w:val="000000" w:themeColor="text1"/>
              </w:rPr>
              <w:t xml:space="preserve">acji, opis typowych dzieł architektonicznych. </w:t>
            </w:r>
            <w:r w:rsidR="009B0EFC" w:rsidRPr="000D3C6A">
              <w:rPr>
                <w:rFonts w:ascii="Times New Roman" w:hAnsi="Times New Roman"/>
                <w:color w:val="000000" w:themeColor="text1"/>
              </w:rPr>
              <w:t>Wybitni artyści i ich dzieła.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41CD" w14:textId="2617245C" w:rsidR="009B0EFC" w:rsidRPr="000D3C6A" w:rsidRDefault="00F06660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</w:tr>
      <w:tr w:rsidR="000D3C6A" w:rsidRPr="000D3C6A" w14:paraId="2D37537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2C4C5" w14:textId="68B10734" w:rsidR="009B0EFC" w:rsidRPr="000D3C6A" w:rsidRDefault="0098557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3A74C" w14:textId="4D862AA4" w:rsidR="009B0EFC" w:rsidRPr="000D3C6A" w:rsidRDefault="00F06660" w:rsidP="00F06660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D3C6A">
              <w:rPr>
                <w:rFonts w:ascii="Times New Roman" w:hAnsi="Times New Roman"/>
                <w:color w:val="000000" w:themeColor="text1"/>
              </w:rPr>
              <w:t>E</w:t>
            </w:r>
            <w:r w:rsidR="009B0EFC" w:rsidRPr="000D3C6A">
              <w:rPr>
                <w:rFonts w:ascii="Times New Roman" w:hAnsi="Times New Roman"/>
                <w:color w:val="000000" w:themeColor="text1"/>
              </w:rPr>
              <w:t>stetyka baroku</w:t>
            </w:r>
            <w:r w:rsidRPr="000D3C6A">
              <w:rPr>
                <w:rFonts w:ascii="Times New Roman" w:hAnsi="Times New Roman"/>
                <w:color w:val="000000" w:themeColor="text1"/>
              </w:rPr>
              <w:t xml:space="preserve"> – nurt religijny i świecki w architekturze barokowej. P</w:t>
            </w:r>
            <w:r w:rsidR="009B0EFC" w:rsidRPr="000D3C6A">
              <w:rPr>
                <w:rFonts w:ascii="Times New Roman" w:hAnsi="Times New Roman"/>
                <w:color w:val="000000" w:themeColor="text1"/>
              </w:rPr>
              <w:t>eriodyzacja, podstawowa wiedza o ornamentyce i dekor</w:t>
            </w:r>
            <w:r w:rsidRPr="000D3C6A">
              <w:rPr>
                <w:rFonts w:ascii="Times New Roman" w:hAnsi="Times New Roman"/>
                <w:color w:val="000000" w:themeColor="text1"/>
              </w:rPr>
              <w:t>acji, opis typowych dzieł architektury</w:t>
            </w:r>
            <w:r w:rsidR="009B0EFC" w:rsidRPr="000D3C6A">
              <w:rPr>
                <w:rFonts w:ascii="Times New Roman" w:hAnsi="Times New Roman"/>
                <w:color w:val="000000" w:themeColor="text1"/>
              </w:rPr>
              <w:t>. Wybitni artyści i ich dzieła.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FC27" w14:textId="77777777" w:rsidR="009B0EFC" w:rsidRPr="000D3C6A" w:rsidRDefault="009B0EFC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</w:tr>
      <w:tr w:rsidR="000D3C6A" w:rsidRPr="000D3C6A" w14:paraId="209DA81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8BF7D" w14:textId="2199DA0E" w:rsidR="009B0EFC" w:rsidRPr="000D3C6A" w:rsidRDefault="0098557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6E30C" w14:textId="49156D4E" w:rsidR="009B0EFC" w:rsidRPr="000D3C6A" w:rsidRDefault="00F0666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Sarmatyzm w </w:t>
            </w:r>
            <w:r w:rsidR="009B0EFC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kulturze polskiej.</w:t>
            </w: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 Znaczenie kontrreformacji w architekturze.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0586" w14:textId="41AE2756" w:rsidR="009B0EFC" w:rsidRPr="000D3C6A" w:rsidRDefault="00F06660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9B0EFC"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D3C6A" w:rsidRPr="000D3C6A" w14:paraId="49A4DAC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56B77" w14:textId="40E75C35" w:rsidR="009B0EFC" w:rsidRPr="000D3C6A" w:rsidRDefault="0098557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8A586" w14:textId="7215D475" w:rsidR="009B0EFC" w:rsidRPr="000D3C6A" w:rsidRDefault="009B0EFC" w:rsidP="009A455F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 xml:space="preserve">Neoklasycyzm i klasyczność w </w:t>
            </w:r>
            <w:r w:rsidR="00F06660" w:rsidRPr="000D3C6A">
              <w:rPr>
                <w:rFonts w:ascii="Times New Roman" w:hAnsi="Times New Roman"/>
                <w:color w:val="000000" w:themeColor="text1"/>
                <w:szCs w:val="24"/>
              </w:rPr>
              <w:t>architekturze i sztukach plastycznych. P</w:t>
            </w: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 xml:space="preserve">eriodyzacja, </w:t>
            </w:r>
            <w:r w:rsidR="00F06660" w:rsidRPr="000D3C6A">
              <w:rPr>
                <w:rFonts w:ascii="Times New Roman" w:hAnsi="Times New Roman"/>
                <w:color w:val="000000" w:themeColor="text1"/>
                <w:szCs w:val="24"/>
              </w:rPr>
              <w:t>opis typowych dzieł architektury</w:t>
            </w: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. Me</w:t>
            </w:r>
            <w:r w:rsidR="00F06660" w:rsidRPr="000D3C6A">
              <w:rPr>
                <w:rFonts w:ascii="Times New Roman" w:hAnsi="Times New Roman"/>
                <w:color w:val="000000" w:themeColor="text1"/>
                <w:szCs w:val="24"/>
              </w:rPr>
              <w:t xml:space="preserve">cenat oświeconego </w:t>
            </w: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władcy</w:t>
            </w:r>
            <w:r w:rsidR="00F06660" w:rsidRPr="000D3C6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9A455F" w:rsidRPr="000D3C6A"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r w:rsidR="00F06660" w:rsidRPr="000D3C6A">
              <w:rPr>
                <w:rFonts w:ascii="Times New Roman" w:hAnsi="Times New Roman"/>
                <w:color w:val="000000" w:themeColor="text1"/>
                <w:szCs w:val="24"/>
              </w:rPr>
              <w:t>na wybranych przykładach</w:t>
            </w:r>
            <w:r w:rsidR="009A455F" w:rsidRPr="000D3C6A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D1BB" w14:textId="77777777" w:rsidR="009B0EFC" w:rsidRPr="000D3C6A" w:rsidRDefault="009B0EFC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0D3C6A" w:rsidRPr="000D3C6A" w14:paraId="4490A78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83016" w14:textId="77777777" w:rsidR="0098557C" w:rsidRPr="000D3C6A" w:rsidRDefault="0098557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9B5C1" w14:textId="23B997A8" w:rsidR="0098557C" w:rsidRPr="000D3C6A" w:rsidRDefault="0098557C" w:rsidP="0098557C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66F4" w14:textId="7C780736" w:rsidR="0098557C" w:rsidRPr="000D3C6A" w:rsidRDefault="0098557C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</w:tr>
      <w:tr w:rsidR="000D3C6A" w:rsidRPr="000D3C6A" w14:paraId="6273316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00092" w14:textId="77777777" w:rsidR="0098557C" w:rsidRPr="000D3C6A" w:rsidRDefault="0098557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2A719" w14:textId="7AD93414" w:rsidR="0098557C" w:rsidRPr="000D3C6A" w:rsidRDefault="0098557C" w:rsidP="0098557C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SEMESTR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3D8D" w14:textId="77777777" w:rsidR="0098557C" w:rsidRPr="000D3C6A" w:rsidRDefault="0098557C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D3C6A" w:rsidRPr="000D3C6A" w14:paraId="24F8392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B31AC" w14:textId="4F7855A8" w:rsidR="0098557C" w:rsidRPr="000D3C6A" w:rsidRDefault="0098557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7A4A" w14:textId="12122AF7" w:rsidR="0098557C" w:rsidRPr="000D3C6A" w:rsidRDefault="0098557C" w:rsidP="0098557C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Pojęcie „</w:t>
            </w:r>
            <w:proofErr w:type="spellStart"/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architecture</w:t>
            </w:r>
            <w:proofErr w:type="spellEnd"/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parlante</w:t>
            </w:r>
            <w:proofErr w:type="spellEnd"/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>”</w:t>
            </w:r>
            <w:r w:rsidR="009A455F" w:rsidRPr="000D3C6A">
              <w:rPr>
                <w:rFonts w:ascii="Times New Roman" w:hAnsi="Times New Roman"/>
                <w:color w:val="000000" w:themeColor="text1"/>
                <w:szCs w:val="24"/>
              </w:rPr>
              <w:t xml:space="preserve"> – teoria i praktyka</w:t>
            </w:r>
            <w:r w:rsidRPr="000D3C6A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2473" w14:textId="174A9827" w:rsidR="0098557C" w:rsidRPr="000D3C6A" w:rsidRDefault="000A4A8B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0D3C6A" w:rsidRPr="000D3C6A" w14:paraId="3707837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5CFF6" w14:textId="7A3C9EDB" w:rsidR="009B0EFC" w:rsidRPr="000D3C6A" w:rsidRDefault="00DD42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0448" w14:textId="46EF6BDB" w:rsidR="009B0EFC" w:rsidRPr="000D3C6A" w:rsidRDefault="009B0EFC" w:rsidP="00340F4E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D3C6A">
              <w:rPr>
                <w:rFonts w:ascii="Times New Roman" w:hAnsi="Times New Roman"/>
                <w:color w:val="000000" w:themeColor="text1"/>
              </w:rPr>
              <w:t xml:space="preserve">Romantyzm jako prąd w sztuce europejskiej. Ikonografia romantyzmu. </w:t>
            </w:r>
            <w:r w:rsidR="009A455F" w:rsidRPr="000D3C6A">
              <w:rPr>
                <w:rFonts w:ascii="Times New Roman" w:hAnsi="Times New Roman"/>
                <w:color w:val="000000" w:themeColor="text1"/>
              </w:rPr>
              <w:t xml:space="preserve">Nowa recepcja gotyku – neogotyk  w architekturze </w:t>
            </w:r>
            <w:r w:rsidR="000A4A8B" w:rsidRPr="000D3C6A">
              <w:rPr>
                <w:rFonts w:ascii="Times New Roman" w:hAnsi="Times New Roman"/>
                <w:color w:val="000000" w:themeColor="text1"/>
              </w:rPr>
              <w:t>na ziemiach p</w:t>
            </w:r>
            <w:r w:rsidR="009A455F" w:rsidRPr="000D3C6A">
              <w:rPr>
                <w:rFonts w:ascii="Times New Roman" w:hAnsi="Times New Roman"/>
                <w:color w:val="000000" w:themeColor="text1"/>
              </w:rPr>
              <w:t>olski</w:t>
            </w:r>
            <w:r w:rsidR="000A4A8B" w:rsidRPr="000D3C6A">
              <w:rPr>
                <w:rFonts w:ascii="Times New Roman" w:hAnsi="Times New Roman"/>
                <w:color w:val="000000" w:themeColor="text1"/>
              </w:rPr>
              <w:t>ch</w:t>
            </w:r>
            <w:r w:rsidR="009A455F" w:rsidRPr="000D3C6A">
              <w:rPr>
                <w:rFonts w:ascii="Times New Roman" w:hAnsi="Times New Roman"/>
                <w:color w:val="000000" w:themeColor="text1"/>
              </w:rPr>
              <w:t xml:space="preserve"> i </w:t>
            </w:r>
            <w:r w:rsidR="000A4A8B" w:rsidRPr="000D3C6A">
              <w:rPr>
                <w:rFonts w:ascii="Times New Roman" w:hAnsi="Times New Roman"/>
                <w:color w:val="000000" w:themeColor="text1"/>
              </w:rPr>
              <w:t xml:space="preserve">w </w:t>
            </w:r>
            <w:r w:rsidR="009A455F" w:rsidRPr="000D3C6A">
              <w:rPr>
                <w:rFonts w:ascii="Times New Roman" w:hAnsi="Times New Roman"/>
                <w:color w:val="000000" w:themeColor="text1"/>
              </w:rPr>
              <w:t xml:space="preserve">Europy. </w:t>
            </w:r>
            <w:r w:rsidRPr="000D3C6A">
              <w:rPr>
                <w:rFonts w:ascii="Times New Roman" w:hAnsi="Times New Roman"/>
                <w:color w:val="000000" w:themeColor="text1"/>
              </w:rPr>
              <w:t xml:space="preserve">Wybitni artyści i ich dzieła.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17ED" w14:textId="66EA1048" w:rsidR="009B0EFC" w:rsidRPr="000D3C6A" w:rsidRDefault="009A455F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0D3C6A" w:rsidRPr="000D3C6A" w14:paraId="42722D2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A3D33" w14:textId="62893761" w:rsidR="009B0EFC" w:rsidRPr="000D3C6A" w:rsidRDefault="00DD42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9B60" w14:textId="3C7F889A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Akademizm i realizm w malarstwie i rzeźbie europejskiej; doktryna artystyczna</w:t>
            </w:r>
            <w:r w:rsidR="009A455F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 i jej realizacja</w:t>
            </w: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. Wybitni artyści i ich dzieła.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A783" w14:textId="6A6EA305" w:rsidR="009B0EFC" w:rsidRPr="000D3C6A" w:rsidRDefault="009A455F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0D3C6A" w:rsidRPr="000D3C6A" w14:paraId="7993F7E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BD012" w14:textId="3970A96A" w:rsidR="009B0EFC" w:rsidRPr="000D3C6A" w:rsidRDefault="00DD42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A0945" w14:textId="55DF7C7C" w:rsidR="009B0EFC" w:rsidRPr="000D3C6A" w:rsidRDefault="009A455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Architektura XIX wieku w E</w:t>
            </w:r>
            <w:r w:rsidR="00C653E3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uropie, a szczególnie na ziemiach polskich:</w:t>
            </w: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 </w:t>
            </w:r>
            <w:r w:rsidR="00C653E3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h</w:t>
            </w: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istoryzm i eklektyzm. W</w:t>
            </w:r>
            <w:r w:rsidR="009B0EFC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ybitni architekci i ich dzieła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7E4" w14:textId="7132D17C" w:rsidR="009B0EFC" w:rsidRPr="000D3C6A" w:rsidRDefault="00DD42D5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</w:tr>
      <w:tr w:rsidR="000D3C6A" w:rsidRPr="000D3C6A" w14:paraId="59C3E72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A84AD" w14:textId="77777777" w:rsidR="009A455F" w:rsidRPr="000D3C6A" w:rsidRDefault="009A455F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B67E" w14:textId="7D6755E9" w:rsidR="009A455F" w:rsidRPr="000D3C6A" w:rsidRDefault="009A455F" w:rsidP="005458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Dwór polski jako zjawisko historyczne i kulturowe.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CADA" w14:textId="40FDCF22" w:rsidR="009A455F" w:rsidRPr="000D3C6A" w:rsidRDefault="005458DF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0D3C6A" w:rsidRPr="000D3C6A" w14:paraId="007EA03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AADCA" w14:textId="15A0A586" w:rsidR="009B0EFC" w:rsidRPr="000D3C6A" w:rsidRDefault="00DD42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9F9E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Impresjonizm i postimpresjonizm w sztuce europejskiej. Nowi mecenasi, nowe „Salony”; znaczenie krytyki artystycznej.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B189" w14:textId="71D3E90F" w:rsidR="009B0EFC" w:rsidRPr="000D3C6A" w:rsidRDefault="005458DF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0D3C6A" w:rsidRPr="000D3C6A" w14:paraId="5566BC6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EF1D4" w14:textId="06052988" w:rsidR="009B0EFC" w:rsidRPr="000D3C6A" w:rsidRDefault="00DD42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0B43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Secesja w architekturze i rzemiośle w Europie i na terenie ziem polskich. Odrodzenie się sztuki i rzemiosł; dekoracja secesyjna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DA7D" w14:textId="77777777" w:rsidR="009B0EFC" w:rsidRPr="000D3C6A" w:rsidRDefault="009B0EFC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0D3C6A" w:rsidRPr="000D3C6A" w14:paraId="7A4DBD7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5E6AC" w14:textId="7F7D24C5" w:rsidR="009B0EFC" w:rsidRPr="000D3C6A" w:rsidRDefault="00DD42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F43FB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Ekspresjonizm i futuryzm w sztuce europejskiej. Manifesty artystyczne.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B273" w14:textId="77777777" w:rsidR="009B0EFC" w:rsidRPr="000D3C6A" w:rsidRDefault="009B0EFC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0D3C6A" w:rsidRPr="000D3C6A" w14:paraId="02B454E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985D3" w14:textId="221EAD17" w:rsidR="009B0EFC" w:rsidRPr="000D3C6A" w:rsidRDefault="00DD42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FA72C" w14:textId="3B46F214" w:rsidR="009B0EFC" w:rsidRPr="000D3C6A" w:rsidRDefault="00DF6244" w:rsidP="000A4A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Modernizm w architekturze. </w:t>
            </w:r>
            <w:r w:rsidR="000A4A8B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Nowa </w:t>
            </w:r>
            <w:r w:rsidR="009B0EFC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postawa artystyczna; antysztuka. Manifesty artystyczne; główne ośrodki i </w:t>
            </w:r>
            <w:proofErr w:type="spellStart"/>
            <w:r w:rsidR="009B0EFC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i</w:t>
            </w:r>
            <w:proofErr w:type="spellEnd"/>
            <w:r w:rsidR="009B0EFC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 twórcy</w:t>
            </w: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33AD" w14:textId="6EEC012D" w:rsidR="009B0EFC" w:rsidRPr="000D3C6A" w:rsidRDefault="00DD42D5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0D3C6A" w:rsidRPr="000D3C6A" w14:paraId="71D9174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91E45" w14:textId="5D088CFE" w:rsidR="009B0EFC" w:rsidRPr="000D3C6A" w:rsidRDefault="00DD42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W19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B1170" w14:textId="6675D28B" w:rsidR="009B0EFC" w:rsidRPr="000D3C6A" w:rsidRDefault="009B0EFC" w:rsidP="008E07B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</w:pP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Styl Art </w:t>
            </w:r>
            <w:proofErr w:type="spellStart"/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>Deco</w:t>
            </w:r>
            <w:proofErr w:type="spellEnd"/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 w</w:t>
            </w:r>
            <w:r w:rsidR="000A4A8B"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 architekturze, wnętrzach i</w:t>
            </w:r>
            <w:r w:rsidRPr="000D3C6A">
              <w:rPr>
                <w:rFonts w:ascii="Times New Roman Italic" w:hAnsi="Times New Roman Italic"/>
                <w:color w:val="000000" w:themeColor="text1"/>
                <w:sz w:val="24"/>
                <w:szCs w:val="24"/>
              </w:rPr>
              <w:t xml:space="preserve"> sztuce polskiego międzywojnia; poszukiwanie stylu narodowego.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D466" w14:textId="5A34A613" w:rsidR="009B0EFC" w:rsidRPr="000D3C6A" w:rsidRDefault="005458DF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0D3C6A" w:rsidRPr="000D3C6A" w14:paraId="324109D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00BC4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01E90" w14:textId="77777777" w:rsidR="009B0EFC" w:rsidRPr="000D3C6A" w:rsidRDefault="009B0EFC" w:rsidP="00C669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7BA3" w14:textId="73C759FF" w:rsidR="009B0EFC" w:rsidRPr="000D3C6A" w:rsidRDefault="00F26795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</w:tr>
    </w:tbl>
    <w:p w14:paraId="0423269F" w14:textId="77777777" w:rsidR="009B0EFC" w:rsidRPr="000D3C6A" w:rsidRDefault="009B0EFC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38D4700" w14:textId="77777777" w:rsidR="009B0EFC" w:rsidRPr="000D3C6A" w:rsidRDefault="009B0EFC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6DE9AF67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0D3C6A" w:rsidRPr="000D3C6A" w14:paraId="46C57843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AEB8B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0758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0D3C6A" w:rsidRPr="000D3C6A" w14:paraId="378B4EB7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36C25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89E0F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47E65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18D1B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F2949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FC5B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FC7A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4B6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0D3C6A" w:rsidRPr="000D3C6A" w14:paraId="4C2C5FF2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780F8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B96AB" w14:textId="7F3DC285" w:rsidR="009B0EFC" w:rsidRPr="000D3C6A" w:rsidRDefault="00373C3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FD93D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DDF11" w14:textId="4820DD9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343D9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ED04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8CB4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041C" w14:textId="4381CAC7" w:rsidR="009B0EFC" w:rsidRPr="001505CE" w:rsidRDefault="009B5A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aktywność</w:t>
            </w:r>
          </w:p>
        </w:tc>
      </w:tr>
      <w:tr w:rsidR="000D3C6A" w:rsidRPr="000D3C6A" w14:paraId="4A6B055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9931D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DB553" w14:textId="7F5C5A47" w:rsidR="009B0EFC" w:rsidRPr="000D3C6A" w:rsidRDefault="00373C3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1F94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62277" w14:textId="79AB9FDD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51642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3B273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1C2C3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9CA4" w14:textId="353CF1B4" w:rsidR="009B0EFC" w:rsidRPr="001505CE" w:rsidRDefault="009B5A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0D3C6A" w:rsidRPr="000D3C6A" w14:paraId="162D5E1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89235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A62F" w14:textId="150060A3" w:rsidR="009B0EFC" w:rsidRPr="000D3C6A" w:rsidRDefault="00373C3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D5C58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CA529" w14:textId="7E11530A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90637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02A4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18A8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30FE" w14:textId="0EA641C4" w:rsidR="009B0EFC" w:rsidRPr="001505CE" w:rsidRDefault="009B5A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D3C6A" w:rsidRPr="000D3C6A" w14:paraId="4644E208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355A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EA2D9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A40EB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921E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787E5" w14:textId="05BD0E83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52D44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651B5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7BF4" w14:textId="4505ACA5" w:rsidR="009B0EFC" w:rsidRPr="001505CE" w:rsidRDefault="009B5A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prezentacja multimedialna</w:t>
            </w:r>
          </w:p>
        </w:tc>
      </w:tr>
      <w:tr w:rsidR="000D3C6A" w:rsidRPr="000D3C6A" w14:paraId="58586914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0350E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0465C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7FCF4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00C1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B792F" w14:textId="40E25F8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4E2D5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C87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6055" w14:textId="259F2EA5" w:rsidR="009B0EFC" w:rsidRPr="001505CE" w:rsidRDefault="009B5A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D3C6A" w:rsidRPr="000D3C6A" w14:paraId="7577EDBC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41A0D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8533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E484A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825C3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D6C61" w14:textId="477790C4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3841A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FC27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4F16" w14:textId="61FE14F2" w:rsidR="009B0EFC" w:rsidRPr="001505CE" w:rsidRDefault="009B5A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D3C6A" w:rsidRPr="000D3C6A" w14:paraId="719D6E63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830F9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B74AF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82835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296E" w14:textId="2BB6C245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1594D" w14:textId="50F9770F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B8783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6A5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17A2" w14:textId="2F97B10E" w:rsidR="009B0EFC" w:rsidRPr="001505CE" w:rsidRDefault="009B5A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aktywność</w:t>
            </w:r>
          </w:p>
        </w:tc>
      </w:tr>
      <w:tr w:rsidR="000D3C6A" w:rsidRPr="000D3C6A" w14:paraId="3B810F1A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0CDEE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8EC5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0A1DF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ECC0B" w14:textId="1D47A271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68847" w14:textId="0D595BB6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6F42B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1F07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B1DD" w14:textId="0648A38B" w:rsidR="009B0EFC" w:rsidRPr="001505CE" w:rsidRDefault="009B5AF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aktywność</w:t>
            </w:r>
          </w:p>
        </w:tc>
      </w:tr>
      <w:tr w:rsidR="000D3C6A" w:rsidRPr="000D3C6A" w14:paraId="6F9D3287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D2B8A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C37D5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6B308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F0CC7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A0417" w14:textId="602F8691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B9902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9B379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0951" w14:textId="6B93872A" w:rsidR="009B0EFC" w:rsidRPr="001505CE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1505CE">
              <w:rPr>
                <w:rFonts w:ascii="Times New Roman" w:hAnsi="Times New Roman" w:cs="Calibri"/>
                <w:color w:val="000000" w:themeColor="text1"/>
                <w:kern w:val="1"/>
                <w:sz w:val="18"/>
                <w:szCs w:val="18"/>
                <w:lang w:eastAsia="ar-SA"/>
              </w:rPr>
              <w:t>prezentacja multimedialna</w:t>
            </w:r>
          </w:p>
        </w:tc>
      </w:tr>
      <w:tr w:rsidR="000D3C6A" w:rsidRPr="000D3C6A" w14:paraId="5B34CE6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85788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2EB39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6DC6B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2F898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7C5A6" w14:textId="5C2E4B88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6306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B6A48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32F5" w14:textId="6B767FDF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D3C6A" w:rsidRPr="000D3C6A" w14:paraId="1E938B23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F0064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EADE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366B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9546D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8A56D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F198C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3C642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A6DF" w14:textId="3C1486CC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D3C6A" w:rsidRPr="000D3C6A" w14:paraId="4ACD3427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D7431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F314D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324FA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E41AC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A1577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62FA1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DEC3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9A59" w14:textId="7A841274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D3C6A" w:rsidRPr="000D3C6A" w14:paraId="0A1E76AB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6A49E" w14:textId="77777777" w:rsidR="009B0EFC" w:rsidRPr="000D3C6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6232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0771F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6D12D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3A14A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F43C3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76C4D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A55A" w14:textId="37C4DDE2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14:paraId="4DBB3318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iCs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iCs/>
          <w:color w:val="000000" w:themeColor="text1"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D3C6A" w:rsidRPr="000D3C6A" w14:paraId="68A5FFA4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09AB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B8D1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0D3C6A" w:rsidRPr="000D3C6A" w14:paraId="29833347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2EFD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75C8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Wykład połączony z prezentacja multimedialną</w:t>
            </w:r>
          </w:p>
        </w:tc>
      </w:tr>
    </w:tbl>
    <w:p w14:paraId="2952F86C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F11189B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 xml:space="preserve">9. Ocena </w:t>
      </w:r>
      <w:r w:rsidRPr="000D3C6A">
        <w:rPr>
          <w:rFonts w:ascii="Times New Roman" w:hAnsi="Times New Roman" w:cs="Calibri"/>
          <w:b/>
          <w:bCs/>
          <w:color w:val="000000" w:themeColor="text1"/>
          <w:kern w:val="1"/>
          <w:sz w:val="24"/>
          <w:szCs w:val="24"/>
          <w:lang w:eastAsia="ar-SA"/>
        </w:rPr>
        <w:t>osiągniętych efektów uczenia się</w:t>
      </w:r>
    </w:p>
    <w:p w14:paraId="7DE9D62F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0ECACE3A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9.1. Sposoby oceny</w:t>
      </w:r>
    </w:p>
    <w:p w14:paraId="15563202" w14:textId="77777777" w:rsidR="009B0EFC" w:rsidRPr="000D3C6A" w:rsidRDefault="009B0EFC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0D3C6A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t>Ocena formująca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D3C6A" w:rsidRPr="001505CE" w14:paraId="78020937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92D47" w14:textId="77777777" w:rsidR="009B0EFC" w:rsidRPr="001505CE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943" w14:textId="1FBB4A03" w:rsidR="009B0EFC" w:rsidRPr="001505CE" w:rsidRDefault="00373C3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Skarbczyki - prezentacje multimedialne w </w:t>
            </w:r>
            <w:proofErr w:type="spellStart"/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</w:t>
            </w:r>
          </w:p>
        </w:tc>
      </w:tr>
      <w:tr w:rsidR="000D3C6A" w:rsidRPr="001505CE" w14:paraId="12FCA23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FA30C" w14:textId="7E10A2E7" w:rsidR="009B0EFC" w:rsidRPr="001505CE" w:rsidRDefault="00DD42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EDFC" w14:textId="374A541F" w:rsidR="009B0EFC" w:rsidRPr="001505CE" w:rsidRDefault="00373C3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Zaliczenie ustne 1 po </w:t>
            </w:r>
            <w:proofErr w:type="spellStart"/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. I </w:t>
            </w:r>
          </w:p>
        </w:tc>
      </w:tr>
      <w:tr w:rsidR="000D3C6A" w:rsidRPr="001505CE" w14:paraId="0E95BB9D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DB5D5" w14:textId="2FA8B5EC" w:rsidR="00DD42D5" w:rsidRPr="001505CE" w:rsidRDefault="00DD42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8B16" w14:textId="4D352AD6" w:rsidR="00DD42D5" w:rsidRPr="001505CE" w:rsidRDefault="00373C3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Skarbczyki - p</w:t>
            </w:r>
            <w:r w:rsidR="00DD42D5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rezentacj</w:t>
            </w: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e</w:t>
            </w:r>
            <w:r w:rsidR="00DD42D5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multimedialn</w:t>
            </w: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e</w:t>
            </w:r>
            <w:r w:rsidR="00DD42D5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w </w:t>
            </w:r>
            <w:proofErr w:type="spellStart"/>
            <w:r w:rsidR="00DD42D5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="00DD42D5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II</w:t>
            </w:r>
          </w:p>
        </w:tc>
      </w:tr>
      <w:tr w:rsidR="000D3C6A" w:rsidRPr="001505CE" w14:paraId="2402DCF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8886E" w14:textId="742AEEFB" w:rsidR="009B0EFC" w:rsidRPr="001505CE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</w:t>
            </w:r>
            <w:r w:rsidR="00373C3B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9303" w14:textId="62D9EED8" w:rsidR="009B0EFC" w:rsidRPr="001505CE" w:rsidRDefault="00373C3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Zaliczenie ustne </w:t>
            </w:r>
            <w:r w:rsidR="009B0EFC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2 po </w:t>
            </w:r>
            <w:proofErr w:type="spellStart"/>
            <w:r w:rsidR="009B0EFC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sem</w:t>
            </w:r>
            <w:proofErr w:type="spellEnd"/>
            <w:r w:rsidR="009B0EFC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 II</w:t>
            </w:r>
          </w:p>
        </w:tc>
      </w:tr>
    </w:tbl>
    <w:p w14:paraId="1CE4C7E1" w14:textId="77777777" w:rsidR="009B0EFC" w:rsidRPr="001505CE" w:rsidRDefault="009B0EFC" w:rsidP="006B2321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8DAC853" w14:textId="77777777" w:rsidR="00C6697F" w:rsidRPr="001505CE" w:rsidRDefault="00C6697F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</w:p>
    <w:p w14:paraId="0FD4C0C8" w14:textId="77777777" w:rsidR="009B0EFC" w:rsidRPr="001505CE" w:rsidRDefault="009B0EFC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1505CE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t>Ocena podsumowująca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D3C6A" w:rsidRPr="001505CE" w14:paraId="5349915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47B6A" w14:textId="77777777" w:rsidR="009B0EFC" w:rsidRPr="001505CE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P1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EF6A" w14:textId="45175E99" w:rsidR="009B0EFC" w:rsidRPr="001505CE" w:rsidRDefault="007018DB" w:rsidP="00373C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I semestr: </w:t>
            </w:r>
            <w:r w:rsidR="009B0EFC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Zaliczenie </w:t>
            </w: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przedmiotu </w:t>
            </w:r>
            <w:r w:rsidR="009B0EFC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na podst</w:t>
            </w:r>
            <w:r w:rsidR="00373C3B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średniej zwykłej</w:t>
            </w:r>
            <w:r w:rsidR="009B0EFC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373C3B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F1 + F2 </w:t>
            </w:r>
          </w:p>
        </w:tc>
      </w:tr>
      <w:tr w:rsidR="000D3C6A" w:rsidRPr="001505CE" w14:paraId="1A0205D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AB783" w14:textId="77777777" w:rsidR="009B0EFC" w:rsidRPr="001505CE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F9CD" w14:textId="56296862" w:rsidR="009B0EFC" w:rsidRPr="001505CE" w:rsidRDefault="007018D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II semestr: Zaliczenie przedmiotu na podst. średniej zwykłej F3 + F4  </w:t>
            </w:r>
          </w:p>
        </w:tc>
      </w:tr>
      <w:tr w:rsidR="000D3C6A" w:rsidRPr="001505CE" w14:paraId="72E79C1B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5DC52" w14:textId="77777777" w:rsidR="009B0EFC" w:rsidRPr="001505CE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14E0" w14:textId="275D5F6D" w:rsidR="009B0EFC" w:rsidRPr="001505CE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Zaliczenie przedmiotu na podst</w:t>
            </w:r>
            <w:r w:rsidR="00CB074D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awie średniej ważonej P1+P</w:t>
            </w:r>
            <w:r w:rsidR="007018DB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C34CBD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po</w:t>
            </w:r>
            <w:r w:rsidR="005C04E8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="005C04E8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i</w:t>
            </w:r>
            <w:proofErr w:type="spellEnd"/>
            <w:r w:rsidR="00C34CBD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II</w:t>
            </w: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semestrze</w:t>
            </w:r>
            <w:r w:rsidR="00C34CBD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DD42D5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D3C6A" w:rsidRPr="000D3C6A" w14:paraId="25695E66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CA3A2" w14:textId="77777777" w:rsidR="009B0EFC" w:rsidRPr="001505CE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P4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9BD7" w14:textId="039592DE" w:rsidR="009B0EFC" w:rsidRPr="001505CE" w:rsidRDefault="00F26795" w:rsidP="00CB07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Ocena </w:t>
            </w:r>
            <w:r w:rsidR="007018DB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końcowa</w:t>
            </w: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na podstawie</w:t>
            </w:r>
            <w:r w:rsidR="007018DB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oceny z egzaminu ustnego (P4) i </w:t>
            </w:r>
            <w:r w:rsidR="005C04E8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średniej</w:t>
            </w:r>
            <w:r w:rsidR="007018DB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z obu semestrów</w:t>
            </w:r>
            <w:r w:rsidR="005C04E8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(P3)</w:t>
            </w:r>
          </w:p>
        </w:tc>
      </w:tr>
    </w:tbl>
    <w:p w14:paraId="565739FB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B584499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9.2. Kryteria oceny</w:t>
      </w:r>
    </w:p>
    <w:p w14:paraId="344C896F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D3C6A" w:rsidRPr="000D3C6A" w14:paraId="499B3F33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74137D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Sym</w:t>
            </w:r>
          </w:p>
          <w:p w14:paraId="1C0949F8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76E8F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93805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6EA04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C58E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20EF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0D3C6A" w:rsidRPr="000D3C6A" w14:paraId="3B48D245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46137" w14:textId="77777777" w:rsidR="009B0EFC" w:rsidRPr="000D3C6A" w:rsidRDefault="009B0EFC" w:rsidP="00B379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W_06; W_08;</w:t>
            </w:r>
          </w:p>
          <w:p w14:paraId="65A26514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W_10.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C91E6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>Osiągnięcie zakładanych efektów uczenia się historii sztuki z pominięciem niektórych ważnych aspektów lub z poważnymi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5F208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>Osiągnięcie zakładanych efektów uczenia się historii sztuki z pominięciem niektórych istotnych aspektów lub z istotnymi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2EFB4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>Osiągnięcie zakładanych efektów uczenia się historii sztuki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29B37" w14:textId="77777777" w:rsidR="009B0EFC" w:rsidRPr="000D3C6A" w:rsidRDefault="009B0EFC" w:rsidP="00786F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>Osiągnięcie zakładanych efektów uczenia się historii sztuki obejmujących wszystkie istotne aspekty z pewnymi błędami lub nieścisłościami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6A1F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  <w:t>Osiągnięcie zakładanych efektów uczenia się historii sztuki obejmujących wszystkie istotne aspekty</w:t>
            </w:r>
          </w:p>
        </w:tc>
      </w:tr>
      <w:tr w:rsidR="000D3C6A" w:rsidRPr="000D3C6A" w14:paraId="6C229E90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784F2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U_06;</w:t>
            </w:r>
          </w:p>
          <w:p w14:paraId="62742DA0" w14:textId="77777777" w:rsidR="009B0EFC" w:rsidRPr="000D3C6A" w:rsidRDefault="009B0EFC" w:rsidP="00D075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U_12; U_20;</w:t>
            </w:r>
          </w:p>
          <w:p w14:paraId="1E073AC1" w14:textId="77777777" w:rsidR="009B0EFC" w:rsidRPr="000D3C6A" w:rsidRDefault="009B0EFC" w:rsidP="00D075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U_23;</w:t>
            </w:r>
          </w:p>
          <w:p w14:paraId="1665B99C" w14:textId="77777777" w:rsidR="009B0EFC" w:rsidRPr="000D3C6A" w:rsidRDefault="009B0EFC" w:rsidP="00E107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U_24.</w:t>
            </w:r>
          </w:p>
          <w:p w14:paraId="578E51B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0B9BD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>Student osiągnął elementarne umiejętności z zakresu ocenianego efektu uczenia się historii sztuki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23140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1075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>Student osiągnął umiejętności z zakresu ocenianego efektu uczenia się historii sztuki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C38CA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6086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>Student osiągnął w stopniu zaawansowanym umiejętności z zakresu ocenianego efektu uczenia się historii sztuki</w:t>
            </w:r>
          </w:p>
        </w:tc>
      </w:tr>
      <w:tr w:rsidR="000D3C6A" w:rsidRPr="000D3C6A" w14:paraId="079FE0BB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9E8C3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K_02;</w:t>
            </w:r>
          </w:p>
          <w:p w14:paraId="6DD32A6C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  <w:t>K_03; K_05; K_08; K_11.</w:t>
            </w:r>
          </w:p>
          <w:p w14:paraId="590F6A2B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D40E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 xml:space="preserve">Student posiada w stopniu elementarnym świadomość w zakresie ocenianego efektu obejmującego kompetencje zawodowe i </w:t>
            </w:r>
            <w:r w:rsidRPr="000D3C6A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lastRenderedPageBreak/>
              <w:t>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BEE29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C62E8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B00BF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8E82" w14:textId="77777777" w:rsidR="009B0EFC" w:rsidRPr="000D3C6A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0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sz w:val="20"/>
                <w:lang w:eastAsia="ar-SA"/>
              </w:rPr>
              <w:t>Student posiada ponad przeciętną świadomość w zakresie ocenianego efektu obejmującego kompetencje zawodowe i społeczne</w:t>
            </w:r>
          </w:p>
        </w:tc>
      </w:tr>
    </w:tbl>
    <w:p w14:paraId="1B7D0EB2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F5DC70A" w14:textId="77777777" w:rsidR="00975BE3" w:rsidRPr="000D3C6A" w:rsidRDefault="00975BE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27A99550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10. Literatura podstawowa i uzupełniająca</w:t>
      </w:r>
    </w:p>
    <w:p w14:paraId="2FD1DEF4" w14:textId="77777777" w:rsidR="009B0EFC" w:rsidRPr="000D3C6A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</w:p>
    <w:p w14:paraId="2162F5A8" w14:textId="77777777" w:rsidR="009B0EFC" w:rsidRPr="000D3C6A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0D3C6A">
        <w:rPr>
          <w:rFonts w:ascii="Times New Roman" w:hAnsi="Times New Roman"/>
          <w:color w:val="000000" w:themeColor="text1"/>
          <w:szCs w:val="24"/>
        </w:rPr>
        <w:t>Literatura podstawowa:</w:t>
      </w:r>
    </w:p>
    <w:p w14:paraId="3BB8D642" w14:textId="4D4348CA" w:rsidR="00C34CBD" w:rsidRPr="000D3C6A" w:rsidRDefault="00C34CBD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0D3C6A">
        <w:rPr>
          <w:rFonts w:ascii="Times New Roman" w:hAnsi="Times New Roman"/>
          <w:color w:val="000000" w:themeColor="text1"/>
          <w:szCs w:val="24"/>
        </w:rPr>
        <w:t xml:space="preserve">- W. Koch, </w:t>
      </w:r>
      <w:r w:rsidRPr="000D3C6A">
        <w:rPr>
          <w:rFonts w:ascii="Times New Roman" w:hAnsi="Times New Roman"/>
          <w:i/>
          <w:color w:val="000000" w:themeColor="text1"/>
          <w:szCs w:val="24"/>
        </w:rPr>
        <w:t>Style w architekturze. Arcydzieła budownictwa europejskiego od antyku po czasy współczesne</w:t>
      </w:r>
      <w:r w:rsidRPr="000D3C6A">
        <w:rPr>
          <w:rFonts w:ascii="Times New Roman" w:hAnsi="Times New Roman"/>
          <w:color w:val="000000" w:themeColor="text1"/>
          <w:szCs w:val="24"/>
        </w:rPr>
        <w:t xml:space="preserve">, wyd. Świat Książki, Warszawa 2011 i wydania późniejsze </w:t>
      </w:r>
    </w:p>
    <w:p w14:paraId="2C143798" w14:textId="47C58CE9" w:rsidR="009B0EFC" w:rsidRPr="000D3C6A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0D3C6A">
        <w:rPr>
          <w:rFonts w:ascii="Times New Roman" w:hAnsi="Times New Roman"/>
          <w:color w:val="000000" w:themeColor="text1"/>
          <w:szCs w:val="24"/>
        </w:rPr>
        <w:t xml:space="preserve">- Praca zbiorowa, </w:t>
      </w:r>
      <w:r w:rsidRPr="000D3C6A">
        <w:rPr>
          <w:rFonts w:ascii="Times New Roman" w:hAnsi="Times New Roman"/>
          <w:i/>
          <w:color w:val="000000" w:themeColor="text1"/>
          <w:szCs w:val="24"/>
        </w:rPr>
        <w:t>Sztuka świata</w:t>
      </w:r>
      <w:r w:rsidRPr="000D3C6A">
        <w:rPr>
          <w:rFonts w:ascii="Times New Roman" w:hAnsi="Times New Roman"/>
          <w:color w:val="000000" w:themeColor="text1"/>
          <w:szCs w:val="24"/>
        </w:rPr>
        <w:t>, tomy: 1-16, wyd. Arkady, W</w:t>
      </w:r>
      <w:r w:rsidR="00C34CBD" w:rsidRPr="000D3C6A">
        <w:rPr>
          <w:rFonts w:ascii="Times New Roman" w:hAnsi="Times New Roman"/>
          <w:color w:val="000000" w:themeColor="text1"/>
          <w:szCs w:val="24"/>
        </w:rPr>
        <w:t>arszawa 2010 (wybrane problemy)</w:t>
      </w:r>
    </w:p>
    <w:p w14:paraId="1EA57D7D" w14:textId="77777777" w:rsidR="009B0EFC" w:rsidRPr="000D3C6A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0D3C6A">
        <w:rPr>
          <w:rFonts w:ascii="Times New Roman" w:hAnsi="Times New Roman"/>
          <w:color w:val="000000" w:themeColor="text1"/>
          <w:szCs w:val="24"/>
        </w:rPr>
        <w:t xml:space="preserve">- Praca zbiorowa pod red. K. Kubalskiej-Sulkiewicz, </w:t>
      </w:r>
      <w:r w:rsidRPr="000D3C6A">
        <w:rPr>
          <w:rFonts w:ascii="Times New Roman" w:hAnsi="Times New Roman"/>
          <w:i/>
          <w:color w:val="000000" w:themeColor="text1"/>
          <w:szCs w:val="24"/>
        </w:rPr>
        <w:t>Słownik terminologiczny sztuk pięknych</w:t>
      </w:r>
      <w:r w:rsidRPr="000D3C6A">
        <w:rPr>
          <w:rFonts w:ascii="Times New Roman" w:hAnsi="Times New Roman"/>
          <w:color w:val="000000" w:themeColor="text1"/>
          <w:szCs w:val="24"/>
        </w:rPr>
        <w:t>, wyd. PWN, Warszawa 2009 i późniejsze wydania (wybrane hasła).</w:t>
      </w:r>
    </w:p>
    <w:p w14:paraId="4DCBF1E3" w14:textId="77777777" w:rsidR="009B0EFC" w:rsidRPr="000D3C6A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</w:p>
    <w:p w14:paraId="240B6443" w14:textId="77777777" w:rsidR="009B0EFC" w:rsidRPr="000D3C6A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0D3C6A">
        <w:rPr>
          <w:rFonts w:ascii="Times New Roman" w:hAnsi="Times New Roman"/>
          <w:color w:val="000000" w:themeColor="text1"/>
          <w:szCs w:val="24"/>
        </w:rPr>
        <w:t>Literatura uzupełniająca:</w:t>
      </w:r>
    </w:p>
    <w:p w14:paraId="2134D360" w14:textId="517573F2" w:rsidR="005458DF" w:rsidRPr="000D3C6A" w:rsidRDefault="00CB074D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0D3C6A">
        <w:rPr>
          <w:rFonts w:ascii="Times New Roman" w:hAnsi="Times New Roman"/>
          <w:color w:val="000000" w:themeColor="text1"/>
          <w:szCs w:val="24"/>
        </w:rPr>
        <w:t xml:space="preserve">- </w:t>
      </w:r>
      <w:r w:rsidR="005458DF" w:rsidRPr="000D3C6A">
        <w:rPr>
          <w:rFonts w:ascii="Times New Roman" w:hAnsi="Times New Roman"/>
          <w:color w:val="000000" w:themeColor="text1"/>
          <w:szCs w:val="24"/>
        </w:rPr>
        <w:t xml:space="preserve">K. Stefański, </w:t>
      </w:r>
      <w:r w:rsidR="005458DF" w:rsidRPr="000D3C6A">
        <w:rPr>
          <w:rFonts w:ascii="Times New Roman" w:hAnsi="Times New Roman"/>
          <w:i/>
          <w:color w:val="000000" w:themeColor="text1"/>
          <w:szCs w:val="24"/>
        </w:rPr>
        <w:t>Architektura XIX wieku na ziemiach polskich</w:t>
      </w:r>
      <w:r w:rsidR="005458DF" w:rsidRPr="000D3C6A">
        <w:rPr>
          <w:rFonts w:ascii="Times New Roman" w:hAnsi="Times New Roman"/>
          <w:color w:val="000000" w:themeColor="text1"/>
          <w:szCs w:val="24"/>
        </w:rPr>
        <w:t>, Warszawa 2005.</w:t>
      </w:r>
    </w:p>
    <w:p w14:paraId="64122D2A" w14:textId="77777777" w:rsidR="009B0EFC" w:rsidRPr="000D3C6A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0D3C6A">
        <w:rPr>
          <w:rFonts w:ascii="Times New Roman" w:hAnsi="Times New Roman"/>
          <w:color w:val="000000" w:themeColor="text1"/>
          <w:szCs w:val="24"/>
        </w:rPr>
        <w:t>- Praca zbiorowa</w:t>
      </w:r>
      <w:r w:rsidRPr="000D3C6A">
        <w:rPr>
          <w:rFonts w:ascii="Times New Roman" w:hAnsi="Times New Roman"/>
          <w:i/>
          <w:color w:val="000000" w:themeColor="text1"/>
          <w:szCs w:val="24"/>
        </w:rPr>
        <w:t>, Dzieje sztuki polskiej</w:t>
      </w:r>
      <w:r w:rsidRPr="000D3C6A">
        <w:rPr>
          <w:rFonts w:ascii="Times New Roman" w:hAnsi="Times New Roman"/>
          <w:color w:val="000000" w:themeColor="text1"/>
          <w:szCs w:val="24"/>
        </w:rPr>
        <w:t>, wyd. Kluszczyński, Kraków 2004 (wybrane problemy)</w:t>
      </w:r>
    </w:p>
    <w:p w14:paraId="5770561B" w14:textId="4B2E7CC5" w:rsidR="00CB074D" w:rsidRPr="000D3C6A" w:rsidRDefault="00CB074D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0D3C6A">
        <w:rPr>
          <w:rFonts w:ascii="Times New Roman" w:hAnsi="Times New Roman"/>
          <w:color w:val="000000" w:themeColor="text1"/>
          <w:szCs w:val="24"/>
        </w:rPr>
        <w:t xml:space="preserve">- Praca zbiorowa, </w:t>
      </w:r>
      <w:r w:rsidRPr="000D3C6A">
        <w:rPr>
          <w:rFonts w:ascii="Times New Roman" w:hAnsi="Times New Roman"/>
          <w:i/>
          <w:color w:val="000000" w:themeColor="text1"/>
          <w:szCs w:val="24"/>
        </w:rPr>
        <w:t>Dwór polski, tradycja i historia</w:t>
      </w:r>
      <w:r w:rsidRPr="000D3C6A">
        <w:rPr>
          <w:rFonts w:ascii="Times New Roman" w:hAnsi="Times New Roman"/>
          <w:color w:val="000000" w:themeColor="text1"/>
          <w:szCs w:val="24"/>
        </w:rPr>
        <w:t>, Kraków 2007</w:t>
      </w:r>
    </w:p>
    <w:p w14:paraId="285B8165" w14:textId="77777777" w:rsidR="009B0EFC" w:rsidRPr="000D3C6A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000000" w:themeColor="text1"/>
          <w:szCs w:val="24"/>
        </w:rPr>
      </w:pPr>
      <w:r w:rsidRPr="000D3C6A">
        <w:rPr>
          <w:rFonts w:ascii="Times New Roman" w:hAnsi="Times New Roman"/>
          <w:color w:val="000000" w:themeColor="text1"/>
          <w:szCs w:val="24"/>
        </w:rPr>
        <w:t xml:space="preserve">- J. Białostocki, </w:t>
      </w:r>
      <w:r w:rsidRPr="000D3C6A">
        <w:rPr>
          <w:rFonts w:ascii="Times New Roman" w:hAnsi="Times New Roman"/>
          <w:i/>
          <w:color w:val="000000" w:themeColor="text1"/>
          <w:szCs w:val="24"/>
        </w:rPr>
        <w:t>Sztuka cenniejsza niż złoto: opowieść o sztuce europejskiej naszej ery</w:t>
      </w:r>
      <w:r w:rsidRPr="000D3C6A">
        <w:rPr>
          <w:rFonts w:ascii="Times New Roman" w:hAnsi="Times New Roman"/>
          <w:color w:val="000000" w:themeColor="text1"/>
          <w:szCs w:val="24"/>
        </w:rPr>
        <w:t>, wyd. PWN, Warszawa 2006</w:t>
      </w:r>
    </w:p>
    <w:p w14:paraId="597FD110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Calibri"/>
          <w:color w:val="000000" w:themeColor="text1"/>
          <w:kern w:val="1"/>
          <w:sz w:val="24"/>
          <w:szCs w:val="24"/>
          <w:lang w:eastAsia="ar-SA"/>
        </w:rPr>
      </w:pPr>
    </w:p>
    <w:p w14:paraId="178436B2" w14:textId="77777777" w:rsidR="009B0EFC" w:rsidRPr="000D3C6A" w:rsidRDefault="009B0EFC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0D3C6A"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  <w:t>11. Macierz realizacji zajęć</w:t>
      </w:r>
    </w:p>
    <w:p w14:paraId="1C43C51D" w14:textId="77777777" w:rsidR="00C6697F" w:rsidRPr="000D3C6A" w:rsidRDefault="00C6697F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D3C6A" w:rsidRPr="000D3C6A" w14:paraId="00A55201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30303" w14:textId="77777777" w:rsidR="009B0EFC" w:rsidRPr="000D3C6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Symbol</w:t>
            </w:r>
          </w:p>
          <w:p w14:paraId="2E075458" w14:textId="77777777" w:rsidR="009B0EFC" w:rsidRPr="000D3C6A" w:rsidRDefault="009B0EFC" w:rsidP="007018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B8E08" w14:textId="77777777" w:rsidR="009B0EFC" w:rsidRPr="000D3C6A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Odniesienie efektu do efektów zde</w:t>
            </w: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4AF7D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Cele</w:t>
            </w:r>
          </w:p>
          <w:p w14:paraId="598CF512" w14:textId="77777777" w:rsidR="009B0EFC" w:rsidRPr="000D3C6A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2A941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3E3CC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0A5C" w14:textId="77777777" w:rsidR="009B0EFC" w:rsidRPr="000D3C6A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Sposoby oceny</w:t>
            </w:r>
          </w:p>
        </w:tc>
      </w:tr>
      <w:tr w:rsidR="000D3C6A" w:rsidRPr="001505CE" w14:paraId="12E8154A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9706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9B6E5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</w:t>
            </w: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A3BD7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6A057" w14:textId="1A9420FE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1FF65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C512" w14:textId="66BA49F0" w:rsidR="009B0EFC" w:rsidRPr="001505CE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</w:t>
            </w:r>
            <w:r w:rsidR="005C04E8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-F4 </w:t>
            </w:r>
          </w:p>
        </w:tc>
      </w:tr>
      <w:tr w:rsidR="000D3C6A" w:rsidRPr="001505CE" w14:paraId="1D8F690A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571E0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E8ED7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</w:t>
            </w: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AC0AB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E55E9" w14:textId="23D1FC60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93CD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63D" w14:textId="4FA65EF5" w:rsidR="009B0EFC" w:rsidRPr="001505CE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</w:t>
            </w:r>
            <w:r w:rsidR="005C04E8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-F4 </w:t>
            </w:r>
          </w:p>
        </w:tc>
      </w:tr>
      <w:tr w:rsidR="000D3C6A" w:rsidRPr="001505CE" w14:paraId="7DA02C3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672C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BC1D9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</w:t>
            </w: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88AE1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CD0D" w14:textId="26846CD3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B5A8B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2D9" w14:textId="458C641B" w:rsidR="009B0EFC" w:rsidRPr="001505CE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</w:t>
            </w:r>
            <w:r w:rsidR="005C04E8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-F4</w:t>
            </w:r>
          </w:p>
        </w:tc>
      </w:tr>
      <w:tr w:rsidR="000D3C6A" w:rsidRPr="001505CE" w14:paraId="06E799D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C3A15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CE8DC" w14:textId="77777777" w:rsidR="009B0EFC" w:rsidRPr="001505CE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E005D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0AB5A" w14:textId="24AA728D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A850B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DFAB" w14:textId="03D91951" w:rsidR="009B0EFC" w:rsidRPr="001505CE" w:rsidRDefault="00B528ED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F1-F4</w:t>
            </w:r>
          </w:p>
        </w:tc>
      </w:tr>
      <w:tr w:rsidR="000D3C6A" w:rsidRPr="001505CE" w14:paraId="2B5215B8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693F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87EE" w14:textId="77777777" w:rsidR="009B0EFC" w:rsidRPr="001505CE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97A9F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1F258" w14:textId="2A5D0566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ABF82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B825" w14:textId="19D8153F" w:rsidR="009B0EFC" w:rsidRPr="001505CE" w:rsidRDefault="00B528ED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F1-F4</w:t>
            </w:r>
          </w:p>
        </w:tc>
      </w:tr>
      <w:tr w:rsidR="000D3C6A" w:rsidRPr="001505CE" w14:paraId="76E6013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8091E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28323" w14:textId="77777777" w:rsidR="009B0EFC" w:rsidRPr="001505CE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DBB3F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1815" w14:textId="49C92569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9C04F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7902" w14:textId="635E4BFC" w:rsidR="009B0EFC" w:rsidRPr="001505CE" w:rsidRDefault="00B528ED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F1-F4</w:t>
            </w:r>
          </w:p>
        </w:tc>
      </w:tr>
      <w:tr w:rsidR="000D3C6A" w:rsidRPr="001505CE" w14:paraId="00B1C78E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888DE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7A55B" w14:textId="77777777" w:rsidR="009B0EFC" w:rsidRPr="001505CE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F85DF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FB8D7" w14:textId="3C312BE2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30178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51FA" w14:textId="45E10ACE" w:rsidR="009B0EFC" w:rsidRPr="001505CE" w:rsidRDefault="00B528ED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F1-F4</w:t>
            </w:r>
          </w:p>
        </w:tc>
      </w:tr>
      <w:tr w:rsidR="000D3C6A" w:rsidRPr="001505CE" w14:paraId="4CD684BB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13D12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0B501" w14:textId="77777777" w:rsidR="009B0EFC" w:rsidRPr="001505CE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 U24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CC806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4DCC" w14:textId="0FBE40F1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F46C1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2412" w14:textId="48218B75" w:rsidR="009B0EFC" w:rsidRPr="001505CE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</w:t>
            </w:r>
            <w:r w:rsidR="00B528ED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-F4</w:t>
            </w:r>
          </w:p>
        </w:tc>
      </w:tr>
      <w:tr w:rsidR="000D3C6A" w:rsidRPr="001505CE" w14:paraId="4780B764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ECAA1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07461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8AAC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DD5BA" w14:textId="4B30F992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D3A7A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488A" w14:textId="552E0EE2" w:rsidR="009B0EFC" w:rsidRPr="001505CE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</w:t>
            </w:r>
            <w:r w:rsidR="00B528ED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9A1EAF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i F3</w:t>
            </w:r>
          </w:p>
        </w:tc>
      </w:tr>
      <w:tr w:rsidR="000D3C6A" w:rsidRPr="001505CE" w14:paraId="525C5338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84854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B7F8E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9378A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47184" w14:textId="162F423C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39A43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D6DB" w14:textId="3D4E10F5" w:rsidR="009B0EFC" w:rsidRPr="001505CE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</w:t>
            </w:r>
            <w:r w:rsidR="00B528ED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9A1EAF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 i F3</w:t>
            </w:r>
          </w:p>
        </w:tc>
      </w:tr>
      <w:tr w:rsidR="000D3C6A" w:rsidRPr="001505CE" w14:paraId="4D31C56D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16602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32C52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83E92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55FBF" w14:textId="360DD9DF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71434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E55D" w14:textId="201F275A" w:rsidR="009B0EFC" w:rsidRPr="001505CE" w:rsidRDefault="00B528ED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F1 i F3</w:t>
            </w:r>
          </w:p>
        </w:tc>
      </w:tr>
      <w:tr w:rsidR="000D3C6A" w:rsidRPr="001505CE" w14:paraId="5DE7852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FB99F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C621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B0C3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2FB57" w14:textId="68CCC183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0EB8F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9435" w14:textId="75ED3358" w:rsidR="009B0EFC" w:rsidRPr="001505CE" w:rsidRDefault="009A1EAF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F1 i </w:t>
            </w:r>
            <w:r w:rsidR="009B0EFC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F3</w:t>
            </w:r>
          </w:p>
        </w:tc>
      </w:tr>
      <w:tr w:rsidR="000D3C6A" w:rsidRPr="000D3C6A" w14:paraId="598535B2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0E98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9B42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K_K11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01C19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E54B" w14:textId="40182453" w:rsidR="009B0EFC" w:rsidRPr="001505CE" w:rsidRDefault="00DD42D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W_1-19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2B9D" w14:textId="77777777" w:rsidR="009B0EFC" w:rsidRPr="001505CE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F6CE" w14:textId="75040839" w:rsidR="009B0EFC" w:rsidRPr="001505CE" w:rsidRDefault="009A1EAF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F1 i </w:t>
            </w:r>
            <w:r w:rsidR="009B0EFC" w:rsidRPr="001505C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F3</w:t>
            </w:r>
          </w:p>
        </w:tc>
        <w:bookmarkStart w:id="0" w:name="_GoBack"/>
        <w:bookmarkEnd w:id="0"/>
      </w:tr>
    </w:tbl>
    <w:p w14:paraId="6669C70D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03063251" w14:textId="77777777" w:rsidR="00297591" w:rsidRPr="000D3C6A" w:rsidRDefault="0029759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p w14:paraId="1FC4F2D1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  <w:r w:rsidRPr="000D3C6A"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  <w:t>12. Obciążenie pracą studenta</w:t>
      </w:r>
    </w:p>
    <w:p w14:paraId="6EED9C69" w14:textId="77777777" w:rsidR="00C6697F" w:rsidRPr="000D3C6A" w:rsidRDefault="00C6697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D3C6A" w:rsidRPr="000D3C6A" w14:paraId="07874A4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407E7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20CD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0D3C6A" w:rsidRPr="000D3C6A" w14:paraId="60BA6216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9CF6C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5A93" w14:textId="6C45D5F7" w:rsidR="009B0EFC" w:rsidRPr="000D3C6A" w:rsidRDefault="00F206C9" w:rsidP="004E58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60</w:t>
            </w:r>
            <w:r w:rsidR="004E58AB"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- </w:t>
            </w:r>
            <w:r w:rsidR="008509E9"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30</w:t>
            </w:r>
            <w:r w:rsidR="009B0EFC"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/</w:t>
            </w:r>
            <w:r w:rsidR="008509E9"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0D3C6A" w:rsidRPr="000D3C6A" w14:paraId="4F1ED30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1D808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A1BF" w14:textId="77777777" w:rsidR="009B0EFC" w:rsidRPr="000D3C6A" w:rsidRDefault="009B0EF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0D3C6A" w:rsidRPr="000D3C6A" w14:paraId="2DD81B8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1DD8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49CD" w14:textId="77777777" w:rsidR="009B0EFC" w:rsidRPr="000D3C6A" w:rsidRDefault="009B0EF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0D3C6A" w:rsidRPr="000D3C6A" w14:paraId="3D3DBB8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4227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1490" w14:textId="77777777" w:rsidR="009B0EFC" w:rsidRPr="000D3C6A" w:rsidRDefault="009B0EF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0D3C6A" w:rsidRPr="000D3C6A" w14:paraId="01F857B6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FA3A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ECD3" w14:textId="77322250" w:rsidR="009B0EFC" w:rsidRPr="000D3C6A" w:rsidRDefault="004E58AB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0D3C6A" w:rsidRPr="000D3C6A" w14:paraId="7144724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99ABD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124A" w14:textId="2788267A" w:rsidR="009B0EFC" w:rsidRPr="000D3C6A" w:rsidRDefault="009B0EFC" w:rsidP="004E58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2/</w:t>
            </w:r>
            <w:r w:rsidR="004E58AB"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D3C6A" w:rsidRPr="000D3C6A" w14:paraId="6A32A22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00B7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BF8F" w14:textId="0D553621" w:rsidR="009B0EFC" w:rsidRPr="000D3C6A" w:rsidRDefault="008B4ECF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68 - </w:t>
            </w:r>
            <w:r w:rsidR="008509E9"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34</w:t>
            </w:r>
            <w:r w:rsidR="004E58AB"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/</w:t>
            </w:r>
            <w:r w:rsidR="008509E9"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0D3C6A" w:rsidRPr="000D3C6A" w14:paraId="3FCE5A3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447E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360C" w14:textId="27B2EB48" w:rsidR="009B0EFC" w:rsidRPr="000D3C6A" w:rsidRDefault="008509E9" w:rsidP="008B4E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10</w:t>
            </w:r>
            <w:r w:rsidR="004E58AB"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/</w:t>
            </w: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0D3C6A" w:rsidRPr="000D3C6A" w14:paraId="0C6FEE1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84440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3BA5" w14:textId="58EBE923" w:rsidR="009B0EFC" w:rsidRPr="000D3C6A" w:rsidRDefault="004E58AB" w:rsidP="00F570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0D3C6A" w:rsidRPr="000D3C6A" w14:paraId="331B118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E280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3A15" w14:textId="409A7F2A" w:rsidR="009B0EFC" w:rsidRPr="000D3C6A" w:rsidRDefault="008509E9" w:rsidP="004E58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</w:t>
            </w:r>
            <w:r w:rsidR="009B0EFC"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/</w:t>
            </w: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D3C6A" w:rsidRPr="000D3C6A" w14:paraId="048EA327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CDA23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45FC" w14:textId="6E5FE1A0" w:rsidR="009B0EFC" w:rsidRPr="000D3C6A" w:rsidRDefault="008509E9" w:rsidP="008B4E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10</w:t>
            </w:r>
            <w:r w:rsidR="00F570D0"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/</w:t>
            </w: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0D3C6A" w:rsidRPr="000D3C6A" w14:paraId="5615FD3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5B108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8402" w14:textId="1ADA6131" w:rsidR="009B0EFC" w:rsidRPr="000D3C6A" w:rsidRDefault="008509E9" w:rsidP="00F570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42</w:t>
            </w:r>
            <w:r w:rsidR="008B4ECF"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- </w:t>
            </w:r>
            <w:r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21</w:t>
            </w:r>
            <w:r w:rsidR="004E58AB"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/ </w:t>
            </w:r>
            <w:r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0D3C6A" w:rsidRPr="000D3C6A" w14:paraId="6E0538F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F310C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5096" w14:textId="2E766C3D" w:rsidR="009B0EFC" w:rsidRPr="000D3C6A" w:rsidRDefault="00F570D0" w:rsidP="00F570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1</w:t>
            </w:r>
            <w:r w:rsidR="008509E9"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10</w:t>
            </w:r>
            <w:r w:rsidR="004E58AB"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- </w:t>
            </w:r>
            <w:r w:rsidR="008509E9"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55</w:t>
            </w:r>
            <w:r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/</w:t>
            </w:r>
            <w:r w:rsidR="008509E9"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55</w:t>
            </w:r>
          </w:p>
        </w:tc>
      </w:tr>
      <w:tr w:rsidR="000D3C6A" w:rsidRPr="000D3C6A" w14:paraId="6B2313B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68D6E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95FE" w14:textId="7D345F0A" w:rsidR="009B0EFC" w:rsidRPr="000D3C6A" w:rsidRDefault="008509E9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4-2</w:t>
            </w:r>
            <w:r w:rsidR="009B0EFC"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/</w:t>
            </w:r>
            <w:r w:rsidRPr="000D3C6A">
              <w:rPr>
                <w:rFonts w:ascii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D3C6A" w:rsidRPr="000D3C6A" w14:paraId="4EBD025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8BA56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4125" w14:textId="27D62623" w:rsidR="009B0EFC" w:rsidRPr="000D3C6A" w:rsidRDefault="001C683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50-25/25</w:t>
            </w:r>
          </w:p>
        </w:tc>
      </w:tr>
      <w:tr w:rsidR="000D3C6A" w:rsidRPr="000D3C6A" w14:paraId="4E4AD735" w14:textId="7777777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035B3" w14:textId="77777777" w:rsidR="009B0EFC" w:rsidRPr="000D3C6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E94C" w14:textId="31720362" w:rsidR="009B0EFC" w:rsidRPr="000D3C6A" w:rsidRDefault="001C683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D3C6A">
              <w:rPr>
                <w:rFonts w:ascii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2-1/1</w:t>
            </w:r>
          </w:p>
        </w:tc>
      </w:tr>
    </w:tbl>
    <w:p w14:paraId="282EFADA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D5A3492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89F816E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A35423D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0D3C6A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13. Zatwierdzenie karty zajęć do realizacji.</w:t>
      </w:r>
    </w:p>
    <w:p w14:paraId="083AD995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54B9DE2D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798D5543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0D3C6A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1. Odpowiedzialny za zajęcia:                                             Dyrektor Instytutu:</w:t>
      </w:r>
    </w:p>
    <w:p w14:paraId="3E0CE147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0F2B370A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07EB30BC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64B95551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350AE708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7E4DF93E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105FA97A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40F55ACD" w14:textId="77777777" w:rsidR="009B0EFC" w:rsidRPr="000D3C6A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D3C6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Przemyśl, dnia  ………………………</w:t>
      </w:r>
    </w:p>
    <w:p w14:paraId="1FA94E21" w14:textId="77777777" w:rsidR="009B0EFC" w:rsidRPr="000D3C6A" w:rsidRDefault="009B0EFC">
      <w:pPr>
        <w:rPr>
          <w:color w:val="000000" w:themeColor="text1"/>
        </w:rPr>
      </w:pPr>
    </w:p>
    <w:sectPr w:rsidR="009B0EFC" w:rsidRPr="000D3C6A" w:rsidSect="006E2F8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A813" w14:textId="77777777" w:rsidR="001458F5" w:rsidRDefault="001458F5" w:rsidP="00975BE3">
      <w:pPr>
        <w:spacing w:after="0" w:line="240" w:lineRule="auto"/>
      </w:pPr>
      <w:r>
        <w:separator/>
      </w:r>
    </w:p>
  </w:endnote>
  <w:endnote w:type="continuationSeparator" w:id="0">
    <w:p w14:paraId="439FA6D7" w14:textId="77777777" w:rsidR="001458F5" w:rsidRDefault="001458F5" w:rsidP="0097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3CA1" w14:textId="77777777" w:rsidR="00F0352E" w:rsidRDefault="00F0352E" w:rsidP="006E09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96B088" w14:textId="77777777" w:rsidR="00F0352E" w:rsidRDefault="00F0352E" w:rsidP="00975B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64C3" w14:textId="77777777" w:rsidR="00F0352E" w:rsidRDefault="00F0352E" w:rsidP="006E09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74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1EEDAD8" w14:textId="77777777" w:rsidR="00F0352E" w:rsidRDefault="00F0352E" w:rsidP="00975B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D593" w14:textId="77777777" w:rsidR="001458F5" w:rsidRDefault="001458F5" w:rsidP="00975BE3">
      <w:pPr>
        <w:spacing w:after="0" w:line="240" w:lineRule="auto"/>
      </w:pPr>
      <w:r>
        <w:separator/>
      </w:r>
    </w:p>
  </w:footnote>
  <w:footnote w:type="continuationSeparator" w:id="0">
    <w:p w14:paraId="26EDE8C0" w14:textId="77777777" w:rsidR="001458F5" w:rsidRDefault="001458F5" w:rsidP="0097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21"/>
    <w:rsid w:val="00004ED0"/>
    <w:rsid w:val="00026144"/>
    <w:rsid w:val="00074C87"/>
    <w:rsid w:val="0009561D"/>
    <w:rsid w:val="000A4773"/>
    <w:rsid w:val="000A4A8B"/>
    <w:rsid w:val="000B6192"/>
    <w:rsid w:val="000D1D56"/>
    <w:rsid w:val="000D3C6A"/>
    <w:rsid w:val="000D3EAA"/>
    <w:rsid w:val="000E28F7"/>
    <w:rsid w:val="001458F5"/>
    <w:rsid w:val="001505CE"/>
    <w:rsid w:val="0015281E"/>
    <w:rsid w:val="00155B6D"/>
    <w:rsid w:val="001A1156"/>
    <w:rsid w:val="001C683C"/>
    <w:rsid w:val="00207732"/>
    <w:rsid w:val="0021391F"/>
    <w:rsid w:val="00297591"/>
    <w:rsid w:val="002B45E6"/>
    <w:rsid w:val="002C4890"/>
    <w:rsid w:val="002C6025"/>
    <w:rsid w:val="002D097D"/>
    <w:rsid w:val="002F5525"/>
    <w:rsid w:val="0031776C"/>
    <w:rsid w:val="00340F4E"/>
    <w:rsid w:val="00351909"/>
    <w:rsid w:val="00373C3B"/>
    <w:rsid w:val="003764E6"/>
    <w:rsid w:val="00395EC4"/>
    <w:rsid w:val="003B0B57"/>
    <w:rsid w:val="00445FDE"/>
    <w:rsid w:val="004611E5"/>
    <w:rsid w:val="004C1C57"/>
    <w:rsid w:val="004D1317"/>
    <w:rsid w:val="004E58AB"/>
    <w:rsid w:val="00513340"/>
    <w:rsid w:val="00534079"/>
    <w:rsid w:val="005458DF"/>
    <w:rsid w:val="00563707"/>
    <w:rsid w:val="00596013"/>
    <w:rsid w:val="005971CD"/>
    <w:rsid w:val="005A789E"/>
    <w:rsid w:val="005B100B"/>
    <w:rsid w:val="005C04E8"/>
    <w:rsid w:val="005F3D83"/>
    <w:rsid w:val="005F6DEB"/>
    <w:rsid w:val="00600EA9"/>
    <w:rsid w:val="00607D4C"/>
    <w:rsid w:val="00662F48"/>
    <w:rsid w:val="00663924"/>
    <w:rsid w:val="00696B7C"/>
    <w:rsid w:val="006A76C0"/>
    <w:rsid w:val="006B2321"/>
    <w:rsid w:val="006D597B"/>
    <w:rsid w:val="006E09CF"/>
    <w:rsid w:val="006E2F80"/>
    <w:rsid w:val="006E3331"/>
    <w:rsid w:val="0070186C"/>
    <w:rsid w:val="007018DB"/>
    <w:rsid w:val="00713717"/>
    <w:rsid w:val="00725BC0"/>
    <w:rsid w:val="00730A9E"/>
    <w:rsid w:val="0078678B"/>
    <w:rsid w:val="00786F05"/>
    <w:rsid w:val="008050B0"/>
    <w:rsid w:val="008352F0"/>
    <w:rsid w:val="008509E9"/>
    <w:rsid w:val="00853552"/>
    <w:rsid w:val="008B47AD"/>
    <w:rsid w:val="008B4ECF"/>
    <w:rsid w:val="008C2BC9"/>
    <w:rsid w:val="008C61D2"/>
    <w:rsid w:val="008E07B6"/>
    <w:rsid w:val="008E742D"/>
    <w:rsid w:val="008F6C4B"/>
    <w:rsid w:val="00907970"/>
    <w:rsid w:val="00975BE3"/>
    <w:rsid w:val="0098557C"/>
    <w:rsid w:val="009A1EAF"/>
    <w:rsid w:val="009A455F"/>
    <w:rsid w:val="009B0EFC"/>
    <w:rsid w:val="009B5AFD"/>
    <w:rsid w:val="009C19BD"/>
    <w:rsid w:val="009D4AE0"/>
    <w:rsid w:val="00A203C2"/>
    <w:rsid w:val="00A335B4"/>
    <w:rsid w:val="00A52628"/>
    <w:rsid w:val="00A822A3"/>
    <w:rsid w:val="00AA15B8"/>
    <w:rsid w:val="00AC0E29"/>
    <w:rsid w:val="00B07D99"/>
    <w:rsid w:val="00B230D5"/>
    <w:rsid w:val="00B37921"/>
    <w:rsid w:val="00B428C0"/>
    <w:rsid w:val="00B43888"/>
    <w:rsid w:val="00B528ED"/>
    <w:rsid w:val="00B82917"/>
    <w:rsid w:val="00B95430"/>
    <w:rsid w:val="00C00D10"/>
    <w:rsid w:val="00C158A0"/>
    <w:rsid w:val="00C34CBD"/>
    <w:rsid w:val="00C653E3"/>
    <w:rsid w:val="00C6697F"/>
    <w:rsid w:val="00C72E6C"/>
    <w:rsid w:val="00CB074D"/>
    <w:rsid w:val="00CC1406"/>
    <w:rsid w:val="00CD5687"/>
    <w:rsid w:val="00CF2A9D"/>
    <w:rsid w:val="00D02858"/>
    <w:rsid w:val="00D075E3"/>
    <w:rsid w:val="00D11A9B"/>
    <w:rsid w:val="00D11E30"/>
    <w:rsid w:val="00D33F2A"/>
    <w:rsid w:val="00D45ACD"/>
    <w:rsid w:val="00D61C8E"/>
    <w:rsid w:val="00D72610"/>
    <w:rsid w:val="00DA5A9C"/>
    <w:rsid w:val="00DB1B50"/>
    <w:rsid w:val="00DD28E3"/>
    <w:rsid w:val="00DD304B"/>
    <w:rsid w:val="00DD42D5"/>
    <w:rsid w:val="00DF6244"/>
    <w:rsid w:val="00E10732"/>
    <w:rsid w:val="00E3792D"/>
    <w:rsid w:val="00E62B26"/>
    <w:rsid w:val="00E774A3"/>
    <w:rsid w:val="00E97ED3"/>
    <w:rsid w:val="00EB6E7F"/>
    <w:rsid w:val="00EE3BD1"/>
    <w:rsid w:val="00F0352E"/>
    <w:rsid w:val="00F06660"/>
    <w:rsid w:val="00F12DC6"/>
    <w:rsid w:val="00F206C9"/>
    <w:rsid w:val="00F26795"/>
    <w:rsid w:val="00F44974"/>
    <w:rsid w:val="00F549E7"/>
    <w:rsid w:val="00F570D0"/>
    <w:rsid w:val="00F7011A"/>
    <w:rsid w:val="00F83E23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26F5E"/>
  <w15:docId w15:val="{06D3B1E2-D5E5-48F1-BBC7-5227179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1A9B"/>
    <w:rPr>
      <w:rFonts w:cs="Times New Roman"/>
      <w:color w:val="0000FF"/>
      <w:u w:val="single"/>
    </w:rPr>
  </w:style>
  <w:style w:type="paragraph" w:customStyle="1" w:styleId="CzgwnaA">
    <w:name w:val="Część główna A"/>
    <w:uiPriority w:val="99"/>
    <w:rsid w:val="00596013"/>
    <w:pPr>
      <w:suppressAutoHyphens/>
    </w:pPr>
    <w:rPr>
      <w:rFonts w:ascii="Helvetica" w:hAnsi="Helvetica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5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BE3"/>
    <w:rPr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97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trojanows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ZAJĘĆ (SYLABUS)</vt:lpstr>
    </vt:vector>
  </TitlesOfParts>
  <Company>AkArt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ZAJĘĆ (SYLABUS)</dc:title>
  <dc:subject/>
  <dc:creator>Anna Kałamarz-Kucz</dc:creator>
  <cp:keywords/>
  <dc:description/>
  <cp:lastModifiedBy>Anna Kałamarz-Kucz</cp:lastModifiedBy>
  <cp:revision>4</cp:revision>
  <cp:lastPrinted>2019-08-11T11:01:00Z</cp:lastPrinted>
  <dcterms:created xsi:type="dcterms:W3CDTF">2022-12-28T20:46:00Z</dcterms:created>
  <dcterms:modified xsi:type="dcterms:W3CDTF">2022-12-29T08:44:00Z</dcterms:modified>
</cp:coreProperties>
</file>