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4D58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14:paraId="3FB5E4D6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4018C49A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14:paraId="113B2024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68" w:type="dxa"/>
        <w:tblInd w:w="109" w:type="dxa"/>
        <w:tblLook w:val="0000" w:firstRow="0" w:lastRow="0" w:firstColumn="0" w:lastColumn="0" w:noHBand="0" w:noVBand="0"/>
      </w:tblPr>
      <w:tblGrid>
        <w:gridCol w:w="3969"/>
        <w:gridCol w:w="5699"/>
      </w:tblGrid>
      <w:tr w:rsidR="00C43749" w14:paraId="5AD60810" w14:textId="77777777">
        <w:trPr>
          <w:trHeight w:hRule="exact" w:val="6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B08A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5F19" w14:textId="1CE53D0E" w:rsidR="00C43749" w:rsidRDefault="00EF7A3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C43749" w14:paraId="0BB1217B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40AD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1826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C43749" w14:paraId="2A8C995D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1D96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DC49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C43749" w14:paraId="3ADB6D14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4B24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936C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C43749" w14:paraId="2BC1BBDD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5FC0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072A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C43749" w14:paraId="58F163EC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CC73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03657" w14:textId="6B7B1D66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Modelowanie i obrazowanie cyfrowe</w:t>
            </w:r>
            <w:r w:rsidR="00EF7A3D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 2D</w:t>
            </w:r>
          </w:p>
        </w:tc>
      </w:tr>
      <w:tr w:rsidR="00C43749" w14:paraId="358862F0" w14:textId="77777777">
        <w:trPr>
          <w:trHeight w:hRule="exact" w:val="6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370A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6077" w14:textId="41CA284B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AW K0</w:t>
            </w:r>
            <w:r w:rsidR="00EF7A3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C43749" w14:paraId="3EDF8F86" w14:textId="77777777">
        <w:trPr>
          <w:trHeight w:val="5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6362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8A69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zajęcia: kształcenia kierunkowego </w:t>
            </w:r>
          </w:p>
        </w:tc>
      </w:tr>
      <w:tr w:rsidR="00C43749" w14:paraId="58038607" w14:textId="77777777">
        <w:trPr>
          <w:trHeight w:val="5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D60F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B0C6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Obowiązkowy</w:t>
            </w:r>
          </w:p>
        </w:tc>
      </w:tr>
      <w:tr w:rsidR="00C43749" w14:paraId="5B4F6C72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99C2D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37D3" w14:textId="74F9F95F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III, IV,</w:t>
            </w:r>
          </w:p>
        </w:tc>
      </w:tr>
      <w:tr w:rsidR="00C43749" w14:paraId="13C97A01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0469B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5F15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polski</w:t>
            </w:r>
          </w:p>
        </w:tc>
      </w:tr>
      <w:tr w:rsidR="00C43749" w14:paraId="5B432108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A35E1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D773" w14:textId="65A85A7C" w:rsidR="00C43749" w:rsidRDefault="00EF7A3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  <w:r w:rsidR="002672F6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  <w:r w:rsidR="002672F6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/1</w:t>
            </w:r>
          </w:p>
        </w:tc>
      </w:tr>
      <w:tr w:rsidR="00C43749" w14:paraId="68B17482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709F9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55AB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Wojciech Kapela</w:t>
            </w:r>
          </w:p>
        </w:tc>
      </w:tr>
      <w:tr w:rsidR="00C43749" w14:paraId="561D07B2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F94F0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A2BE" w14:textId="6954BBF8" w:rsidR="00C43749" w:rsidRDefault="00D838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Wojciech Kapela</w:t>
            </w:r>
          </w:p>
        </w:tc>
      </w:tr>
    </w:tbl>
    <w:p w14:paraId="32BD2C1B" w14:textId="77777777" w:rsidR="00C43749" w:rsidRDefault="00C4374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51C5A0" w14:textId="77777777" w:rsidR="00C43749" w:rsidRDefault="002672F6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9" w:type="dxa"/>
        <w:tblLook w:val="0000" w:firstRow="0" w:lastRow="0" w:firstColumn="0" w:lastColumn="0" w:noHBand="0" w:noVBand="0"/>
      </w:tblPr>
      <w:tblGrid>
        <w:gridCol w:w="1068"/>
        <w:gridCol w:w="1230"/>
        <w:gridCol w:w="1988"/>
        <w:gridCol w:w="1552"/>
        <w:gridCol w:w="963"/>
        <w:gridCol w:w="1712"/>
        <w:gridCol w:w="1156"/>
      </w:tblGrid>
      <w:tr w:rsidR="00C43749" w14:paraId="116C48EC" w14:textId="77777777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5F58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931B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58652802" w14:textId="77777777" w:rsidR="00C43749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AD38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504E04AD" w14:textId="77777777" w:rsidR="00C43749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637B0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5B6348C8" w14:textId="77777777" w:rsidR="00C43749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0570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1B9958EE" w14:textId="77777777" w:rsidR="00C43749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61A0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34AF15AF" w14:textId="77777777" w:rsidR="00C43749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BD41" w14:textId="77777777" w:rsidR="00C43749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C43749" w14:paraId="3E45B698" w14:textId="77777777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4534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8998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84C8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C119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D11F" w14:textId="01A8BF93" w:rsidR="00C43749" w:rsidRDefault="00EF7A3D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t>15</w:t>
            </w:r>
            <w:r w:rsidR="002672F6">
              <w:t>/</w:t>
            </w:r>
            <w:r>
              <w:t>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619C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853A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137ACBB9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E63E43" w14:textId="77777777" w:rsidR="00C43749" w:rsidRDefault="002672F6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63EF8A2C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 1: Student pogłębia wiedzę z zakresu technik cyfrowych używanych powszechnie w procesie projektowania i wizualizacji projektu oraz zaawansowane strategie jej praktycznego zastosowania;</w:t>
      </w:r>
    </w:p>
    <w:p w14:paraId="7794A128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1BF7804F" w14:textId="2253274D" w:rsidR="00C43749" w:rsidRDefault="002672F6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C2: </w:t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  <w:lang w:eastAsia="ar-SA"/>
        </w:rPr>
        <w:t xml:space="preserve">Student zdobywa doświadczenia niezbędne do samodzielnego i kreatywnego </w:t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  <w:lang w:eastAsia="ar-SA"/>
        </w:rPr>
        <w:br/>
        <w:t xml:space="preserve">rozwiązywania problemów projektowych w środowisku cyfrowym oprogramowania wspierającego projektowanie ze szczególnym uwzględnieniem aplikacji do kreacji przestrzeni </w:t>
      </w:r>
      <w:r w:rsidR="00C75BF0"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  <w:lang w:eastAsia="ar-SA"/>
        </w:rPr>
        <w:t>dwuwymiarowej</w:t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  <w:lang w:eastAsia="ar-SA"/>
        </w:rPr>
        <w:t>.</w:t>
      </w:r>
    </w:p>
    <w:p w14:paraId="01020516" w14:textId="77777777" w:rsidR="00C43749" w:rsidRDefault="00C43749">
      <w:pPr>
        <w:widowControl w:val="0"/>
        <w:suppressAutoHyphens/>
        <w:spacing w:after="0" w:line="240" w:lineRule="auto"/>
        <w:rPr>
          <w:rFonts w:eastAsia="Times New Roman;Times New Roman" w:cs="Times New Roman;Times New Roman"/>
          <w:color w:val="000000"/>
        </w:rPr>
      </w:pPr>
    </w:p>
    <w:p w14:paraId="4589BAD0" w14:textId="6B1769DF" w:rsidR="00C43749" w:rsidRDefault="002672F6">
      <w:pPr>
        <w:widowControl w:val="0"/>
        <w:suppressAutoHyphens/>
        <w:spacing w:after="0" w:line="240" w:lineRule="auto"/>
      </w:pPr>
      <w:r>
        <w:rPr>
          <w:rFonts w:ascii="Times New Roman" w:eastAsia="ArialMT" w:hAnsi="Times New Roman" w:cs="ArialMT"/>
          <w:sz w:val="24"/>
          <w:szCs w:val="24"/>
        </w:rPr>
        <w:t xml:space="preserve">C3: </w:t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</w:rPr>
        <w:t>Student rozwija wyobraźnię, kreatywność i świadomość plastyczną wspartą poszerzoną znajomością możliwości mediów cyfrowych</w:t>
      </w:r>
      <w:r w:rsidR="00C75BF0"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</w:rPr>
        <w:t>.</w:t>
      </w:r>
    </w:p>
    <w:p w14:paraId="4FD0A2A4" w14:textId="77777777" w:rsidR="00C43749" w:rsidRDefault="00C43749">
      <w:pPr>
        <w:widowControl w:val="0"/>
        <w:suppressAutoHyphens/>
        <w:spacing w:after="0" w:line="240" w:lineRule="auto"/>
        <w:rPr>
          <w:rFonts w:eastAsia="Times New Roman;Times New Roman" w:cs="Times New Roman;Times New Roman"/>
          <w:color w:val="000000"/>
        </w:rPr>
      </w:pPr>
    </w:p>
    <w:p w14:paraId="11FC5428" w14:textId="7C4572FD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C4: Student potrafi w czytelny i atrakcyjny sposób przedstawić wyniki swojej pracy w formie cyfrowej, przystosowując ją właściwie do specyfiki założeń projektowych</w:t>
      </w:r>
      <w:r w:rsidR="00C75BF0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.</w:t>
      </w:r>
      <w:r>
        <w:br w:type="page"/>
      </w:r>
    </w:p>
    <w:p w14:paraId="18354F8F" w14:textId="77777777" w:rsidR="00C43749" w:rsidRDefault="002672F6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5039F04C" w14:textId="0F59522B" w:rsidR="00C43749" w:rsidRDefault="002672F6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Znajomość zasad rysunku technicznego i podstaw dokumentacji branżowej.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br/>
        <w:t>Umiejętność obsługi programów graficznych obrazowania dwuwymiarowego</w:t>
      </w:r>
      <w:r w:rsidR="00C75BF0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14:paraId="59C47B29" w14:textId="70B1F1A4" w:rsidR="00C43749" w:rsidRDefault="002672F6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Umiejętność poprawnego kształtowania koncepcji przestrzeni architektonicznej</w:t>
      </w:r>
      <w:r w:rsidR="00C75BF0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14:paraId="61B5AEC8" w14:textId="77777777" w:rsidR="00C43749" w:rsidRDefault="00C43749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11FF1529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14:paraId="01DB8BF5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7" w:type="dxa"/>
        <w:tblInd w:w="-154" w:type="dxa"/>
        <w:tblLook w:val="0000" w:firstRow="0" w:lastRow="0" w:firstColumn="0" w:lastColumn="0" w:noHBand="0" w:noVBand="0"/>
      </w:tblPr>
      <w:tblGrid>
        <w:gridCol w:w="848"/>
        <w:gridCol w:w="6768"/>
        <w:gridCol w:w="2301"/>
      </w:tblGrid>
      <w:tr w:rsidR="00C43749" w14:paraId="24FABA11" w14:textId="7777777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E31C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905B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9BC0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 kierunkowych efektów uczenia się - identyfikator kierunkowych efektów uczenia się</w:t>
            </w:r>
          </w:p>
        </w:tc>
      </w:tr>
      <w:tr w:rsidR="00C43749" w14:paraId="67221B4F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E32F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6714" w14:textId="747959BF" w:rsidR="00C43749" w:rsidRDefault="002672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ogólną znajomość teoretycznych i praktycznych zagadnień związanych z wykorzystaniem we współczesnym projektowaniu technik cyfrowych, multimediów, obróbki obrazu oraz programów do ich przeprowadzenia z uwzględnieniem oprogramowania </w:t>
            </w:r>
            <w:r w:rsidR="007C40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3E69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W04</w:t>
            </w:r>
          </w:p>
        </w:tc>
      </w:tr>
      <w:tr w:rsidR="00C43749" w14:paraId="6E47F92F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E856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W_02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D8B7" w14:textId="77777777" w:rsidR="00C43749" w:rsidRDefault="002672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ogólną wiedzę w zakresie dyscyplin projektowych i multimediów,  właściwych dla kierunku Architektura Wnętrz umożliwiającą swobodną i niezależną wypowiedź artystyczną, projektową.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D5B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W05</w:t>
            </w:r>
          </w:p>
        </w:tc>
      </w:tr>
      <w:tr w:rsidR="00C43749" w14:paraId="58A094E1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F730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W_04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2C81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Dysponuje wiedzą o środkach warsztatowych z  dziedziny multimediów i oprogramowania dla projektantów dającej możliwość świadomej realizacji projektowej. Pogłębia wiedzę warsztatową poszukując nowych sposobów, metod w celu realizacji zamierzonej koncepcji.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38B8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K_W17</w:t>
            </w:r>
          </w:p>
        </w:tc>
      </w:tr>
      <w:tr w:rsidR="00C43749" w14:paraId="7B3E8D4C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51C2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W_05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4708" w14:textId="6969B356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Zna i rozumie zakres problematyki związanej z technologiami stosowanymi u podstaw kreacji projektowej i artystycznej umożliwiające swobodną wypowiedź artystyczną i projektową</w:t>
            </w:r>
            <w:r w:rsidR="00C251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E9A7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K_W18</w:t>
            </w:r>
          </w:p>
        </w:tc>
      </w:tr>
      <w:tr w:rsidR="00C43749" w14:paraId="153AEDFE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907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5EB9" w14:textId="1711E61A" w:rsidR="00C43749" w:rsidRDefault="002672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Dysponuje umiejętnościami wykorzystywania i łączenia pozyskanych w trakcie studiów warsztatowych możliwości technik cyfrowych w celu pobudzenia własnej ekspresji plastycznej.  Jest świadomy związków indywidualnej ekspresji plastycznej z trafnością i siłą komunikatu i wyborem właściwego narzędzia do jego </w:t>
            </w:r>
            <w:r w:rsidR="003902B2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realizacji</w:t>
            </w:r>
            <w:r w:rsidR="00C251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BBF9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U01</w:t>
            </w:r>
          </w:p>
        </w:tc>
      </w:tr>
      <w:tr w:rsidR="00C43749" w14:paraId="351B4677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D509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170BF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Posiada umiejętność świadomego i twórczego podejmowania zadań z zakresu ekspresji projektowych i multimedialnych i łączenia ich  z pokrewnymi dziedzinami twórczości plastycznej.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04E2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U03</w:t>
            </w:r>
          </w:p>
        </w:tc>
      </w:tr>
      <w:tr w:rsidR="00C43749" w14:paraId="233DD5F3" w14:textId="77777777">
        <w:trPr>
          <w:trHeight w:val="74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2070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6765" w14:textId="77777777" w:rsidR="00C43749" w:rsidRDefault="002672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świadomego zastosowania nabytej wiedzy z zakresu realizacji projektowych i narzędzi technik cyfrowych w realizacji własnych koncepcji artystycznych, projektowych.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472A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U06</w:t>
            </w:r>
          </w:p>
        </w:tc>
      </w:tr>
      <w:tr w:rsidR="00C43749" w14:paraId="2FD9C654" w14:textId="77777777">
        <w:trPr>
          <w:trHeight w:val="74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8DE4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129AA" w14:textId="77777777" w:rsidR="00C43749" w:rsidRDefault="002672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 teoretyczne i praktyczne zagadnienia związane z technikami i technologiami wykorzystującymi media cyfrowe we współczesnym „projektowaniu wnętrz”. 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1D52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U10</w:t>
            </w:r>
          </w:p>
        </w:tc>
      </w:tr>
      <w:tr w:rsidR="00C43749" w14:paraId="2A38351D" w14:textId="77777777">
        <w:trPr>
          <w:trHeight w:val="74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61F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9486" w14:textId="77777777" w:rsidR="00C43749" w:rsidRDefault="002672F6">
            <w:pPr>
              <w:spacing w:after="0" w:line="240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wykorzystywania środków technicznych i artystycznych do realizacji projektowych w obszarze działań multimedialnych.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AC12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U16</w:t>
            </w:r>
          </w:p>
        </w:tc>
      </w:tr>
      <w:tr w:rsidR="00C43749" w14:paraId="6D286C2D" w14:textId="77777777">
        <w:trPr>
          <w:trHeight w:val="74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A55B4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K_01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AEC3" w14:textId="77777777" w:rsidR="00C43749" w:rsidRDefault="002672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Realizując własne koncepcje artystyczne, projektowe świadomie wykorzystuje zdobytą wiedzę skupiając się na wypracowaniu własnej stylistyki.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368D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K_K02</w:t>
            </w:r>
          </w:p>
        </w:tc>
      </w:tr>
      <w:tr w:rsidR="00C43749" w14:paraId="29FD30C6" w14:textId="77777777">
        <w:trPr>
          <w:trHeight w:val="74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F9F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C600" w14:textId="77777777" w:rsidR="00C43749" w:rsidRDefault="002672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 się umiejętnością analizowania zdobytych i zgromadzonych doświadczeń warsztatowych.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EF5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K_K01</w:t>
            </w:r>
          </w:p>
        </w:tc>
      </w:tr>
    </w:tbl>
    <w:p w14:paraId="7144EBCD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17096F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D1F22B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44256E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5C9D36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081FEC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BD8285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 xml:space="preserve">6. Treści kształcenia – oddzielnie dla każdej formy zajęć dydaktycznych </w:t>
      </w:r>
    </w:p>
    <w:p w14:paraId="2F44DD5E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14:paraId="7FED29B3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</w:p>
    <w:tbl>
      <w:tblPr>
        <w:tblW w:w="9917" w:type="dxa"/>
        <w:tblInd w:w="-154" w:type="dxa"/>
        <w:tblLook w:val="0000" w:firstRow="0" w:lastRow="0" w:firstColumn="0" w:lastColumn="0" w:noHBand="0" w:noVBand="0"/>
      </w:tblPr>
      <w:tblGrid>
        <w:gridCol w:w="852"/>
        <w:gridCol w:w="7898"/>
        <w:gridCol w:w="1167"/>
      </w:tblGrid>
      <w:tr w:rsidR="00C43749" w14:paraId="6D6ED4E7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ADF7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FB2F8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D6EB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C43749" w14:paraId="7336F7C1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A9276" w14:textId="77777777" w:rsidR="00C43749" w:rsidRPr="00697387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8C1C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III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06CE" w14:textId="77777777" w:rsidR="00C43749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43749" w14:paraId="6EE2E0D9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F09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P.1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6B2EE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Kreacja i obrazowanie przestrzeni architektonicznej w środowisku trójwymiarowym aplikacji wspierających projektowanie przestrzenne.</w:t>
            </w: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Wprowadzenie / omówienie tematu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12F4" w14:textId="6217C85D" w:rsidR="00C43749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C43749" w14:paraId="043EF971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8C63E" w14:textId="77777777" w:rsidR="00C43749" w:rsidRPr="00697387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9F118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Podstawowe narzędzia oprogramowania 3D dla architektów. </w:t>
            </w: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 xml:space="preserve">Modelowanie / Materiały / Światło / Rendering. </w:t>
            </w: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Omówienie tematu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04E1" w14:textId="456E8FF8" w:rsidR="00C43749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C43749" w14:paraId="1DC0FEB2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2562" w14:textId="77777777" w:rsidR="00C43749" w:rsidRPr="00697387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2FC9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Modelowanie przestrzenne form i przestrzeni architektonicznych na bazie  koncepcji autorskiej wnętrza o zadanej funkcji i kubaturze.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36B8" w14:textId="3D96046C" w:rsidR="00C43749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C43749" w14:paraId="0713D589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C1F1" w14:textId="77777777" w:rsidR="00C43749" w:rsidRPr="00697387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7F4C5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Oświetlenie i nadanie materiałów, wybór kadru i rendering</w:t>
            </w: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-wizualizacja koncepcji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0894" w14:textId="3F346938" w:rsidR="00C43749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C43749" w14:paraId="333D84D5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8BFD" w14:textId="77777777" w:rsidR="00C43749" w:rsidRPr="00697387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2AA0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Opracowanie prezentacji projektu (forma cyfrowa i drukowana)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FB10" w14:textId="58B555D8" w:rsidR="00C43749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C43749" w14:paraId="20960232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DB672" w14:textId="77777777" w:rsidR="00C43749" w:rsidRPr="00697387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0FCD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Prezentacja graficzna koncepcji i modelu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03E3" w14:textId="3FAB2AC4" w:rsidR="00C43749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C43749" w14:paraId="2544A8D9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ECC4" w14:textId="77777777" w:rsidR="00C43749" w:rsidRPr="00697387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E24F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</w:pPr>
            <w:r w:rsidRPr="00697387">
              <w:t>Razem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D900" w14:textId="1D5BB412" w:rsidR="00C43749" w:rsidRDefault="00C2517A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>
              <w:t>15</w:t>
            </w:r>
          </w:p>
        </w:tc>
      </w:tr>
      <w:tr w:rsidR="00C43749" w14:paraId="0BDC3FB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4A1F" w14:textId="77777777" w:rsidR="00C43749" w:rsidRPr="00697387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E776D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IV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8D94" w14:textId="77777777" w:rsidR="00C43749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C43749" w14:paraId="067951D1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CD89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P.2</w:t>
            </w: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BEE2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Kreacja i obrazowanie przestrzeni architektonicznej w środowisku 3D c.d. </w:t>
            </w: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 xml:space="preserve">– modelowanie elementów wyposażenia architektury wnętrz. </w:t>
            </w: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Wprowadzenie / omówienie tematu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D433" w14:textId="24947F3D" w:rsidR="00C43749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C43749" w14:paraId="70BDE16D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759F" w14:textId="77777777" w:rsidR="00C43749" w:rsidRPr="00697387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53E7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697387">
              <w:t xml:space="preserve">Zaawansowane metody modelowania przestrzennego na przykładzie wybranego el. </w:t>
            </w:r>
            <w:proofErr w:type="spellStart"/>
            <w:r w:rsidRPr="00697387">
              <w:t>wyp</w:t>
            </w:r>
            <w:proofErr w:type="spellEnd"/>
            <w:r w:rsidRPr="00697387">
              <w:t>. wnętrz / obiektu małej architektury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C9145" w14:textId="6FE21F6C" w:rsidR="00C43749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C43749" w14:paraId="266CC557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DF8E0" w14:textId="77777777" w:rsidR="00C43749" w:rsidRPr="00697387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80F7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697387">
              <w:t xml:space="preserve">Praca w wirtualnym atelier: tło/kadr/światło/barwa/detal. </w:t>
            </w:r>
            <w:r w:rsidRPr="00697387">
              <w:br/>
            </w: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Omówienie tematu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6A88" w14:textId="50DC7163" w:rsidR="00C43749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C43749" w14:paraId="3A7A03F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5D98" w14:textId="77777777" w:rsidR="00C43749" w:rsidRPr="00697387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5288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697387">
              <w:t>Realizacja kompleksowej wizualizacji obiektu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FBBA" w14:textId="33F6C63F" w:rsidR="00C43749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C43749" w14:paraId="0B35C31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A639" w14:textId="77777777" w:rsidR="00C43749" w:rsidRPr="00697387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0C414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6973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Opracowanie prezentacji projektu (forma cyfrowa i drukowana)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1857" w14:textId="1D202C37" w:rsidR="00C43749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C43749" w14:paraId="62401EF7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9D1AD" w14:textId="77777777" w:rsidR="00C43749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938B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</w:pPr>
            <w:bookmarkStart w:id="0" w:name="__DdeLink__3174_3978446381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  <w:bookmarkEnd w:id="0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1017" w14:textId="66A55585" w:rsidR="00C43749" w:rsidRDefault="00C2517A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14:paraId="54BF90BE" w14:textId="77777777" w:rsidR="00C43749" w:rsidRDefault="00C43749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2FFAD1" w14:textId="77777777" w:rsidR="00686A24" w:rsidRDefault="00686A24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7BB617D6" w14:textId="77777777" w:rsidR="00686A24" w:rsidRDefault="00686A24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13BD6CF3" w14:textId="77777777" w:rsidR="00686A24" w:rsidRDefault="00686A24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650951A9" w14:textId="77777777" w:rsidR="00686A24" w:rsidRDefault="00686A24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420BA64" w14:textId="77777777" w:rsidR="00C43749" w:rsidRPr="00831132" w:rsidRDefault="002672F6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color w:val="FF0000"/>
          <w:kern w:val="2"/>
          <w:sz w:val="24"/>
          <w:szCs w:val="24"/>
          <w:lang w:eastAsia="ar-SA"/>
        </w:rPr>
      </w:pPr>
      <w:r w:rsidRPr="00831132">
        <w:rPr>
          <w:rFonts w:ascii="Times New Roman" w:eastAsia="Times New Roman" w:hAnsi="Times New Roman" w:cs="Calibri"/>
          <w:b/>
          <w:color w:val="FF0000"/>
          <w:kern w:val="2"/>
          <w:sz w:val="24"/>
          <w:szCs w:val="24"/>
          <w:lang w:eastAsia="ar-SA"/>
        </w:rPr>
        <w:t>7. Metody weryfikacji efektów uczenia się  /w odniesieniu do poszczególnych efektów/</w:t>
      </w:r>
    </w:p>
    <w:p w14:paraId="069B615A" w14:textId="77777777" w:rsidR="00C43749" w:rsidRPr="00831132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kern w:val="2"/>
          <w:sz w:val="24"/>
          <w:szCs w:val="24"/>
          <w:lang w:eastAsia="ar-SA"/>
        </w:rPr>
      </w:pPr>
    </w:p>
    <w:tbl>
      <w:tblPr>
        <w:tblW w:w="10059" w:type="dxa"/>
        <w:tblInd w:w="-154" w:type="dxa"/>
        <w:tblLook w:val="0000" w:firstRow="0" w:lastRow="0" w:firstColumn="0" w:lastColumn="0" w:noHBand="0" w:noVBand="0"/>
      </w:tblPr>
      <w:tblGrid>
        <w:gridCol w:w="1287"/>
        <w:gridCol w:w="1058"/>
        <w:gridCol w:w="1129"/>
        <w:gridCol w:w="1409"/>
        <w:gridCol w:w="987"/>
        <w:gridCol w:w="1412"/>
        <w:gridCol w:w="1690"/>
        <w:gridCol w:w="1087"/>
      </w:tblGrid>
      <w:tr w:rsidR="00697387" w:rsidRPr="00697387" w14:paraId="13E859FE" w14:textId="77777777">
        <w:trPr>
          <w:trHeight w:val="397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7711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7196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697387" w:rsidRPr="00697387" w14:paraId="2FE9767B" w14:textId="77777777">
        <w:trPr>
          <w:trHeight w:val="397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11839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B3054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9D664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85EF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DFDD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0A69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31FD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9A90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697387" w:rsidRPr="00697387" w14:paraId="4FF27577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234D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19EA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4F0CA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3380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7F3B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7CA15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064B0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A4B4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697387" w:rsidRPr="00697387" w14:paraId="51A95BB5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3B9C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8A04C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A482C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7B2D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5A38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F8BA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CBE00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FC51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697387" w:rsidRPr="00697387" w14:paraId="10E5BA3D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01601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909BD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8EA5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83ADD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711D8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45221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F7A7B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A86E4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697387" w:rsidRPr="00697387" w14:paraId="36ACC630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66EBB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2DB17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F56C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F193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56DE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3A8C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D3AA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138C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697387" w:rsidRPr="00697387" w14:paraId="32EC1FEF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0199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FC1D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59A7C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4587E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C49E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E280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02124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3759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697387" w:rsidRPr="00697387" w14:paraId="4A2BB9D9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1DC0F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3E2D3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750C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1045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108C7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A685F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F98E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656C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697387" w:rsidRPr="00697387" w14:paraId="38711287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CF7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U_02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6F1F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C55D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571A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463E1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63A3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4733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20FB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697387" w:rsidRPr="00697387" w14:paraId="13403615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9A9C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3D26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28D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0A76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2FF2C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1E90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6383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7354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697387" w:rsidRPr="00697387" w14:paraId="7BE7D006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791EE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62A2F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D14EF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8CFB7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96D7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9D81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512F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1A17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697387" w:rsidRPr="00697387" w14:paraId="17D2D39C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770F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3E1D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92D5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ED57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1F51B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BFC3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D6318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85F5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697387" w:rsidRPr="00697387" w14:paraId="175AD890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C5B7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697387">
              <w:t>K_01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C03F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DE4B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CBFEE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01BF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F8FD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04BC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7FD4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697387" w:rsidRPr="00697387" w14:paraId="0A970282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B933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697387">
              <w:t>K_02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8570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6DE1A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38B4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2025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F240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E4DAE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CA2D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</w:tbl>
    <w:p w14:paraId="5E47E6C1" w14:textId="77777777" w:rsidR="00C43749" w:rsidRPr="00697387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 w:rsidRPr="00697387"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6360" w:type="dxa"/>
        <w:tblInd w:w="-14" w:type="dxa"/>
        <w:tblLook w:val="0000" w:firstRow="0" w:lastRow="0" w:firstColumn="0" w:lastColumn="0" w:noHBand="0" w:noVBand="0"/>
      </w:tblPr>
      <w:tblGrid>
        <w:gridCol w:w="2371"/>
        <w:gridCol w:w="3989"/>
      </w:tblGrid>
      <w:tr w:rsidR="00697387" w:rsidRPr="00697387" w14:paraId="41FD41D8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566E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650B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697387" w:rsidRPr="00697387" w14:paraId="23537DCF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3D60F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697387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C813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697387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Wprowadzenie / omówienie tematu wraz z  prezentacją multimedialną</w:t>
            </w:r>
          </w:p>
        </w:tc>
      </w:tr>
      <w:tr w:rsidR="00697387" w:rsidRPr="00697387" w14:paraId="4E157A19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403F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697387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86C2" w14:textId="6013142B" w:rsidR="00C43749" w:rsidRPr="00697387" w:rsidRDefault="00831132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697387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Realizacja projektu</w:t>
            </w:r>
          </w:p>
        </w:tc>
      </w:tr>
    </w:tbl>
    <w:p w14:paraId="28F9DEB6" w14:textId="77777777" w:rsidR="00C43749" w:rsidRPr="00831132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14E1A67D" w14:textId="77777777" w:rsidR="00C43749" w:rsidRPr="00697387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697387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 w:rsidRPr="00697387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14:paraId="2FBCCFFE" w14:textId="77777777" w:rsidR="00C43749" w:rsidRPr="00697387" w:rsidRDefault="00C43749">
      <w:pPr>
        <w:widowControl w:val="0"/>
        <w:shd w:val="clear" w:color="auto" w:fill="FFFFFF"/>
        <w:suppressAutoHyphens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79842128" w14:textId="77777777" w:rsidR="00C43749" w:rsidRPr="00697387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697387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14:paraId="5CF8EC39" w14:textId="77777777" w:rsidR="00C43749" w:rsidRPr="00697387" w:rsidRDefault="002672F6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9738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14:paraId="548B27BD" w14:textId="77777777" w:rsidR="00C43749" w:rsidRPr="00697387" w:rsidRDefault="002672F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97387">
        <w:rPr>
          <w:rFonts w:ascii="Arial" w:eastAsia="Times New Roman" w:hAnsi="Arial" w:cs="Arial"/>
          <w:sz w:val="20"/>
          <w:szCs w:val="20"/>
          <w:lang w:eastAsia="ar-SA"/>
        </w:rPr>
        <w:t>--</w:t>
      </w:r>
    </w:p>
    <w:p w14:paraId="7980601D" w14:textId="77777777" w:rsidR="00C43749" w:rsidRPr="00697387" w:rsidRDefault="002672F6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9738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6256" w:type="dxa"/>
        <w:tblInd w:w="109" w:type="dxa"/>
        <w:tblLook w:val="0000" w:firstRow="0" w:lastRow="0" w:firstColumn="0" w:lastColumn="0" w:noHBand="0" w:noVBand="0"/>
      </w:tblPr>
      <w:tblGrid>
        <w:gridCol w:w="959"/>
        <w:gridCol w:w="5297"/>
      </w:tblGrid>
      <w:tr w:rsidR="00697387" w:rsidRPr="00697387" w14:paraId="13D5D84B" w14:textId="77777777" w:rsidTr="008311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2C4D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51E0" w14:textId="3A408561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</w:pPr>
            <w:bookmarkStart w:id="1" w:name="__DdeLink__2243_1305323553"/>
            <w:bookmarkStart w:id="2" w:name="__DdeLink__1071_1770942948"/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 oceną za I</w:t>
            </w:r>
            <w:r w:rsidR="00831132"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II</w:t>
            </w:r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semestr na podstawie przeglądu materiału graficznego (pliki cyfrowe / wydruki)</w:t>
            </w:r>
            <w:bookmarkEnd w:id="1"/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i rozmowy indywidualnej w toku pracy i podczas przeglądu semestralnego</w:t>
            </w:r>
            <w:bookmarkEnd w:id="2"/>
          </w:p>
        </w:tc>
      </w:tr>
      <w:tr w:rsidR="00831132" w:rsidRPr="00697387" w14:paraId="16E6BCE1" w14:textId="77777777" w:rsidTr="008311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6787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54F3" w14:textId="2015235A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</w:pPr>
            <w:bookmarkStart w:id="3" w:name="__DdeLink__2243_13053235531"/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 oceną za I</w:t>
            </w:r>
            <w:r w:rsidR="00831132"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V</w:t>
            </w:r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semestr na podstawie przeglądu materiału graficznego (pliki cyfrowe / wydruki)</w:t>
            </w:r>
            <w:bookmarkEnd w:id="3"/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i rozmowy indywidualnej w toku pracy i podczas przeglądu semestralnego</w:t>
            </w:r>
            <w:r w:rsidR="00686A24"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zajęciach</w:t>
            </w:r>
          </w:p>
        </w:tc>
      </w:tr>
    </w:tbl>
    <w:p w14:paraId="2DC38FFE" w14:textId="77777777" w:rsidR="00C43749" w:rsidRPr="00697387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77CCA1" w14:textId="77777777" w:rsidR="00C43749" w:rsidRPr="00697387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697387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14:paraId="08F20FAA" w14:textId="77777777" w:rsidR="00C43749" w:rsidRPr="00697387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2" w:type="dxa"/>
        <w:tblInd w:w="-154" w:type="dxa"/>
        <w:tblLook w:val="0000" w:firstRow="0" w:lastRow="0" w:firstColumn="0" w:lastColumn="0" w:noHBand="0" w:noVBand="0"/>
      </w:tblPr>
      <w:tblGrid>
        <w:gridCol w:w="816"/>
        <w:gridCol w:w="1755"/>
        <w:gridCol w:w="1757"/>
        <w:gridCol w:w="1755"/>
        <w:gridCol w:w="1757"/>
        <w:gridCol w:w="1832"/>
      </w:tblGrid>
      <w:tr w:rsidR="00697387" w:rsidRPr="00697387" w14:paraId="4809CB52" w14:textId="77777777">
        <w:trPr>
          <w:cantSplit/>
          <w:trHeight w:hRule="exact" w:val="11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4F91B2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14:paraId="0C954890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6932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756F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0E19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A8B3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D024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697387" w:rsidRPr="00697387" w14:paraId="32A3CB93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9E540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 w:rsidRPr="00697387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W_01 -W_05</w:t>
            </w:r>
          </w:p>
          <w:p w14:paraId="6E6CA7A2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D475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istotnych aspektów lub z istotnymi 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67D7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mniej istotnych aspektów  lub z mniej istotnymi nieścisłościami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8D0D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się z pominięciem niektórych mało 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A25EE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 się obejmujące  wszystkie istotne  aspekty z pewnymi  błędami lub  nieścisłościami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FF31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się  obejmujących  wszystkie istotne  aspekty</w:t>
            </w:r>
          </w:p>
        </w:tc>
      </w:tr>
      <w:tr w:rsidR="00697387" w:rsidRPr="00697387" w14:paraId="60F95B86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98E6" w14:textId="77777777" w:rsidR="00C43749" w:rsidRPr="00697387" w:rsidRDefault="002672F6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U_01;</w:t>
            </w:r>
          </w:p>
          <w:p w14:paraId="478788DE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 w:rsidRPr="00697387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-U_05</w:t>
            </w:r>
          </w:p>
          <w:p w14:paraId="359A9A45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18F2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elementarne  umiejętności z 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2A128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więcej niż elementarne  umiejętności z  zakresu ocenianego efektu i dyscypliny nauki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3993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umiejętności  z 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7F2B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 umiejętności  z  zakresu ocenianego efektu i dyscypliny nauki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5908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w stopniu zaawansowanym  umiejętności z  zakresu ocenianego efektu i dyscypliny nauki</w:t>
            </w:r>
          </w:p>
        </w:tc>
      </w:tr>
      <w:tr w:rsidR="00697387" w:rsidRPr="00697387" w14:paraId="4354ECD6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18CB" w14:textId="77777777" w:rsidR="00C43749" w:rsidRPr="00697387" w:rsidRDefault="002672F6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K_01;</w:t>
            </w:r>
          </w:p>
          <w:p w14:paraId="7E78F9E9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K_02</w:t>
            </w:r>
          </w:p>
          <w:p w14:paraId="02185B81" w14:textId="77777777" w:rsidR="00C43749" w:rsidRPr="00697387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B2114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 xml:space="preserve">Student posiada w stopniu elementarnym  świadomość w  zakresie ocenianego efektu obejmującego  </w:t>
            </w:r>
            <w:r w:rsidRPr="0069738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>kompetencje  zawodowe i 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E578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 xml:space="preserve">Student posiada w stopniu wyższym niż elementarny  świadomość w  zakresie ocenianego </w:t>
            </w:r>
            <w:r w:rsidRPr="0069738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>efektu obejmującego  kompetencje  zawodowe i  społeczne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F80C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 xml:space="preserve">Student posiada  świadomość w  zakresie ocenianego efektu obejmującego  kompetencje  </w:t>
            </w:r>
            <w:r w:rsidRPr="0069738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>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BBAD3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lastRenderedPageBreak/>
              <w:t xml:space="preserve">Student posiada  świadomość w  zakresie ocenianego efektu obejmującego  kompetencje  </w:t>
            </w: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lastRenderedPageBreak/>
              <w:t>zawodowe i społeczne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2205" w14:textId="77777777" w:rsidR="00C43749" w:rsidRPr="00697387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lastRenderedPageBreak/>
              <w:t xml:space="preserve">Student posiada  ponad przeciętną  świadomość w  zakresie ocenianego efektu  obejmującego  kompetencje  zawodowe </w:t>
            </w:r>
            <w:r w:rsidRPr="0069738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lastRenderedPageBreak/>
              <w:t>i  społeczne</w:t>
            </w:r>
          </w:p>
        </w:tc>
      </w:tr>
    </w:tbl>
    <w:p w14:paraId="2C0EB179" w14:textId="77777777" w:rsidR="00C43749" w:rsidRPr="00697387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BB3FBB" w14:textId="77777777" w:rsidR="00C43749" w:rsidRPr="00697387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697387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14:paraId="1FBD4AB2" w14:textId="0DCA3878" w:rsidR="00697387" w:rsidRPr="00697387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</w:pPr>
      <w:r w:rsidRPr="0069738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Wydawnictwa edukacyjne z zakresu praktycznej obsługi programów: Adobe Photoshop (Creative Suite) od wersji CS6, </w:t>
      </w:r>
      <w:proofErr w:type="spellStart"/>
      <w:r w:rsidRPr="0069738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Autodesk</w:t>
      </w:r>
      <w:proofErr w:type="spellEnd"/>
      <w:r w:rsidRPr="0069738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 </w:t>
      </w:r>
      <w:proofErr w:type="spellStart"/>
      <w:r w:rsidRPr="0069738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Autocad</w:t>
      </w:r>
      <w:proofErr w:type="spellEnd"/>
      <w:r w:rsidRPr="0069738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, 3ds MAX,</w:t>
      </w:r>
      <w:r w:rsidR="00697387" w:rsidRPr="0069738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 </w:t>
      </w:r>
      <w:proofErr w:type="spellStart"/>
      <w:r w:rsidR="00697387" w:rsidRPr="0069738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SketchUp</w:t>
      </w:r>
      <w:proofErr w:type="spellEnd"/>
    </w:p>
    <w:p w14:paraId="748B4446" w14:textId="0A4EF57B" w:rsidR="00C43749" w:rsidRPr="00697387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69738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Serwisy internetowe zawierające treści edukacyjne dotyczące kreacji grafiki komputerowej.</w:t>
      </w:r>
      <w:r w:rsidR="00697387" w:rsidRPr="0069738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 W tym materiały zamieszczone na stronach: </w:t>
      </w:r>
      <w:hyperlink r:id="rId7" w:history="1">
        <w:r w:rsidR="00697387" w:rsidRPr="00697387">
          <w:rPr>
            <w:rStyle w:val="Hipercze"/>
            <w:rFonts w:ascii="Times New Roman" w:eastAsia="Times New Roman" w:hAnsi="Times New Roman" w:cs="Calibri"/>
            <w:color w:val="auto"/>
            <w:kern w:val="2"/>
            <w:sz w:val="20"/>
            <w:szCs w:val="20"/>
            <w:lang w:eastAsia="ar-SA"/>
          </w:rPr>
          <w:t>www.autodesk.com</w:t>
        </w:r>
      </w:hyperlink>
      <w:r w:rsidR="00697387" w:rsidRPr="0069738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, </w:t>
      </w:r>
      <w:hyperlink r:id="rId8" w:history="1">
        <w:r w:rsidR="00697387" w:rsidRPr="00697387">
          <w:rPr>
            <w:rStyle w:val="Hipercze"/>
            <w:rFonts w:ascii="Times New Roman" w:eastAsia="Times New Roman" w:hAnsi="Times New Roman" w:cs="Calibri"/>
            <w:color w:val="auto"/>
            <w:kern w:val="2"/>
            <w:sz w:val="20"/>
            <w:szCs w:val="20"/>
            <w:lang w:eastAsia="ar-SA"/>
          </w:rPr>
          <w:t>www.adobe.com</w:t>
        </w:r>
      </w:hyperlink>
      <w:r w:rsidR="00697387" w:rsidRPr="0069738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, www.sketchup.com.pl</w:t>
      </w:r>
    </w:p>
    <w:p w14:paraId="1DC71F0D" w14:textId="77777777" w:rsidR="00C43749" w:rsidRPr="00697387" w:rsidRDefault="00C43749">
      <w:pPr>
        <w:widowControl w:val="0"/>
        <w:shd w:val="clear" w:color="auto" w:fill="FFFFFF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7AFF05AB" w14:textId="77777777" w:rsidR="00C43749" w:rsidRPr="00697387" w:rsidRDefault="002672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9738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76429C71" w14:textId="77777777" w:rsidR="00B1731B" w:rsidRPr="00697387" w:rsidRDefault="00B173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39" w:type="dxa"/>
        <w:tblInd w:w="-175" w:type="dxa"/>
        <w:tblLook w:val="0000" w:firstRow="0" w:lastRow="0" w:firstColumn="0" w:lastColumn="0" w:noHBand="0" w:noVBand="0"/>
      </w:tblPr>
      <w:tblGrid>
        <w:gridCol w:w="1416"/>
        <w:gridCol w:w="2127"/>
        <w:gridCol w:w="1132"/>
        <w:gridCol w:w="1559"/>
        <w:gridCol w:w="1700"/>
        <w:gridCol w:w="1705"/>
      </w:tblGrid>
      <w:tr w:rsidR="00697387" w:rsidRPr="00697387" w14:paraId="2DE05915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96A0F" w14:textId="77777777" w:rsidR="00C43749" w:rsidRPr="00697387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46B67B85" w14:textId="77777777" w:rsidR="00C43749" w:rsidRPr="00697387" w:rsidRDefault="002672F6" w:rsidP="00B17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6E63" w14:textId="74789FF9" w:rsidR="00C43749" w:rsidRPr="00697387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Odniesienie efektu do efektów </w:t>
            </w:r>
            <w:r w:rsidR="00B1731B"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             </w:t>
            </w:r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zde</w:t>
            </w:r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0BA55" w14:textId="77777777" w:rsidR="00C43749" w:rsidRPr="00697387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60A93E12" w14:textId="77777777" w:rsidR="00C43749" w:rsidRPr="00697387" w:rsidRDefault="002672F6" w:rsidP="00B17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27A8" w14:textId="77777777" w:rsidR="00C43749" w:rsidRPr="00697387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1402E" w14:textId="77777777" w:rsidR="00C43749" w:rsidRPr="00697387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10FC" w14:textId="77777777" w:rsidR="00C43749" w:rsidRPr="00697387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9738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697387" w:rsidRPr="00697387" w14:paraId="7602BC71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43B0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6E3C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W04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CF95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7487" w14:textId="39E4775A" w:rsidR="00C43749" w:rsidRPr="00697387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P1, P</w:t>
            </w:r>
            <w:r w:rsidR="002672F6" w:rsidRPr="00697387">
              <w:rPr>
                <w:rFonts w:ascii="Times New Roman" w:eastAsia="Times New Roman" w:hAnsi="Times New Roman" w:cs="Arial"/>
                <w:lang w:eastAsia="ar-SA"/>
              </w:rPr>
              <w:t>2,</w:t>
            </w:r>
            <w:r w:rsidRPr="00697387">
              <w:rPr>
                <w:rFonts w:ascii="Times New Roman" w:eastAsia="Times New Roman" w:hAnsi="Times New Roman" w:cs="Arial"/>
                <w:lang w:eastAsia="ar-S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1A02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BD0E" w14:textId="65F9F5B5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P1, P2</w:t>
            </w:r>
            <w:r w:rsidR="00686A24" w:rsidRPr="00697387">
              <w:rPr>
                <w:rFonts w:ascii="Times New Roman" w:eastAsia="Times New Roman" w:hAnsi="Times New Roman" w:cs="Arial"/>
                <w:lang w:eastAsia="ar-SA"/>
              </w:rPr>
              <w:t xml:space="preserve">, </w:t>
            </w:r>
          </w:p>
        </w:tc>
      </w:tr>
      <w:tr w:rsidR="00697387" w:rsidRPr="00697387" w14:paraId="45D3469C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2CB7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5773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W05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B0FD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CE6C" w14:textId="569AC0FB" w:rsidR="00C43749" w:rsidRPr="00697387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F061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AFB4" w14:textId="4153FB91" w:rsidR="00C43749" w:rsidRPr="00697387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 xml:space="preserve">P1, P2, </w:t>
            </w:r>
          </w:p>
        </w:tc>
      </w:tr>
      <w:tr w:rsidR="00697387" w:rsidRPr="00697387" w14:paraId="13C32197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8ADAE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hAnsi="Times New Roman"/>
              </w:rPr>
              <w:t>W_03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D256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K_W17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1D2F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97C27" w14:textId="70959BB6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P_1, P_2,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A32E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12B2" w14:textId="4DE6C935" w:rsidR="00C43749" w:rsidRPr="00697387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 xml:space="preserve">P1, P2, </w:t>
            </w:r>
          </w:p>
        </w:tc>
      </w:tr>
      <w:tr w:rsidR="00697387" w:rsidRPr="00697387" w14:paraId="6993199C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5920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hAnsi="Times New Roman"/>
              </w:rPr>
              <w:t>W_04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EE19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Calibri"/>
                <w:kern w:val="2"/>
                <w:lang w:eastAsia="ar-SA"/>
              </w:rPr>
              <w:t>K_W18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22E3E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CF5A" w14:textId="36839B3D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P_1, P_2,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6677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DAF7" w14:textId="29C1E6CC" w:rsidR="00C43749" w:rsidRPr="00697387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 xml:space="preserve">P1, P2, </w:t>
            </w:r>
          </w:p>
        </w:tc>
      </w:tr>
      <w:tr w:rsidR="00697387" w:rsidRPr="00697387" w14:paraId="609BA67B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5462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hAnsi="Times New Roman"/>
              </w:rPr>
              <w:t>W_05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FDDA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W04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E94A0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C1, C2,C3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7E7D" w14:textId="71E75264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P_1, P_2,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5C60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95FC" w14:textId="0EBFF335" w:rsidR="00C43749" w:rsidRPr="00697387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 xml:space="preserve">P1, P2, </w:t>
            </w:r>
          </w:p>
        </w:tc>
      </w:tr>
      <w:tr w:rsidR="00697387" w:rsidRPr="00697387" w14:paraId="5A6EDE0F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B6E4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hAnsi="Times New Roman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2C7C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5ADA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33D0" w14:textId="5250C15C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P_1, P_2,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8B82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9EA5" w14:textId="74E1FC96" w:rsidR="00C43749" w:rsidRPr="00697387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 xml:space="preserve">P1, P2, </w:t>
            </w:r>
          </w:p>
        </w:tc>
      </w:tr>
      <w:tr w:rsidR="00697387" w:rsidRPr="00697387" w14:paraId="765BF39B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9BD8B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7695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6F9FC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19CD" w14:textId="7F16CA26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P_1, P_2,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C4D5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06C8" w14:textId="1CA3F982" w:rsidR="00C43749" w:rsidRPr="00697387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 xml:space="preserve">P1, P2, </w:t>
            </w:r>
          </w:p>
        </w:tc>
      </w:tr>
      <w:tr w:rsidR="00697387" w:rsidRPr="00697387" w14:paraId="33006058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700E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hAnsi="Times New Roman"/>
              </w:rPr>
              <w:t>U_03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8E8B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U06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52F3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EFD8" w14:textId="28560AF1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P_1, P_2,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1AD1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AC9A" w14:textId="59A7C32C" w:rsidR="00C43749" w:rsidRPr="00697387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 xml:space="preserve">P1, P2, </w:t>
            </w:r>
          </w:p>
        </w:tc>
      </w:tr>
      <w:tr w:rsidR="00697387" w:rsidRPr="00697387" w14:paraId="4D66C595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E5FD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hAnsi="Times New Roman"/>
              </w:rPr>
              <w:t>U_04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E278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DAFB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C1, C2,C3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8A4E" w14:textId="07EE9233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P_1, P_2,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91E0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196B" w14:textId="13F74BC0" w:rsidR="00C43749" w:rsidRPr="00697387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 xml:space="preserve">P1, P2, </w:t>
            </w:r>
          </w:p>
        </w:tc>
      </w:tr>
      <w:tr w:rsidR="00697387" w:rsidRPr="00697387" w14:paraId="52DCC3C7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C94E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hAnsi="Times New Roman"/>
              </w:rPr>
              <w:t>U_05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AFEB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U16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AA81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C1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F26D" w14:textId="666B6F6A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P_1, P_2,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1818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F1AF" w14:textId="1121B349" w:rsidR="00C43749" w:rsidRPr="00697387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 xml:space="preserve">P1, P2, </w:t>
            </w:r>
          </w:p>
        </w:tc>
      </w:tr>
      <w:tr w:rsidR="00697387" w:rsidRPr="00697387" w14:paraId="57CA2EA5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9736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DE5D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K_K02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776C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D1158" w14:textId="429E1AE3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P_1, P_2,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5620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FEE4" w14:textId="54E7A347" w:rsidR="00C43749" w:rsidRPr="00697387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 xml:space="preserve">P1, P2, </w:t>
            </w:r>
          </w:p>
        </w:tc>
      </w:tr>
      <w:tr w:rsidR="00697387" w:rsidRPr="00697387" w14:paraId="7EB09F70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442A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hAnsi="Times New Roman"/>
              </w:rPr>
              <w:t>K_02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B908" w14:textId="77777777" w:rsidR="00C43749" w:rsidRPr="00697387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K_K01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1D1B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844E" w14:textId="467A4716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P_1, P_2,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629B" w14:textId="77777777" w:rsidR="00C43749" w:rsidRPr="00697387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859D" w14:textId="556FB7A1" w:rsidR="00C43749" w:rsidRPr="00697387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387">
              <w:rPr>
                <w:rFonts w:ascii="Times New Roman" w:eastAsia="Times New Roman" w:hAnsi="Times New Roman" w:cs="Arial"/>
                <w:lang w:eastAsia="ar-SA"/>
              </w:rPr>
              <w:t xml:space="preserve">P1, P2, </w:t>
            </w:r>
          </w:p>
        </w:tc>
      </w:tr>
    </w:tbl>
    <w:p w14:paraId="58E18FDC" w14:textId="77777777" w:rsidR="00C43749" w:rsidRPr="00697387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6058D4A5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9" w:type="dxa"/>
        <w:tblLook w:val="0000" w:firstRow="0" w:lastRow="0" w:firstColumn="0" w:lastColumn="0" w:noHBand="0" w:noVBand="0"/>
      </w:tblPr>
      <w:tblGrid>
        <w:gridCol w:w="6237"/>
        <w:gridCol w:w="3402"/>
      </w:tblGrid>
      <w:tr w:rsidR="00C43749" w14:paraId="1D8CD666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A318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B1CC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8C0ECB" w14:paraId="3EDAD009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9C120" w14:textId="5D23FFD9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B9B2" w14:textId="491B22DD" w:rsidR="008C0ECB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C0ECB" w14:paraId="0036EE93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B22C" w14:textId="1B72167D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3813" w14:textId="02D56DCA" w:rsidR="008C0ECB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C0ECB" w14:paraId="42292375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1D52" w14:textId="787498CB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BB2A" w14:textId="6A09C24A" w:rsidR="008C0ECB" w:rsidRDefault="00F843D6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15/15</w:t>
            </w:r>
          </w:p>
        </w:tc>
      </w:tr>
      <w:tr w:rsidR="008C0ECB" w14:paraId="196561A9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1A3E" w14:textId="01717658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9516" w14:textId="78D5B48E" w:rsidR="008C0ECB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C0ECB" w14:paraId="6EC52E59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3CC0" w14:textId="48C26034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nauczyciela akademickiego w egzaminie</w:t>
            </w:r>
            <w:r w:rsidR="009525D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 przeglądzie</w:t>
            </w: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7FF8" w14:textId="51EB9233" w:rsidR="008C0ECB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F843D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 w:rsidR="00F843D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 w:rsidR="00F843D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C0ECB" w14:paraId="17F49A37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03B2" w14:textId="7A04CE9A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84C7" w14:textId="6C550DA8" w:rsidR="008C0ECB" w:rsidRDefault="00F843D6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4-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C0ECB" w14:paraId="7A882C3E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F43E" w14:textId="0FA95E4B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B435" w14:textId="49A99FF2" w:rsidR="008C0ECB" w:rsidRDefault="00F843D6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36</w:t>
            </w:r>
            <w:r w:rsidR="008C0ECB" w:rsidRPr="00FE4C6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18</w:t>
            </w:r>
            <w:r w:rsidR="008C0ECB" w:rsidRPr="00FE4C6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8C0ECB" w14:paraId="1314FF5E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424E" w14:textId="2F03AED6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86DF" w14:textId="3B571BE3" w:rsidR="008C0ECB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C0ECB" w14:paraId="1BC69BB9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7146" w14:textId="7B4C7C2B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3FC8" w14:textId="3DAD6084" w:rsidR="008C0ECB" w:rsidRDefault="00F843D6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10-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8C0ECB" w14:paraId="3BFB3954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C74C" w14:textId="73999B0E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8634" w14:textId="1603BE11" w:rsidR="008C0ECB" w:rsidRDefault="00F843D6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4-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C0ECB" w14:paraId="70CABC83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2D73" w14:textId="4068425E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57C3" w14:textId="4C83D4EB" w:rsidR="008C0ECB" w:rsidRDefault="00F843D6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2-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C0ECB" w14:paraId="3D429826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E447" w14:textId="44EB204B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46D8" w14:textId="455F1479" w:rsidR="008C0ECB" w:rsidRDefault="00F843D6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16</w:t>
            </w:r>
            <w:r w:rsidR="008C0ECB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  <w:r w:rsidR="008C0ECB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8C0ECB" w14:paraId="722DFCD1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3AED0" w14:textId="1F50BAE1" w:rsidR="008C0ECB" w:rsidRDefault="008C0ECB" w:rsidP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lastRenderedPageBreak/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4691" w14:textId="40DCB5EA" w:rsidR="008C0ECB" w:rsidRDefault="00174EA2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52</w:t>
            </w:r>
            <w:r w:rsidR="008C0ECB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26</w:t>
            </w:r>
            <w:r w:rsidR="008C0ECB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26</w:t>
            </w:r>
          </w:p>
        </w:tc>
      </w:tr>
      <w:tr w:rsidR="008C0ECB" w14:paraId="4B345882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8DD74" w14:textId="23FA59DA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8AFA" w14:textId="0819BF85" w:rsidR="008C0ECB" w:rsidRDefault="00F843D6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="008C0EC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  <w:r w:rsidR="008C0EC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/1</w:t>
            </w:r>
          </w:p>
        </w:tc>
      </w:tr>
      <w:tr w:rsidR="008C0ECB" w14:paraId="36092A23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5C34" w14:textId="74B062D7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FCBA" w14:textId="31FA02C9" w:rsidR="008C0ECB" w:rsidRDefault="00174EA2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52 - 26/26</w:t>
            </w:r>
          </w:p>
        </w:tc>
      </w:tr>
      <w:tr w:rsidR="008C0ECB" w14:paraId="139E94D9" w14:textId="77777777" w:rsidTr="008C0EC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4DE5" w14:textId="29E863B2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011E" w14:textId="4BD35F80" w:rsidR="008C0ECB" w:rsidRDefault="00174EA2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2 - 1/1</w:t>
            </w:r>
          </w:p>
        </w:tc>
      </w:tr>
    </w:tbl>
    <w:p w14:paraId="45C0FE1B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E13145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2BE747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546602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70DA450C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97D3FA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ABBF9D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6E2C0CD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0B6AD1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0D8E71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1E7FEF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1EC978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23CBAD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495F79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E08491" w14:textId="2F8D30A0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</w:t>
      </w:r>
      <w:r w:rsidR="00B8456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97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8456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78C94A06" wp14:editId="7FEBC341">
            <wp:extent cx="731520" cy="8434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65" cy="90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A7FD3" w14:textId="77777777" w:rsidR="00C43749" w:rsidRDefault="00C43749"/>
    <w:sectPr w:rsidR="00C43749" w:rsidSect="00912DB6">
      <w:footerReference w:type="even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8CB1" w14:textId="77777777" w:rsidR="00E22831" w:rsidRDefault="00E22831" w:rsidP="00E66646">
      <w:pPr>
        <w:spacing w:after="0" w:line="240" w:lineRule="auto"/>
      </w:pPr>
      <w:r>
        <w:separator/>
      </w:r>
    </w:p>
  </w:endnote>
  <w:endnote w:type="continuationSeparator" w:id="0">
    <w:p w14:paraId="5D6A6E76" w14:textId="77777777" w:rsidR="00E22831" w:rsidRDefault="00E22831" w:rsidP="00E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panose1 w:val="00000000000000000000"/>
    <w:charset w:val="00"/>
    <w:family w:val="roman"/>
    <w:notTrueType/>
    <w:pitch w:val="default"/>
  </w:font>
  <w:font w:name="ArialMT"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75E3" w14:textId="77777777" w:rsidR="00B1731B" w:rsidRDefault="00B1731B" w:rsidP="00B173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B79239" w14:textId="77777777" w:rsidR="00B1731B" w:rsidRDefault="00B1731B" w:rsidP="00E666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7835" w14:textId="77777777" w:rsidR="00B1731B" w:rsidRDefault="00B1731B" w:rsidP="00B173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2E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4EA3E16" w14:textId="77777777" w:rsidR="00B1731B" w:rsidRDefault="00B1731B" w:rsidP="00E666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3065" w14:textId="77777777" w:rsidR="00E22831" w:rsidRDefault="00E22831" w:rsidP="00E66646">
      <w:pPr>
        <w:spacing w:after="0" w:line="240" w:lineRule="auto"/>
      </w:pPr>
      <w:r>
        <w:separator/>
      </w:r>
    </w:p>
  </w:footnote>
  <w:footnote w:type="continuationSeparator" w:id="0">
    <w:p w14:paraId="28BC7644" w14:textId="77777777" w:rsidR="00E22831" w:rsidRDefault="00E22831" w:rsidP="00E6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AF0"/>
    <w:multiLevelType w:val="multilevel"/>
    <w:tmpl w:val="90581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185F78"/>
    <w:multiLevelType w:val="multilevel"/>
    <w:tmpl w:val="8ACA043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54483981">
    <w:abstractNumId w:val="1"/>
  </w:num>
  <w:num w:numId="2" w16cid:durableId="211204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49"/>
    <w:rsid w:val="00174EA2"/>
    <w:rsid w:val="002672F6"/>
    <w:rsid w:val="003902B2"/>
    <w:rsid w:val="003C32EA"/>
    <w:rsid w:val="0046707A"/>
    <w:rsid w:val="00684A41"/>
    <w:rsid w:val="00686A24"/>
    <w:rsid w:val="00697387"/>
    <w:rsid w:val="007C401E"/>
    <w:rsid w:val="00831132"/>
    <w:rsid w:val="008C0ECB"/>
    <w:rsid w:val="00912DB6"/>
    <w:rsid w:val="009525DE"/>
    <w:rsid w:val="00B1731B"/>
    <w:rsid w:val="00B84565"/>
    <w:rsid w:val="00C2517A"/>
    <w:rsid w:val="00C43749"/>
    <w:rsid w:val="00C75BF0"/>
    <w:rsid w:val="00D83894"/>
    <w:rsid w:val="00E22831"/>
    <w:rsid w:val="00E66646"/>
    <w:rsid w:val="00EF7A3D"/>
    <w:rsid w:val="00F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73532"/>
  <w15:docId w15:val="{D797BCB7-CA7A-4838-A2B9-541F0CBA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ascii="Cambria" w:eastAsiaTheme="minorHAnsi" w:hAnsi="Cambria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6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646"/>
    <w:rPr>
      <w:rFonts w:ascii="Cambria" w:eastAsiaTheme="minorHAnsi" w:hAnsi="Cambria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E66646"/>
  </w:style>
  <w:style w:type="character" w:styleId="Hipercze">
    <w:name w:val="Hyperlink"/>
    <w:basedOn w:val="Domylnaczcionkaakapitu"/>
    <w:uiPriority w:val="99"/>
    <w:unhideWhenUsed/>
    <w:rsid w:val="0069738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todes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dc:description/>
  <cp:lastModifiedBy>wojo _</cp:lastModifiedBy>
  <cp:revision>8</cp:revision>
  <cp:lastPrinted>2019-08-11T11:01:00Z</cp:lastPrinted>
  <dcterms:created xsi:type="dcterms:W3CDTF">2022-06-23T07:48:00Z</dcterms:created>
  <dcterms:modified xsi:type="dcterms:W3CDTF">2022-11-21T16:43:00Z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AkArt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