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F2BD1" w14:textId="77777777" w:rsidR="009F16BE" w:rsidRDefault="009F16BE" w:rsidP="009F16BE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2F5CE4AB" wp14:editId="19BD34DD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3F40ADEB" w14:textId="77777777" w:rsidR="009F16BE" w:rsidRDefault="009F16BE" w:rsidP="009F16BE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06179D17" w14:textId="66CA2FC2" w:rsidR="006B614B" w:rsidRPr="003200BC" w:rsidRDefault="006B614B" w:rsidP="00312C1F">
      <w:pPr>
        <w:shd w:val="clear" w:color="auto" w:fill="FFFFFF"/>
        <w:jc w:val="center"/>
        <w:rPr>
          <w:rFonts w:asciiTheme="minorHAnsi" w:hAnsiTheme="minorHAnsi" w:cstheme="minorHAnsi"/>
          <w:caps/>
          <w:kern w:val="24"/>
          <w:sz w:val="24"/>
          <w:szCs w:val="24"/>
        </w:rPr>
      </w:pPr>
      <w:r w:rsidRPr="003200BC">
        <w:rPr>
          <w:rFonts w:asciiTheme="minorHAnsi" w:hAnsiTheme="minorHAnsi" w:cstheme="minorHAnsi"/>
          <w:b/>
          <w:caps/>
          <w:kern w:val="24"/>
          <w:sz w:val="24"/>
          <w:szCs w:val="24"/>
        </w:rPr>
        <w:t xml:space="preserve">karta </w:t>
      </w:r>
      <w:r w:rsidR="005909E2" w:rsidRPr="003200BC">
        <w:rPr>
          <w:rFonts w:asciiTheme="minorHAnsi" w:hAnsiTheme="minorHAnsi" w:cstheme="minorHAnsi"/>
          <w:b/>
          <w:caps/>
          <w:kern w:val="24"/>
          <w:sz w:val="24"/>
          <w:szCs w:val="24"/>
        </w:rPr>
        <w:t>ZAJĘĆ</w:t>
      </w:r>
      <w:r w:rsidR="00F22C02" w:rsidRPr="003200BC">
        <w:rPr>
          <w:rFonts w:asciiTheme="minorHAnsi" w:hAnsiTheme="minorHAnsi" w:cstheme="minorHAnsi"/>
          <w:caps/>
          <w:kern w:val="24"/>
          <w:sz w:val="24"/>
          <w:szCs w:val="24"/>
        </w:rPr>
        <w:t xml:space="preserve"> (SYLABUS)</w:t>
      </w:r>
    </w:p>
    <w:p w14:paraId="52F2283D" w14:textId="77777777" w:rsidR="00C20873" w:rsidRPr="004E0AA4" w:rsidRDefault="00C20873" w:rsidP="00C20873">
      <w:pPr>
        <w:shd w:val="clear" w:color="auto" w:fill="FFFFFF"/>
        <w:jc w:val="both"/>
        <w:rPr>
          <w:rFonts w:asciiTheme="minorHAnsi" w:hAnsiTheme="minorHAnsi" w:cstheme="minorHAnsi"/>
          <w:bCs/>
          <w:caps/>
          <w:kern w:val="1"/>
          <w:sz w:val="24"/>
          <w:szCs w:val="24"/>
        </w:rPr>
      </w:pPr>
    </w:p>
    <w:p w14:paraId="2EFE7E6F" w14:textId="77777777" w:rsidR="00D76D39" w:rsidRPr="004E0AA4" w:rsidRDefault="00550082" w:rsidP="00550082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I. Zajęcia</w:t>
      </w:r>
      <w:r w:rsidR="00D76D39" w:rsidRPr="004E0AA4">
        <w:rPr>
          <w:rFonts w:asciiTheme="minorHAnsi" w:hAnsiTheme="minorHAnsi" w:cstheme="minorHAnsi"/>
          <w:b/>
        </w:rPr>
        <w:t xml:space="preserve"> i ich usytuowanie w harmonogramie realizacji programu</w:t>
      </w:r>
    </w:p>
    <w:p w14:paraId="74452CBB" w14:textId="77777777" w:rsidR="00C20873" w:rsidRPr="004E0AA4" w:rsidRDefault="00C20873" w:rsidP="006414EB">
      <w:pPr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B15CB5" w:rsidRPr="004E0AA4" w14:paraId="0894BC6F" w14:textId="77777777" w:rsidTr="00B15CB5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1FBEB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1.Jednostka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351F" w14:textId="34ACFD7B" w:rsidR="00B15CB5" w:rsidRPr="004E0AA4" w:rsidRDefault="009F16BE" w:rsidP="00B15C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B15CB5" w:rsidRPr="004E0AA4" w14:paraId="22FBF22D" w14:textId="77777777" w:rsidTr="00B15C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D9D74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2. 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4EA6" w14:textId="77777777" w:rsidR="00B15CB5" w:rsidRPr="004E0AA4" w:rsidRDefault="00B15CB5" w:rsidP="00B15C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0AA4">
              <w:rPr>
                <w:rFonts w:asciiTheme="minorHAnsi" w:hAnsiTheme="minorHAnsi" w:cstheme="minorHAnsi"/>
                <w:b/>
              </w:rPr>
              <w:t>Projektowanie Graficzne</w:t>
            </w:r>
          </w:p>
        </w:tc>
      </w:tr>
      <w:tr w:rsidR="00B15CB5" w:rsidRPr="004E0AA4" w14:paraId="54F82337" w14:textId="77777777" w:rsidTr="00B15C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660D8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3. 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16A8" w14:textId="77777777" w:rsidR="00B15CB5" w:rsidRPr="004E0AA4" w:rsidRDefault="00B15CB5" w:rsidP="00B15CB5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stacjonarne</w:t>
            </w:r>
          </w:p>
        </w:tc>
      </w:tr>
      <w:tr w:rsidR="00B15CB5" w:rsidRPr="004E0AA4" w14:paraId="725B6E13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BDC4E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4. 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88AF" w14:textId="77777777" w:rsidR="00B15CB5" w:rsidRPr="004E0AA4" w:rsidRDefault="00B15CB5" w:rsidP="00B15CB5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praktyczny</w:t>
            </w:r>
          </w:p>
        </w:tc>
      </w:tr>
      <w:tr w:rsidR="00B15CB5" w:rsidRPr="004E0AA4" w14:paraId="6FAFB093" w14:textId="77777777" w:rsidTr="00B15C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ABA33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 xml:space="preserve">5. 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1490" w14:textId="77777777" w:rsidR="00B15CB5" w:rsidRPr="004E0AA4" w:rsidRDefault="00B15CB5" w:rsidP="00B15CB5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studia I stopnia</w:t>
            </w:r>
          </w:p>
        </w:tc>
      </w:tr>
      <w:tr w:rsidR="00B15CB5" w:rsidRPr="004E0AA4" w14:paraId="2CAF79FA" w14:textId="77777777" w:rsidTr="00B15C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5F68E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88DD" w14:textId="77777777" w:rsidR="00B15CB5" w:rsidRPr="004E0AA4" w:rsidRDefault="00B15CB5" w:rsidP="00B15C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0AA4">
              <w:rPr>
                <w:rFonts w:asciiTheme="minorHAnsi" w:hAnsiTheme="minorHAnsi" w:cstheme="minorHAnsi"/>
                <w:b/>
              </w:rPr>
              <w:t>Projektowanie wstępne</w:t>
            </w:r>
          </w:p>
        </w:tc>
      </w:tr>
      <w:tr w:rsidR="00B15CB5" w:rsidRPr="004E0AA4" w14:paraId="64EB322D" w14:textId="77777777" w:rsidTr="00B15CB5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730AD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5A47" w14:textId="77777777" w:rsidR="00B15CB5" w:rsidRPr="004E0AA4" w:rsidRDefault="00B15CB5" w:rsidP="00B15CB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0AA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PG K04</w:t>
            </w:r>
          </w:p>
        </w:tc>
      </w:tr>
      <w:tr w:rsidR="00B15CB5" w:rsidRPr="004E0AA4" w14:paraId="56A460A8" w14:textId="77777777" w:rsidTr="00B15CB5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0E721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8. 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9D5B" w14:textId="77777777" w:rsidR="00B15CB5" w:rsidRPr="004E0AA4" w:rsidRDefault="00FF7F80" w:rsidP="00B15CB5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 xml:space="preserve">Zajęcia </w:t>
            </w:r>
            <w:r w:rsidR="00B15CB5" w:rsidRPr="004E0AA4">
              <w:rPr>
                <w:rFonts w:asciiTheme="minorHAnsi" w:hAnsiTheme="minorHAnsi" w:cstheme="minorHAnsi"/>
              </w:rPr>
              <w:t>kształcenia kierunkowego (</w:t>
            </w:r>
            <w:proofErr w:type="spellStart"/>
            <w:r w:rsidR="00B15CB5" w:rsidRPr="004E0AA4">
              <w:rPr>
                <w:rFonts w:asciiTheme="minorHAnsi" w:hAnsiTheme="minorHAnsi" w:cstheme="minorHAnsi"/>
              </w:rPr>
              <w:t>zkk</w:t>
            </w:r>
            <w:proofErr w:type="spellEnd"/>
            <w:r w:rsidR="00B15CB5" w:rsidRPr="004E0AA4">
              <w:rPr>
                <w:rFonts w:asciiTheme="minorHAnsi" w:hAnsiTheme="minorHAnsi" w:cstheme="minorHAnsi"/>
              </w:rPr>
              <w:t>)</w:t>
            </w:r>
          </w:p>
        </w:tc>
      </w:tr>
      <w:tr w:rsidR="00B15CB5" w:rsidRPr="004E0AA4" w14:paraId="4D69D451" w14:textId="77777777" w:rsidTr="00CC5047">
        <w:trPr>
          <w:trHeight w:val="513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CFA80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9. 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E8CD" w14:textId="77777777" w:rsidR="00B15CB5" w:rsidRPr="004E0AA4" w:rsidRDefault="00B15CB5" w:rsidP="00B15CB5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Obowiązkowy</w:t>
            </w:r>
          </w:p>
        </w:tc>
      </w:tr>
      <w:tr w:rsidR="00B15CB5" w:rsidRPr="004E0AA4" w14:paraId="33E3EF04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30B14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10. 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EE6F" w14:textId="77777777" w:rsidR="00B15CB5" w:rsidRPr="004E0AA4" w:rsidRDefault="00B15CB5" w:rsidP="00B15CB5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Semestr I,II</w:t>
            </w:r>
          </w:p>
        </w:tc>
      </w:tr>
      <w:tr w:rsidR="00B15CB5" w:rsidRPr="004E0AA4" w14:paraId="74EA9DE7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54C5C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11. 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5271" w14:textId="77777777" w:rsidR="00B15CB5" w:rsidRPr="004E0AA4" w:rsidRDefault="00B15CB5" w:rsidP="00B15CB5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polski</w:t>
            </w:r>
          </w:p>
        </w:tc>
      </w:tr>
      <w:tr w:rsidR="00B15CB5" w:rsidRPr="004E0AA4" w14:paraId="084527BC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8937D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12.Liczba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03E5" w14:textId="7880B2D6" w:rsidR="00B15CB5" w:rsidRPr="004E0AA4" w:rsidRDefault="00CC5047" w:rsidP="00B15CB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E0AA4">
              <w:rPr>
                <w:rFonts w:asciiTheme="minorHAnsi" w:hAnsiTheme="minorHAnsi" w:cstheme="minorHAnsi"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</w:rPr>
              <w:t xml:space="preserve"> I – </w:t>
            </w:r>
            <w:r w:rsidR="00914A22">
              <w:rPr>
                <w:rFonts w:asciiTheme="minorHAnsi" w:hAnsiTheme="minorHAnsi" w:cstheme="minorHAnsi"/>
              </w:rPr>
              <w:t>3</w:t>
            </w:r>
            <w:r w:rsidRPr="004E0AA4">
              <w:rPr>
                <w:rFonts w:asciiTheme="minorHAnsi" w:hAnsiTheme="minorHAnsi" w:cstheme="minorHAnsi"/>
              </w:rPr>
              <w:t xml:space="preserve"> pkt. ECTS </w:t>
            </w:r>
            <w:r w:rsidR="00D71387" w:rsidRPr="004E0AA4">
              <w:rPr>
                <w:rFonts w:asciiTheme="minorHAnsi" w:hAnsiTheme="minorHAnsi" w:cstheme="minorHAnsi"/>
              </w:rPr>
              <w:t>/</w:t>
            </w:r>
            <w:r w:rsidRPr="004E0A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E0AA4">
              <w:rPr>
                <w:rFonts w:asciiTheme="minorHAnsi" w:hAnsiTheme="minorHAnsi" w:cstheme="minorHAnsi"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</w:rPr>
              <w:t xml:space="preserve"> II - </w:t>
            </w:r>
            <w:r w:rsidR="009B4411">
              <w:rPr>
                <w:rFonts w:asciiTheme="minorHAnsi" w:hAnsiTheme="minorHAnsi" w:cstheme="minorHAnsi"/>
              </w:rPr>
              <w:t>3</w:t>
            </w:r>
            <w:r w:rsidR="00B15CB5" w:rsidRPr="004E0AA4">
              <w:rPr>
                <w:rFonts w:asciiTheme="minorHAnsi" w:hAnsiTheme="minorHAnsi" w:cstheme="minorHAnsi"/>
              </w:rPr>
              <w:t xml:space="preserve"> p</w:t>
            </w:r>
            <w:r w:rsidRPr="004E0AA4">
              <w:rPr>
                <w:rFonts w:asciiTheme="minorHAnsi" w:hAnsiTheme="minorHAnsi" w:cstheme="minorHAnsi"/>
              </w:rPr>
              <w:t>k</w:t>
            </w:r>
            <w:r w:rsidR="00B15CB5" w:rsidRPr="004E0AA4">
              <w:rPr>
                <w:rFonts w:asciiTheme="minorHAnsi" w:hAnsiTheme="minorHAnsi" w:cstheme="minorHAnsi"/>
              </w:rPr>
              <w:t xml:space="preserve">t. ECTS </w:t>
            </w:r>
          </w:p>
        </w:tc>
      </w:tr>
      <w:tr w:rsidR="00B15CB5" w:rsidRPr="004E0AA4" w14:paraId="2CE924B7" w14:textId="77777777" w:rsidTr="00CC504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20BF8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13. 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CE95" w14:textId="5EB575F5" w:rsidR="00B15CB5" w:rsidRPr="004E0AA4" w:rsidRDefault="00B55F7B" w:rsidP="00CC5047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Dr</w:t>
            </w:r>
            <w:r w:rsidR="00B15CB5" w:rsidRPr="004E0AA4">
              <w:rPr>
                <w:rFonts w:asciiTheme="minorHAnsi" w:hAnsiTheme="minorHAnsi" w:cstheme="minorHAnsi"/>
              </w:rPr>
              <w:t xml:space="preserve"> Elżbieta Cieszyńska</w:t>
            </w:r>
          </w:p>
        </w:tc>
      </w:tr>
      <w:tr w:rsidR="00B15CB5" w:rsidRPr="004E0AA4" w14:paraId="16B8F86C" w14:textId="77777777" w:rsidTr="00CC504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23A41" w14:textId="77777777" w:rsidR="00B15CB5" w:rsidRPr="004E0AA4" w:rsidRDefault="00B15CB5" w:rsidP="00B15CB5">
            <w:pPr>
              <w:rPr>
                <w:rFonts w:asciiTheme="minorHAnsi" w:hAnsiTheme="minorHAnsi" w:cstheme="minorHAnsi"/>
                <w:i/>
              </w:rPr>
            </w:pPr>
            <w:r w:rsidRPr="004E0AA4">
              <w:rPr>
                <w:rFonts w:asciiTheme="minorHAnsi" w:hAnsiTheme="minorHAnsi" w:cstheme="minorHAnsi"/>
                <w:i/>
              </w:rPr>
              <w:t>14. 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3B3D" w14:textId="77777777" w:rsidR="00B15CB5" w:rsidRPr="004E0AA4" w:rsidRDefault="00B55F7B" w:rsidP="00CC5047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Dr</w:t>
            </w:r>
            <w:r w:rsidR="00B15CB5" w:rsidRPr="004E0AA4">
              <w:rPr>
                <w:rFonts w:asciiTheme="minorHAnsi" w:hAnsiTheme="minorHAnsi" w:cstheme="minorHAnsi"/>
              </w:rPr>
              <w:t xml:space="preserve"> Elżbieta Cieszyńska</w:t>
            </w:r>
          </w:p>
          <w:p w14:paraId="4880F80D" w14:textId="0B7140B8" w:rsidR="004E0AA4" w:rsidRPr="004E0AA4" w:rsidRDefault="004E0AA4" w:rsidP="00CC5047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  <w:lang w:eastAsia="pl-PL"/>
              </w:rPr>
              <w:t>prof. Tadeusz Błoński</w:t>
            </w:r>
          </w:p>
        </w:tc>
      </w:tr>
    </w:tbl>
    <w:p w14:paraId="511EF7B6" w14:textId="77777777" w:rsidR="00C20873" w:rsidRPr="004E0AA4" w:rsidRDefault="00C20873" w:rsidP="006414EB">
      <w:pPr>
        <w:rPr>
          <w:rFonts w:asciiTheme="minorHAnsi" w:hAnsiTheme="minorHAnsi" w:cstheme="minorHAnsi"/>
        </w:rPr>
      </w:pPr>
    </w:p>
    <w:p w14:paraId="2C11EEF7" w14:textId="77777777" w:rsidR="00C20873" w:rsidRPr="004E0AA4" w:rsidRDefault="00C20873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2</w:t>
      </w:r>
      <w:r w:rsidR="006B614B" w:rsidRPr="004E0AA4">
        <w:rPr>
          <w:rFonts w:asciiTheme="minorHAnsi" w:hAnsiTheme="minorHAnsi" w:cstheme="minorHAnsi"/>
          <w:b/>
        </w:rPr>
        <w:t>.</w:t>
      </w:r>
      <w:r w:rsidRPr="004E0AA4">
        <w:rPr>
          <w:rFonts w:asciiTheme="minorHAnsi" w:hAnsiTheme="minorHAnsi" w:cstheme="minorHAnsi"/>
          <w:b/>
        </w:rPr>
        <w:t xml:space="preserve"> Formy zajęć dydaktycznych i ich wymiar w </w:t>
      </w:r>
      <w:r w:rsidR="00550082" w:rsidRPr="004E0AA4">
        <w:rPr>
          <w:rFonts w:asciiTheme="minorHAnsi" w:hAnsiTheme="minorHAnsi" w:cstheme="minorHAnsi"/>
          <w:b/>
        </w:rPr>
        <w:t xml:space="preserve">harmonogramie realizacji programu </w:t>
      </w:r>
      <w:r w:rsidRPr="004E0AA4">
        <w:rPr>
          <w:rFonts w:asciiTheme="minorHAnsi" w:hAnsiTheme="minorHAnsi" w:cstheme="minorHAnsi"/>
          <w:b/>
        </w:rPr>
        <w:t>studiów.</w:t>
      </w:r>
    </w:p>
    <w:p w14:paraId="47093825" w14:textId="77777777" w:rsidR="00C20873" w:rsidRPr="004E0AA4" w:rsidRDefault="00C20873" w:rsidP="006414EB">
      <w:pPr>
        <w:rPr>
          <w:rFonts w:asciiTheme="minorHAnsi" w:hAnsiTheme="minorHAnsi" w:cstheme="minorHAnsi"/>
        </w:rPr>
      </w:pP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560"/>
        <w:gridCol w:w="1401"/>
        <w:gridCol w:w="867"/>
      </w:tblGrid>
      <w:tr w:rsidR="00C20873" w:rsidRPr="004E0AA4" w14:paraId="1EEEAEDF" w14:textId="77777777" w:rsidTr="00CC504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C90B" w14:textId="77777777" w:rsidR="00022E49" w:rsidRPr="004E0AA4" w:rsidRDefault="00C20873" w:rsidP="006414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  <w:p w14:paraId="0A1C9087" w14:textId="77777777" w:rsidR="00C20873" w:rsidRPr="004E0AA4" w:rsidRDefault="00C20873" w:rsidP="006414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433E" w14:textId="77777777" w:rsidR="00C20873" w:rsidRPr="004E0AA4" w:rsidRDefault="00C20873" w:rsidP="006414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  <w:p w14:paraId="50DD5DD7" w14:textId="77777777" w:rsidR="00C20873" w:rsidRPr="004E0AA4" w:rsidRDefault="00C20873" w:rsidP="006414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E369" w14:textId="77777777" w:rsidR="00C20873" w:rsidRPr="004E0AA4" w:rsidRDefault="00C20873" w:rsidP="006414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Konwersatorium</w:t>
            </w:r>
          </w:p>
          <w:p w14:paraId="7AD218F8" w14:textId="77777777" w:rsidR="00C20873" w:rsidRPr="004E0AA4" w:rsidRDefault="00C20873" w:rsidP="006414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DC86" w14:textId="77777777" w:rsidR="00C20873" w:rsidRPr="004E0AA4" w:rsidRDefault="00C20873" w:rsidP="006414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Laboratorium</w:t>
            </w:r>
          </w:p>
          <w:p w14:paraId="605CF963" w14:textId="77777777" w:rsidR="00C20873" w:rsidRPr="004E0AA4" w:rsidRDefault="00C20873" w:rsidP="006414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3CB4" w14:textId="77777777" w:rsidR="00C20873" w:rsidRPr="004E0AA4" w:rsidRDefault="00C20873" w:rsidP="006414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Projekt</w:t>
            </w:r>
          </w:p>
          <w:p w14:paraId="279DBB41" w14:textId="77777777" w:rsidR="00C20873" w:rsidRPr="004E0AA4" w:rsidRDefault="00C20873" w:rsidP="006414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7BBC" w14:textId="77777777" w:rsidR="00550082" w:rsidRPr="004E0AA4" w:rsidRDefault="00550082" w:rsidP="005500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Praktyka</w:t>
            </w:r>
          </w:p>
          <w:p w14:paraId="5E08D44E" w14:textId="77777777" w:rsidR="00C20873" w:rsidRPr="004E0AA4" w:rsidRDefault="00550082" w:rsidP="005500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9B97" w14:textId="77777777" w:rsidR="00C20873" w:rsidRPr="004E0AA4" w:rsidRDefault="00550082" w:rsidP="006414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</w:tr>
      <w:tr w:rsidR="00C20873" w:rsidRPr="004E0AA4" w14:paraId="072BB5F8" w14:textId="77777777" w:rsidTr="00CC504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71A2" w14:textId="77777777" w:rsidR="00C20873" w:rsidRPr="004E0AA4" w:rsidRDefault="00714895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3EC7" w14:textId="77777777" w:rsidR="00C20873" w:rsidRPr="004E0AA4" w:rsidRDefault="007F30B3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137C" w14:textId="77777777" w:rsidR="00C20873" w:rsidRPr="004E0AA4" w:rsidRDefault="007F30B3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68EA" w14:textId="77777777" w:rsidR="00C20873" w:rsidRPr="004E0AA4" w:rsidRDefault="00C20873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8347" w14:textId="58B31AD9" w:rsidR="00C20873" w:rsidRPr="004E0AA4" w:rsidRDefault="00CC5047" w:rsidP="00CC5047">
            <w:pPr>
              <w:rPr>
                <w:rFonts w:asciiTheme="minorHAnsi" w:hAnsiTheme="minorHAnsi" w:cstheme="minorHAnsi"/>
              </w:rPr>
            </w:pPr>
            <w:proofErr w:type="spellStart"/>
            <w:r w:rsidRPr="004E0AA4">
              <w:rPr>
                <w:rFonts w:asciiTheme="minorHAnsi" w:hAnsiTheme="minorHAnsi" w:cstheme="minorHAnsi"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</w:rPr>
              <w:t xml:space="preserve">. I - </w:t>
            </w:r>
            <w:r w:rsidR="009773DE">
              <w:rPr>
                <w:rFonts w:asciiTheme="minorHAnsi" w:hAnsiTheme="minorHAnsi" w:cstheme="minorHAnsi"/>
              </w:rPr>
              <w:t>45</w:t>
            </w:r>
            <w:r w:rsidRPr="004E0AA4">
              <w:rPr>
                <w:rFonts w:asciiTheme="minorHAnsi" w:hAnsiTheme="minorHAnsi" w:cstheme="minorHAnsi"/>
              </w:rPr>
              <w:t xml:space="preserve"> h </w:t>
            </w:r>
            <w:proofErr w:type="spellStart"/>
            <w:r w:rsidRPr="004E0AA4">
              <w:rPr>
                <w:rFonts w:asciiTheme="minorHAnsi" w:hAnsiTheme="minorHAnsi" w:cstheme="minorHAnsi"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</w:rPr>
              <w:t xml:space="preserve">. II – </w:t>
            </w:r>
            <w:r w:rsidR="009773DE">
              <w:rPr>
                <w:rFonts w:asciiTheme="minorHAnsi" w:hAnsiTheme="minorHAnsi" w:cstheme="minorHAnsi"/>
              </w:rPr>
              <w:t>30</w:t>
            </w:r>
            <w:r w:rsidRPr="004E0AA4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1E4C" w14:textId="77777777" w:rsidR="00C20873" w:rsidRPr="004E0AA4" w:rsidRDefault="007F30B3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2BD7" w14:textId="77777777" w:rsidR="00C20873" w:rsidRPr="004E0AA4" w:rsidRDefault="00C20873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-</w:t>
            </w:r>
          </w:p>
        </w:tc>
      </w:tr>
    </w:tbl>
    <w:p w14:paraId="32F09CEC" w14:textId="159D9CF3" w:rsidR="00C20873" w:rsidRDefault="00C20873" w:rsidP="006414EB">
      <w:pPr>
        <w:rPr>
          <w:rFonts w:asciiTheme="minorHAnsi" w:hAnsiTheme="minorHAnsi" w:cstheme="minorHAnsi"/>
        </w:rPr>
      </w:pPr>
    </w:p>
    <w:p w14:paraId="5A9AE241" w14:textId="77777777" w:rsidR="001D6421" w:rsidRPr="004E0AA4" w:rsidRDefault="001D6421" w:rsidP="006414EB">
      <w:pPr>
        <w:rPr>
          <w:rFonts w:asciiTheme="minorHAnsi" w:hAnsiTheme="minorHAnsi" w:cstheme="minorHAnsi"/>
        </w:rPr>
      </w:pPr>
    </w:p>
    <w:p w14:paraId="53C0DB8E" w14:textId="77777777" w:rsidR="00D32FE5" w:rsidRPr="004E0AA4" w:rsidRDefault="00C20873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3. Cele</w:t>
      </w:r>
      <w:r w:rsidR="00550082" w:rsidRPr="004E0AA4">
        <w:rPr>
          <w:rFonts w:asciiTheme="minorHAnsi" w:hAnsiTheme="minorHAnsi" w:cstheme="minorHAnsi"/>
          <w:b/>
        </w:rPr>
        <w:t xml:space="preserve"> zajęć</w:t>
      </w:r>
      <w:r w:rsidR="00D32FE5" w:rsidRPr="004E0AA4">
        <w:rPr>
          <w:rFonts w:asciiTheme="minorHAnsi" w:hAnsiTheme="minorHAnsi" w:cstheme="minorHAnsi"/>
          <w:b/>
        </w:rPr>
        <w:t xml:space="preserve">                                                               </w:t>
      </w:r>
      <w:r w:rsidR="00046129" w:rsidRPr="004E0AA4">
        <w:rPr>
          <w:rFonts w:asciiTheme="minorHAnsi" w:hAnsiTheme="minorHAnsi" w:cstheme="minorHAnsi"/>
          <w:b/>
        </w:rPr>
        <w:t xml:space="preserve">               </w:t>
      </w:r>
      <w:r w:rsidR="00D32FE5" w:rsidRPr="004E0AA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</w:p>
    <w:p w14:paraId="28B3BDEA" w14:textId="59D82296" w:rsidR="00022A7D" w:rsidRPr="004E0AA4" w:rsidRDefault="00C20873" w:rsidP="006414EB">
      <w:pPr>
        <w:rPr>
          <w:rFonts w:asciiTheme="minorHAnsi" w:hAnsiTheme="minorHAnsi" w:cstheme="minorHAnsi"/>
        </w:rPr>
      </w:pPr>
      <w:r w:rsidRPr="004E0AA4">
        <w:rPr>
          <w:rFonts w:asciiTheme="minorHAnsi" w:hAnsiTheme="minorHAnsi" w:cstheme="minorHAnsi"/>
          <w:b/>
        </w:rPr>
        <w:t>C 1</w:t>
      </w:r>
      <w:r w:rsidRPr="004E0AA4">
        <w:rPr>
          <w:rFonts w:asciiTheme="minorHAnsi" w:hAnsiTheme="minorHAnsi" w:cstheme="minorHAnsi"/>
        </w:rPr>
        <w:t xml:space="preserve"> </w:t>
      </w:r>
      <w:r w:rsidR="00FE6AEC" w:rsidRPr="004E0AA4">
        <w:rPr>
          <w:rFonts w:asciiTheme="minorHAnsi" w:hAnsiTheme="minorHAnsi" w:cstheme="minorHAnsi"/>
        </w:rPr>
        <w:t xml:space="preserve">– </w:t>
      </w:r>
      <w:r w:rsidR="00C15585" w:rsidRPr="004E0AA4">
        <w:rPr>
          <w:rFonts w:asciiTheme="minorHAnsi" w:hAnsiTheme="minorHAnsi" w:cstheme="minorHAnsi"/>
        </w:rPr>
        <w:t>Wprowadzenie studenta w obszar projektowania graficznego, zaznajomi</w:t>
      </w:r>
      <w:r w:rsidR="005F26F9">
        <w:rPr>
          <w:rFonts w:asciiTheme="minorHAnsi" w:hAnsiTheme="minorHAnsi" w:cstheme="minorHAnsi"/>
        </w:rPr>
        <w:t>enie</w:t>
      </w:r>
      <w:r w:rsidR="00C15585" w:rsidRPr="004E0AA4">
        <w:rPr>
          <w:rFonts w:asciiTheme="minorHAnsi" w:hAnsiTheme="minorHAnsi" w:cstheme="minorHAnsi"/>
        </w:rPr>
        <w:t xml:space="preserve"> z poszczególnymi gałęziami projektowania „2D”, uświadomi</w:t>
      </w:r>
      <w:r w:rsidR="005F26F9">
        <w:rPr>
          <w:rFonts w:asciiTheme="minorHAnsi" w:hAnsiTheme="minorHAnsi" w:cstheme="minorHAnsi"/>
        </w:rPr>
        <w:t>enie</w:t>
      </w:r>
      <w:r w:rsidR="00C15585" w:rsidRPr="004E0AA4">
        <w:rPr>
          <w:rFonts w:asciiTheme="minorHAnsi" w:hAnsiTheme="minorHAnsi" w:cstheme="minorHAnsi"/>
        </w:rPr>
        <w:t xml:space="preserve"> użytkow</w:t>
      </w:r>
      <w:r w:rsidR="005F26F9">
        <w:rPr>
          <w:rFonts w:asciiTheme="minorHAnsi" w:hAnsiTheme="minorHAnsi" w:cstheme="minorHAnsi"/>
        </w:rPr>
        <w:t>ego</w:t>
      </w:r>
      <w:r w:rsidR="00C15585" w:rsidRPr="004E0AA4">
        <w:rPr>
          <w:rFonts w:asciiTheme="minorHAnsi" w:hAnsiTheme="minorHAnsi" w:cstheme="minorHAnsi"/>
        </w:rPr>
        <w:t xml:space="preserve"> charakter</w:t>
      </w:r>
      <w:r w:rsidR="005F26F9">
        <w:rPr>
          <w:rFonts w:asciiTheme="minorHAnsi" w:hAnsiTheme="minorHAnsi" w:cstheme="minorHAnsi"/>
        </w:rPr>
        <w:t>u</w:t>
      </w:r>
      <w:r w:rsidR="00C15585" w:rsidRPr="004E0AA4">
        <w:rPr>
          <w:rFonts w:asciiTheme="minorHAnsi" w:hAnsiTheme="minorHAnsi" w:cstheme="minorHAnsi"/>
        </w:rPr>
        <w:t xml:space="preserve"> działań projektowo-graficznych niezależnie od użytych narzędzi i mediów, </w:t>
      </w:r>
      <w:r w:rsidR="005F26F9">
        <w:rPr>
          <w:rFonts w:asciiTheme="minorHAnsi" w:hAnsiTheme="minorHAnsi" w:cstheme="minorHAnsi"/>
        </w:rPr>
        <w:t>przygotowanie do</w:t>
      </w:r>
      <w:r w:rsidR="00C15585" w:rsidRPr="004E0AA4">
        <w:rPr>
          <w:rFonts w:asciiTheme="minorHAnsi" w:hAnsiTheme="minorHAnsi" w:cstheme="minorHAnsi"/>
        </w:rPr>
        <w:t xml:space="preserve"> rozwiązywania prostych problemów z zakresu </w:t>
      </w:r>
      <w:r w:rsidR="003E0C6E">
        <w:rPr>
          <w:rFonts w:asciiTheme="minorHAnsi" w:hAnsiTheme="minorHAnsi" w:cstheme="minorHAnsi"/>
        </w:rPr>
        <w:t xml:space="preserve">projektowania graficznego i </w:t>
      </w:r>
      <w:r w:rsidR="00C15585" w:rsidRPr="004E0AA4">
        <w:rPr>
          <w:rFonts w:asciiTheme="minorHAnsi" w:hAnsiTheme="minorHAnsi" w:cstheme="minorHAnsi"/>
        </w:rPr>
        <w:t>komunikacji wizualnej.</w:t>
      </w:r>
    </w:p>
    <w:p w14:paraId="33FC1DF6" w14:textId="02675266" w:rsidR="003B0C48" w:rsidRDefault="004D154C" w:rsidP="006414EB">
      <w:pPr>
        <w:rPr>
          <w:rFonts w:asciiTheme="minorHAnsi" w:hAnsiTheme="minorHAnsi" w:cstheme="minorHAnsi"/>
        </w:rPr>
      </w:pPr>
      <w:r w:rsidRPr="004E0AA4">
        <w:rPr>
          <w:rFonts w:asciiTheme="minorHAnsi" w:hAnsiTheme="minorHAnsi" w:cstheme="minorHAnsi"/>
          <w:b/>
        </w:rPr>
        <w:t>C 2</w:t>
      </w:r>
      <w:r w:rsidR="00F865E7" w:rsidRPr="004E0AA4">
        <w:rPr>
          <w:rFonts w:asciiTheme="minorHAnsi" w:hAnsiTheme="minorHAnsi" w:cstheme="minorHAnsi"/>
        </w:rPr>
        <w:t xml:space="preserve">- </w:t>
      </w:r>
      <w:r w:rsidR="003B0C48">
        <w:rPr>
          <w:rFonts w:asciiTheme="minorHAnsi" w:hAnsiTheme="minorHAnsi" w:cstheme="minorHAnsi"/>
        </w:rPr>
        <w:t xml:space="preserve">Zapoznanie studentów z etapami projektowania – rozpoznanie tematyki, szkice wstępne, właściwe projektowanie wraz ze wstępnym przygotowaniem do publikacji w druku lub do celów sieciowych. </w:t>
      </w:r>
      <w:r w:rsidR="003B0C48" w:rsidRPr="004E0AA4">
        <w:rPr>
          <w:rFonts w:asciiTheme="minorHAnsi" w:hAnsiTheme="minorHAnsi" w:cstheme="minorHAnsi"/>
        </w:rPr>
        <w:t>Zwrócenie uwagi na możliwość osiągnięcia celu</w:t>
      </w:r>
      <w:r w:rsidR="003B0C48">
        <w:rPr>
          <w:rFonts w:asciiTheme="minorHAnsi" w:hAnsiTheme="minorHAnsi" w:cstheme="minorHAnsi"/>
        </w:rPr>
        <w:t xml:space="preserve"> projektowego</w:t>
      </w:r>
      <w:r w:rsidR="003B0C48" w:rsidRPr="004E0AA4">
        <w:rPr>
          <w:rFonts w:asciiTheme="minorHAnsi" w:hAnsiTheme="minorHAnsi" w:cstheme="minorHAnsi"/>
        </w:rPr>
        <w:t xml:space="preserve"> przy użyciu różnych technik, </w:t>
      </w:r>
      <w:r w:rsidR="003B0C48">
        <w:rPr>
          <w:rFonts w:asciiTheme="minorHAnsi" w:hAnsiTheme="minorHAnsi" w:cstheme="minorHAnsi"/>
        </w:rPr>
        <w:t xml:space="preserve">zarówno odręcznego rysunku koncepcyjnego, jak i </w:t>
      </w:r>
      <w:r w:rsidR="003B0C48" w:rsidRPr="004E0AA4">
        <w:rPr>
          <w:rFonts w:asciiTheme="minorHAnsi" w:hAnsiTheme="minorHAnsi" w:cstheme="minorHAnsi"/>
        </w:rPr>
        <w:t>technik cyfrowych</w:t>
      </w:r>
      <w:r w:rsidR="003B0C48">
        <w:rPr>
          <w:rFonts w:asciiTheme="minorHAnsi" w:hAnsiTheme="minorHAnsi" w:cstheme="minorHAnsi"/>
        </w:rPr>
        <w:t>.</w:t>
      </w:r>
    </w:p>
    <w:p w14:paraId="3FFFFFC7" w14:textId="23C9BA18" w:rsidR="007F30B3" w:rsidRPr="004E0AA4" w:rsidRDefault="004D154C" w:rsidP="006414EB">
      <w:pPr>
        <w:rPr>
          <w:rFonts w:asciiTheme="minorHAnsi" w:hAnsiTheme="minorHAnsi" w:cstheme="minorHAnsi"/>
        </w:rPr>
      </w:pPr>
      <w:r w:rsidRPr="004E0AA4">
        <w:rPr>
          <w:rFonts w:asciiTheme="minorHAnsi" w:hAnsiTheme="minorHAnsi" w:cstheme="minorHAnsi"/>
          <w:b/>
        </w:rPr>
        <w:t>C 3</w:t>
      </w:r>
      <w:r w:rsidRPr="004E0AA4">
        <w:rPr>
          <w:rFonts w:asciiTheme="minorHAnsi" w:hAnsiTheme="minorHAnsi" w:cstheme="minorHAnsi"/>
        </w:rPr>
        <w:t xml:space="preserve"> - </w:t>
      </w:r>
      <w:r w:rsidR="00C15585" w:rsidRPr="004E0AA4">
        <w:rPr>
          <w:rFonts w:asciiTheme="minorHAnsi" w:hAnsiTheme="minorHAnsi" w:cstheme="minorHAnsi"/>
        </w:rPr>
        <w:t xml:space="preserve">Uświadomienie </w:t>
      </w:r>
      <w:r w:rsidR="005F26F9">
        <w:rPr>
          <w:rFonts w:asciiTheme="minorHAnsi" w:hAnsiTheme="minorHAnsi" w:cstheme="minorHAnsi"/>
        </w:rPr>
        <w:t>praktycznej strony</w:t>
      </w:r>
      <w:r w:rsidR="00C15585" w:rsidRPr="004E0AA4">
        <w:rPr>
          <w:rFonts w:asciiTheme="minorHAnsi" w:hAnsiTheme="minorHAnsi" w:cstheme="minorHAnsi"/>
        </w:rPr>
        <w:t xml:space="preserve"> </w:t>
      </w:r>
      <w:r w:rsidR="005F26F9">
        <w:rPr>
          <w:rFonts w:asciiTheme="minorHAnsi" w:hAnsiTheme="minorHAnsi" w:cstheme="minorHAnsi"/>
        </w:rPr>
        <w:t>zawodu projektanta-grafika oraz znaczenia relacji</w:t>
      </w:r>
      <w:r w:rsidR="00C15585" w:rsidRPr="004E0AA4">
        <w:rPr>
          <w:rFonts w:asciiTheme="minorHAnsi" w:hAnsiTheme="minorHAnsi" w:cstheme="minorHAnsi"/>
        </w:rPr>
        <w:t xml:space="preserve">: zleceniodawca – projektant. </w:t>
      </w:r>
      <w:r w:rsidR="003200BC">
        <w:rPr>
          <w:rFonts w:asciiTheme="minorHAnsi" w:hAnsiTheme="minorHAnsi" w:cstheme="minorHAnsi"/>
        </w:rPr>
        <w:t xml:space="preserve">Zachęcenie studentów do śledzenia aktualnych trendów w różnych dziedzinach projektowania </w:t>
      </w:r>
      <w:r w:rsidR="003200BC">
        <w:rPr>
          <w:rFonts w:asciiTheme="minorHAnsi" w:hAnsiTheme="minorHAnsi" w:cstheme="minorHAnsi"/>
        </w:rPr>
        <w:lastRenderedPageBreak/>
        <w:t>graficznego.</w:t>
      </w:r>
    </w:p>
    <w:p w14:paraId="602FBCE6" w14:textId="77777777" w:rsidR="004D1422" w:rsidRPr="004E0AA4" w:rsidRDefault="004D1422" w:rsidP="006414EB">
      <w:pPr>
        <w:rPr>
          <w:rFonts w:asciiTheme="minorHAnsi" w:hAnsiTheme="minorHAnsi" w:cstheme="minorHAnsi"/>
        </w:rPr>
      </w:pPr>
    </w:p>
    <w:p w14:paraId="4C3AA11B" w14:textId="77777777" w:rsidR="004A2CE0" w:rsidRPr="004E0AA4" w:rsidRDefault="004A2CE0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4. Wymagania wstępne w zakresie wiedzy, umiejętności i innych kompetencji.</w:t>
      </w:r>
    </w:p>
    <w:p w14:paraId="00436114" w14:textId="77777777" w:rsidR="00884C6D" w:rsidRPr="004E0AA4" w:rsidRDefault="00884C6D" w:rsidP="006414EB">
      <w:pPr>
        <w:rPr>
          <w:rFonts w:asciiTheme="minorHAnsi" w:hAnsiTheme="minorHAnsi" w:cstheme="minorHAnsi"/>
        </w:rPr>
      </w:pPr>
    </w:p>
    <w:p w14:paraId="33EFEEB2" w14:textId="77777777" w:rsidR="00C15585" w:rsidRPr="004E0AA4" w:rsidRDefault="00C15585" w:rsidP="006414EB">
      <w:pPr>
        <w:rPr>
          <w:rFonts w:asciiTheme="minorHAnsi" w:hAnsiTheme="minorHAnsi" w:cstheme="minorHAnsi"/>
        </w:rPr>
      </w:pPr>
      <w:r w:rsidRPr="004E0AA4">
        <w:rPr>
          <w:rFonts w:asciiTheme="minorHAnsi" w:hAnsiTheme="minorHAnsi" w:cstheme="minorHAnsi"/>
        </w:rPr>
        <w:t xml:space="preserve">        Ze względu na zróżnicowany początkowy stan wiedzy i praktycznych umiejętności (także umiejętności obsługi programów graficznych), nie stawia się wstępnych wymagań (poza przynoszeniem na ćwiczenia wskazanych materiałów i narzędzi).</w:t>
      </w:r>
    </w:p>
    <w:p w14:paraId="16A4DF83" w14:textId="77777777" w:rsidR="00C15585" w:rsidRPr="004E0AA4" w:rsidRDefault="00C15585" w:rsidP="006414EB">
      <w:pPr>
        <w:rPr>
          <w:rFonts w:asciiTheme="minorHAnsi" w:hAnsiTheme="minorHAnsi" w:cstheme="minorHAnsi"/>
        </w:rPr>
      </w:pPr>
    </w:p>
    <w:p w14:paraId="4E1F52F8" w14:textId="77777777" w:rsidR="004A2CE0" w:rsidRPr="004E0AA4" w:rsidRDefault="004A2CE0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 xml:space="preserve">5. Efekty </w:t>
      </w:r>
      <w:r w:rsidR="00550082" w:rsidRPr="004E0AA4">
        <w:rPr>
          <w:rFonts w:asciiTheme="minorHAnsi" w:hAnsiTheme="minorHAnsi" w:cstheme="minorHAnsi"/>
          <w:b/>
        </w:rPr>
        <w:t>uczenia się dla zajęć</w:t>
      </w:r>
      <w:r w:rsidRPr="004E0AA4">
        <w:rPr>
          <w:rFonts w:asciiTheme="minorHAnsi" w:hAnsiTheme="minorHAnsi" w:cstheme="minorHAnsi"/>
          <w:b/>
        </w:rPr>
        <w:t>, wraz z odniesi</w:t>
      </w:r>
      <w:r w:rsidR="00550082" w:rsidRPr="004E0AA4">
        <w:rPr>
          <w:rFonts w:asciiTheme="minorHAnsi" w:hAnsiTheme="minorHAnsi" w:cstheme="minorHAnsi"/>
          <w:b/>
        </w:rPr>
        <w:t>eniem do kierunkowych  efektów uczeni</w:t>
      </w:r>
      <w:r w:rsidRPr="004E0AA4">
        <w:rPr>
          <w:rFonts w:asciiTheme="minorHAnsi" w:hAnsiTheme="minorHAnsi" w:cstheme="minorHAnsi"/>
          <w:b/>
        </w:rPr>
        <w:t>a</w:t>
      </w:r>
      <w:r w:rsidR="00550082" w:rsidRPr="004E0AA4">
        <w:rPr>
          <w:rFonts w:asciiTheme="minorHAnsi" w:hAnsiTheme="minorHAnsi" w:cstheme="minorHAnsi"/>
          <w:b/>
        </w:rPr>
        <w:t xml:space="preserve"> się</w:t>
      </w:r>
      <w:r w:rsidRPr="004E0AA4">
        <w:rPr>
          <w:rFonts w:asciiTheme="minorHAnsi" w:hAnsiTheme="minorHAnsi" w:cstheme="minorHAnsi"/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4E0AA4" w14:paraId="6440D67C" w14:textId="77777777" w:rsidTr="009D7892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DEA5" w14:textId="77777777" w:rsidR="004A2CE0" w:rsidRPr="004E0AA4" w:rsidRDefault="004A2CE0" w:rsidP="006414EB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1EA9" w14:textId="77777777" w:rsidR="004A2CE0" w:rsidRPr="004E0AA4" w:rsidRDefault="005B647C" w:rsidP="005B647C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Opis efektów uczenia się</w:t>
            </w:r>
            <w:r w:rsidR="004A2CE0" w:rsidRPr="004E0AA4">
              <w:rPr>
                <w:rFonts w:asciiTheme="minorHAnsi" w:hAnsiTheme="minorHAnsi" w:cstheme="minorHAnsi"/>
              </w:rPr>
              <w:t xml:space="preserve"> dla </w:t>
            </w:r>
            <w:r w:rsidRPr="004E0AA4">
              <w:rPr>
                <w:rFonts w:asciiTheme="minorHAnsi" w:hAnsiTheme="minorHAnsi" w:cstheme="minorHAnsi"/>
              </w:rPr>
              <w:t>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EE25" w14:textId="77777777" w:rsidR="004A2CE0" w:rsidRPr="004E0AA4" w:rsidRDefault="004A2CE0" w:rsidP="006414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sz w:val="16"/>
                <w:szCs w:val="16"/>
              </w:rPr>
              <w:t>Odniesienie do </w:t>
            </w:r>
            <w:r w:rsidR="005B647C" w:rsidRPr="004E0AA4">
              <w:rPr>
                <w:rFonts w:asciiTheme="minorHAnsi" w:hAnsiTheme="minorHAnsi" w:cstheme="minorHAnsi"/>
                <w:sz w:val="16"/>
                <w:szCs w:val="16"/>
              </w:rPr>
              <w:t>kierunkowych efektów uczenia się</w:t>
            </w:r>
            <w:r w:rsidRPr="004E0AA4">
              <w:rPr>
                <w:rFonts w:asciiTheme="minorHAnsi" w:hAnsiTheme="minorHAnsi" w:cstheme="minorHAnsi"/>
                <w:sz w:val="16"/>
                <w:szCs w:val="16"/>
              </w:rPr>
              <w:t xml:space="preserve"> - identyfikator </w:t>
            </w:r>
            <w:r w:rsidR="005B647C" w:rsidRPr="004E0AA4">
              <w:rPr>
                <w:rFonts w:asciiTheme="minorHAnsi" w:hAnsiTheme="minorHAnsi" w:cstheme="minorHAnsi"/>
                <w:sz w:val="16"/>
                <w:szCs w:val="16"/>
              </w:rPr>
              <w:t>kierunkowych efektów uczenia się</w:t>
            </w:r>
          </w:p>
        </w:tc>
      </w:tr>
      <w:tr w:rsidR="00177A95" w:rsidRPr="004E0AA4" w14:paraId="07CF1CA7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331B" w14:textId="77777777" w:rsidR="00177A95" w:rsidRPr="004E0AA4" w:rsidRDefault="00177A95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6767" w14:textId="77777777" w:rsidR="00177A95" w:rsidRPr="004E0AA4" w:rsidRDefault="00177A95" w:rsidP="006414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Posiada wiedzę o dotychczasowych dokonaniach i aktualnych trendach sztuk wizualnych, ze szczególnym uwzględnieniem obszaru grafiki użytkowej, zna dokonania polskich grafików projektantów od końca XIX wieku po dzień dzisiejszy, zna i rozumie fenomen „Polskiej Szkoły Plakatu”;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B708" w14:textId="77777777" w:rsidR="00177A95" w:rsidRPr="004E0AA4" w:rsidRDefault="00177A95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K_W01</w:t>
            </w:r>
          </w:p>
          <w:p w14:paraId="364B74DD" w14:textId="77777777" w:rsidR="00177A95" w:rsidRPr="004E0AA4" w:rsidRDefault="00177A95" w:rsidP="00641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7A95" w:rsidRPr="004E0AA4" w14:paraId="694F32D8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E865" w14:textId="77777777" w:rsidR="00177A95" w:rsidRPr="004E0AA4" w:rsidRDefault="00177A95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2273B" w14:textId="3475559C" w:rsidR="00177A95" w:rsidRPr="004E0AA4" w:rsidRDefault="00FF7F80" w:rsidP="00FF7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Zna specyfikę i możliwości programów komputerowych Corel Draw, Corel Photo Paint, Corel </w:t>
            </w:r>
            <w:proofErr w:type="spellStart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Trace</w:t>
            </w:r>
            <w:proofErr w:type="spellEnd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) oraz Photoshop</w:t>
            </w:r>
            <w:r w:rsidR="00C2221D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="00C2221D">
              <w:rPr>
                <w:rFonts w:asciiTheme="minorHAnsi" w:hAnsiTheme="minorHAnsi" w:cstheme="minorHAnsi"/>
                <w:sz w:val="18"/>
                <w:szCs w:val="18"/>
              </w:rPr>
              <w:t>Illustrator</w:t>
            </w:r>
            <w:proofErr w:type="spellEnd"/>
            <w:r w:rsidR="00C2221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2221D">
              <w:rPr>
                <w:rFonts w:asciiTheme="minorHAnsi" w:hAnsiTheme="minorHAnsi" w:cstheme="minorHAnsi"/>
                <w:sz w:val="18"/>
                <w:szCs w:val="18"/>
              </w:rPr>
              <w:t>potrafi odpowiednio dobrać je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 do realizacji projektów graficznych, ale także </w:t>
            </w:r>
            <w:r w:rsidR="00B61848">
              <w:rPr>
                <w:rFonts w:asciiTheme="minorHAnsi" w:hAnsiTheme="minorHAnsi" w:cstheme="minorHAnsi"/>
                <w:sz w:val="18"/>
                <w:szCs w:val="18"/>
              </w:rPr>
              <w:t>rozumie,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 że nie zastąpią analizy problemu, kreatywności, umiejętności plastycznych, istotnych elementów realizacji projektowych.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F9A6" w14:textId="77777777" w:rsidR="00177A95" w:rsidRPr="004E0AA4" w:rsidRDefault="00580C8F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K_W08</w:t>
            </w:r>
          </w:p>
          <w:p w14:paraId="1721087C" w14:textId="77777777" w:rsidR="00177A95" w:rsidRPr="004E0AA4" w:rsidRDefault="00177A95" w:rsidP="00641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7A95" w:rsidRPr="004E0AA4" w14:paraId="48C4634F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7258" w14:textId="77777777" w:rsidR="00177A95" w:rsidRPr="004E0AA4" w:rsidRDefault="00D131DE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W_03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66B2" w14:textId="33287645" w:rsidR="00177A95" w:rsidRPr="004E0AA4" w:rsidRDefault="00177A95" w:rsidP="006414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Zna zasady kreatywnego, logicznego i celowego projektowania całych systemów oraz poszczególnych składników informacji i identyfikacji wizualnej, w tym szczególnie znaków graficznych</w:t>
            </w:r>
            <w:r w:rsidR="00B61848">
              <w:rPr>
                <w:rFonts w:asciiTheme="minorHAnsi" w:hAnsiTheme="minorHAnsi" w:cstheme="minorHAnsi"/>
                <w:sz w:val="18"/>
                <w:szCs w:val="18"/>
              </w:rPr>
              <w:t xml:space="preserve"> - logo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 i logotypów</w:t>
            </w:r>
            <w:r w:rsidR="00B6184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9480" w14:textId="77777777" w:rsidR="00177A95" w:rsidRPr="004E0AA4" w:rsidRDefault="00580C8F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K_W16</w:t>
            </w:r>
          </w:p>
          <w:p w14:paraId="27BAEA89" w14:textId="77777777" w:rsidR="00177A95" w:rsidRPr="004E0AA4" w:rsidRDefault="00177A95" w:rsidP="00641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7A95" w:rsidRPr="004E0AA4" w14:paraId="53BA0795" w14:textId="77777777" w:rsidTr="009D7892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A9DD" w14:textId="77777777" w:rsidR="00177A95" w:rsidRPr="004E0AA4" w:rsidRDefault="00177A95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46CC" w14:textId="717D9DC0" w:rsidR="00177A95" w:rsidRPr="004E0AA4" w:rsidRDefault="00177A95" w:rsidP="006414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Potrafi w działaniach projektowych uruchomić cały zasób umiejętności, wyrażając swoją osobowość artystyczną; </w:t>
            </w:r>
            <w:r w:rsidR="00B21922">
              <w:rPr>
                <w:rFonts w:asciiTheme="minorHAnsi" w:hAnsiTheme="minorHAnsi" w:cstheme="minorHAnsi"/>
                <w:sz w:val="18"/>
                <w:szCs w:val="18"/>
              </w:rPr>
              <w:t>potrafi jednak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 wykonać projekt w ten sposób, aby osobowość artystyczna nie przesłoniła funkcjonalności projektu;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CCD7" w14:textId="77777777" w:rsidR="00177A95" w:rsidRPr="004E0AA4" w:rsidRDefault="00037D92" w:rsidP="00037D92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K_U02</w:t>
            </w:r>
          </w:p>
        </w:tc>
      </w:tr>
      <w:tr w:rsidR="00177A95" w:rsidRPr="004E0AA4" w14:paraId="7A6C65F1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1B0CE" w14:textId="77777777" w:rsidR="00177A95" w:rsidRPr="004E0AA4" w:rsidRDefault="00580C8F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81DC" w14:textId="37A03821" w:rsidR="00177A95" w:rsidRPr="004E0AA4" w:rsidRDefault="00177A95" w:rsidP="006414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Potrafi samodzielnie zaprojektować najważniejsze formy publikacji służących informacji i identyfikacji wizualnej: infografikę, reklamę, plakat, logotyp, </w:t>
            </w:r>
            <w:r w:rsidR="00B21922">
              <w:rPr>
                <w:rFonts w:asciiTheme="minorHAnsi" w:hAnsiTheme="minorHAnsi" w:cstheme="minorHAnsi"/>
                <w:sz w:val="18"/>
                <w:szCs w:val="18"/>
              </w:rPr>
              <w:t>wizytówkę, papier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 firmowy.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C984" w14:textId="77777777" w:rsidR="00177A95" w:rsidRPr="004E0AA4" w:rsidRDefault="00580C8F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K_U08</w:t>
            </w:r>
          </w:p>
          <w:p w14:paraId="09617259" w14:textId="77777777" w:rsidR="00177A95" w:rsidRPr="004E0AA4" w:rsidRDefault="00177A95" w:rsidP="006414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7A95" w:rsidRPr="004E0AA4" w14:paraId="22E1EA53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D5CC" w14:textId="77777777" w:rsidR="00177A95" w:rsidRPr="004E0AA4" w:rsidRDefault="00177A95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C7B4" w14:textId="77777777" w:rsidR="00177A95" w:rsidRPr="004E0AA4" w:rsidRDefault="009D7892" w:rsidP="006414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Posiada świadomość stałego uzupełniania swoich wiadomości  i umiejętności z zakresu reklamy jako ważnego elementu zapisu graficznego i jego oddziaływanie w kreowaniu wizerunku, komunikacji wizualnej firmy, działań kreacyjnych i marketingowych. Jest zdolny do podejmowania działań twórczych wykorzystując zdobytą wiedzę i rozwija ją w kreatywnym działaniu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2101" w14:textId="77777777" w:rsidR="00177A95" w:rsidRPr="004E0AA4" w:rsidRDefault="00580C8F" w:rsidP="006414EB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K_K01</w:t>
            </w:r>
          </w:p>
        </w:tc>
      </w:tr>
      <w:tr w:rsidR="00FF7F80" w:rsidRPr="004E0AA4" w14:paraId="21DFF12B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2627" w14:textId="77777777" w:rsidR="00FF7F80" w:rsidRPr="004E0AA4" w:rsidRDefault="00FF7F80" w:rsidP="00FF7F80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8241" w14:textId="1ADF34BA" w:rsidR="00FF7F80" w:rsidRPr="004E0AA4" w:rsidRDefault="00FF7F80" w:rsidP="00FF7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Wykazuje się umiejętnościami zbierania, analizowania i interpretowania informacji a pozyskaną wiedzę wykorzystuje w praktycznych działaniach projektowych w zależności od wykonywanego zadania</w:t>
            </w:r>
            <w:r w:rsidR="00B219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4E0A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oczekiwań odbiorcy.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DA84" w14:textId="77777777" w:rsidR="00FF7F80" w:rsidRPr="004E0AA4" w:rsidRDefault="00FF7F80" w:rsidP="00FF7F80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K_K03</w:t>
            </w:r>
          </w:p>
        </w:tc>
      </w:tr>
    </w:tbl>
    <w:p w14:paraId="26EB91BE" w14:textId="02E6B880" w:rsidR="00BE1F23" w:rsidRDefault="00BE1F23" w:rsidP="006414EB">
      <w:pPr>
        <w:rPr>
          <w:rFonts w:asciiTheme="minorHAnsi" w:hAnsiTheme="minorHAnsi" w:cstheme="minorHAnsi"/>
        </w:rPr>
      </w:pPr>
    </w:p>
    <w:p w14:paraId="6840B4A7" w14:textId="77777777" w:rsidR="001D6421" w:rsidRPr="004E0AA4" w:rsidRDefault="001D6421" w:rsidP="006414EB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88"/>
        <w:tblW w:w="9648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E0AA4" w:rsidRPr="004E0AA4" w14:paraId="15D95573" w14:textId="77777777" w:rsidTr="004E0AA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61CB9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D381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Tematyka zajęć – szczegółowy opis bloków tematycznych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BDB9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L. godzin</w:t>
            </w:r>
          </w:p>
        </w:tc>
      </w:tr>
      <w:tr w:rsidR="004E0AA4" w:rsidRPr="004E0AA4" w14:paraId="52ECFB10" w14:textId="77777777" w:rsidTr="004E0AA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DE57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22915" w14:textId="2EF21F6F" w:rsidR="00110281" w:rsidRDefault="00E12D7B" w:rsidP="00E23D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Wprowadzenie/mini wykład</w:t>
            </w:r>
            <w:r w:rsidR="00CF590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CF590C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Kompozycja </w:t>
            </w:r>
            <w:r w:rsidR="00CF590C">
              <w:rPr>
                <w:rFonts w:asciiTheme="minorHAnsi" w:hAnsiTheme="minorHAnsi" w:cstheme="minorHAnsi"/>
                <w:sz w:val="18"/>
                <w:szCs w:val="18"/>
              </w:rPr>
              <w:t>i jej rodzaje; 2. Kompozycja – podział płaszczyzny; 3. Punkt i linia</w:t>
            </w:r>
            <w:r w:rsidR="00F06435">
              <w:rPr>
                <w:rFonts w:asciiTheme="minorHAnsi" w:hAnsiTheme="minorHAnsi" w:cstheme="minorHAnsi"/>
                <w:sz w:val="18"/>
                <w:szCs w:val="18"/>
              </w:rPr>
              <w:t>; 4. Aktualne trendy w projektowaniu graficznym.</w:t>
            </w:r>
          </w:p>
          <w:p w14:paraId="2A458ED3" w14:textId="6BEE1224" w:rsidR="00E23D60" w:rsidRPr="00E23D60" w:rsidRDefault="00CF590C" w:rsidP="00CF59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Realizacja P</w:t>
            </w:r>
            <w:r w:rsidRPr="00E23D60">
              <w:rPr>
                <w:rFonts w:asciiTheme="minorHAnsi" w:hAnsiTheme="minorHAnsi" w:cstheme="minorHAnsi"/>
                <w:sz w:val="18"/>
                <w:szCs w:val="18"/>
              </w:rPr>
              <w:t>rojekt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23D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I: z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 xml:space="preserve">aprojektowanie i wycięcie z czarnego papieru trzech 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motyw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E23D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roślinn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, zwierzęc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 xml:space="preserve"> i liternicz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110281">
              <w:rPr>
                <w:rFonts w:asciiTheme="minorHAnsi" w:hAnsiTheme="minorHAnsi" w:cstheme="minorHAnsi"/>
                <w:sz w:val="18"/>
                <w:szCs w:val="18"/>
              </w:rPr>
              <w:t>. F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ormat</w:t>
            </w:r>
            <w:r w:rsidR="0011028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10 x 10 cm (x 3)</w:t>
            </w:r>
            <w:r w:rsidR="00110281">
              <w:rPr>
                <w:rFonts w:asciiTheme="minorHAnsi" w:hAnsiTheme="minorHAnsi" w:cstheme="minorHAnsi"/>
                <w:sz w:val="18"/>
                <w:szCs w:val="18"/>
              </w:rPr>
              <w:t>. C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110281">
              <w:rPr>
                <w:rFonts w:asciiTheme="minorHAnsi" w:hAnsiTheme="minorHAnsi" w:cstheme="minorHAnsi"/>
                <w:sz w:val="18"/>
                <w:szCs w:val="18"/>
              </w:rPr>
              <w:t xml:space="preserve">e projektu: 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ćwiczenie i rozwijanie myślenia abstrakcyjnego</w:t>
            </w:r>
            <w:r w:rsidR="0011028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rozwijanie umiejętności upraszczania</w:t>
            </w:r>
            <w:r w:rsidR="0011028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skomplikowanych form oraz ich syntezy</w:t>
            </w:r>
            <w:r w:rsidR="0011028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 xml:space="preserve">poznanie i stosowanie zasad 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 xml:space="preserve">budowania 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kompozycji</w:t>
            </w:r>
            <w:r w:rsidR="0011028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EF186F8" w14:textId="38792BEA" w:rsidR="004E0AA4" w:rsidRPr="004E0AA4" w:rsidRDefault="00110281" w:rsidP="00FF00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tapy realizacji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 xml:space="preserve"> 1. </w:t>
            </w:r>
            <w:r w:rsidR="00B16824">
              <w:rPr>
                <w:rFonts w:asciiTheme="minorHAnsi" w:hAnsiTheme="minorHAnsi" w:cstheme="minorHAnsi"/>
                <w:sz w:val="18"/>
                <w:szCs w:val="18"/>
              </w:rPr>
              <w:t>Szkice wstępne, wybór najlepszych rozwiązań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 xml:space="preserve">; 2. </w:t>
            </w:r>
            <w:r w:rsidR="00E23D60" w:rsidRPr="00110281">
              <w:rPr>
                <w:rFonts w:asciiTheme="minorHAnsi" w:hAnsiTheme="minorHAnsi" w:cstheme="minorHAnsi"/>
                <w:sz w:val="18"/>
                <w:szCs w:val="18"/>
              </w:rPr>
              <w:t xml:space="preserve">wycinanie </w:t>
            </w:r>
            <w:r w:rsidR="00B16824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E23D60" w:rsidRPr="00110281">
              <w:rPr>
                <w:rFonts w:asciiTheme="minorHAnsi" w:hAnsiTheme="minorHAnsi" w:cstheme="minorHAnsi"/>
                <w:sz w:val="18"/>
                <w:szCs w:val="18"/>
              </w:rPr>
              <w:t>projektów z kwadratów</w:t>
            </w:r>
            <w:r w:rsidRPr="0011028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6824" w:rsidRPr="00110281">
              <w:rPr>
                <w:rFonts w:asciiTheme="minorHAnsi" w:hAnsiTheme="minorHAnsi" w:cstheme="minorHAnsi"/>
                <w:sz w:val="18"/>
                <w:szCs w:val="18"/>
              </w:rPr>
              <w:t xml:space="preserve"> czarn</w:t>
            </w:r>
            <w:r w:rsidR="00B16824">
              <w:rPr>
                <w:rFonts w:asciiTheme="minorHAnsi" w:hAnsiTheme="minorHAnsi" w:cstheme="minorHAnsi"/>
                <w:sz w:val="18"/>
                <w:szCs w:val="18"/>
              </w:rPr>
              <w:t>ego papieru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 xml:space="preserve">; 3. </w:t>
            </w:r>
            <w:r w:rsidR="00E23D60" w:rsidRPr="00110281">
              <w:rPr>
                <w:rFonts w:asciiTheme="minorHAnsi" w:hAnsiTheme="minorHAnsi" w:cstheme="minorHAnsi"/>
                <w:sz w:val="18"/>
                <w:szCs w:val="18"/>
              </w:rPr>
              <w:t xml:space="preserve">przeniesienie </w:t>
            </w:r>
            <w:r w:rsidR="00B21922">
              <w:rPr>
                <w:rFonts w:asciiTheme="minorHAnsi" w:hAnsiTheme="minorHAnsi" w:cstheme="minorHAnsi"/>
                <w:sz w:val="18"/>
                <w:szCs w:val="18"/>
              </w:rPr>
              <w:t>trzech wybranych projektów</w:t>
            </w:r>
            <w:r w:rsidR="00E23D60" w:rsidRPr="00110281">
              <w:rPr>
                <w:rFonts w:asciiTheme="minorHAnsi" w:hAnsiTheme="minorHAnsi" w:cstheme="minorHAnsi"/>
                <w:sz w:val="18"/>
                <w:szCs w:val="18"/>
              </w:rPr>
              <w:t xml:space="preserve"> do programu grafiki wektorowej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np. </w:t>
            </w:r>
            <w:proofErr w:type="spellStart"/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CorelDRAW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Illustrator</w:t>
            </w:r>
            <w:proofErr w:type="spellEnd"/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E23D60" w:rsidRPr="00E23D60">
              <w:rPr>
                <w:rFonts w:asciiTheme="minorHAnsi" w:hAnsiTheme="minorHAnsi" w:cstheme="minorHAnsi"/>
                <w:sz w:val="18"/>
                <w:szCs w:val="18"/>
              </w:rPr>
              <w:t>dalsza edycja cyfrowa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D05B" w14:textId="18D41C58" w:rsidR="004E0AA4" w:rsidRPr="004E0AA4" w:rsidRDefault="00F06435" w:rsidP="004E0A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4E0AA4" w:rsidRPr="004E0AA4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4E0AA4" w:rsidRPr="004E0AA4" w14:paraId="2A4426A7" w14:textId="77777777" w:rsidTr="004E0AA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88401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</w:rPr>
            </w:pPr>
            <w:bookmarkStart w:id="1" w:name="_Hlk116567882"/>
            <w:r w:rsidRPr="004E0AA4">
              <w:rPr>
                <w:rFonts w:asciiTheme="minorHAnsi" w:hAnsiTheme="minorHAnsi" w:cstheme="minorHAnsi"/>
              </w:rPr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097C" w14:textId="7E6A1F3A" w:rsidR="004E0AA4" w:rsidRPr="004E0AA4" w:rsidRDefault="00CF590C" w:rsidP="00F06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Wprowadzenie/mini wykłady: 1. </w:t>
            </w:r>
            <w:r w:rsidRPr="00CF590C">
              <w:rPr>
                <w:rFonts w:asciiTheme="minorHAnsi" w:hAnsiTheme="minorHAnsi" w:cstheme="minorHAnsi"/>
                <w:sz w:val="18"/>
                <w:szCs w:val="18"/>
              </w:rPr>
              <w:t>Logo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CF590C">
              <w:rPr>
                <w:rFonts w:asciiTheme="minorHAnsi" w:hAnsiTheme="minorHAnsi" w:cstheme="minorHAnsi"/>
                <w:sz w:val="18"/>
                <w:szCs w:val="18"/>
              </w:rPr>
              <w:t>zasady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przykłady; 2. </w:t>
            </w:r>
            <w:r w:rsidRPr="00CF590C">
              <w:rPr>
                <w:rFonts w:asciiTheme="minorHAnsi" w:hAnsiTheme="minorHAnsi" w:cstheme="minorHAnsi"/>
                <w:sz w:val="18"/>
                <w:szCs w:val="18"/>
              </w:rPr>
              <w:t>Logo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F590C">
              <w:rPr>
                <w:rFonts w:asciiTheme="minorHAnsi" w:hAnsiTheme="minorHAnsi" w:cstheme="minorHAnsi"/>
                <w:sz w:val="18"/>
                <w:szCs w:val="18"/>
              </w:rPr>
              <w:t>logotyp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F590C">
              <w:rPr>
                <w:rFonts w:asciiTheme="minorHAnsi" w:hAnsiTheme="minorHAnsi" w:cstheme="minorHAnsi"/>
                <w:sz w:val="18"/>
                <w:szCs w:val="18"/>
              </w:rPr>
              <w:t>księga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590C">
              <w:rPr>
                <w:rFonts w:asciiTheme="minorHAnsi" w:hAnsiTheme="minorHAnsi" w:cstheme="minorHAnsi"/>
                <w:sz w:val="18"/>
                <w:szCs w:val="18"/>
              </w:rPr>
              <w:t>IDENTYFIKACJI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3. Typografia; 4. </w:t>
            </w:r>
            <w:r w:rsidR="00F06435">
              <w:rPr>
                <w:rFonts w:asciiTheme="minorHAnsi" w:hAnsiTheme="minorHAnsi" w:cstheme="minorHAnsi"/>
                <w:sz w:val="18"/>
                <w:szCs w:val="18"/>
              </w:rPr>
              <w:t xml:space="preserve"> Kolor; 5. Analiza wybranych przykładów – udane i nie udane projekty, aktualne trendy.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Realizacja P</w:t>
            </w:r>
            <w:r w:rsidRPr="00E23D60">
              <w:rPr>
                <w:rFonts w:asciiTheme="minorHAnsi" w:hAnsiTheme="minorHAnsi" w:cstheme="minorHAnsi"/>
                <w:sz w:val="18"/>
                <w:szCs w:val="18"/>
              </w:rPr>
              <w:t>rojekt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23D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II: </w:t>
            </w:r>
            <w:r w:rsidR="004813F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 xml:space="preserve">ybór jednego z trzech kwadratów przygotowanych w Projekcie I. Analiza wybranej formy. Przekształcenie w logo </w:t>
            </w:r>
            <w:r w:rsidR="00BE1F23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>wymyślonej firmy – uproszczenie, zastosowanie koloru, dobranie odpowiedniego kroju pisma, ewentualnie sloganu reklamowego.</w:t>
            </w:r>
            <w:r w:rsidR="00BE1F23">
              <w:rPr>
                <w:rFonts w:asciiTheme="minorHAnsi" w:hAnsiTheme="minorHAnsi" w:cstheme="minorHAnsi"/>
                <w:sz w:val="18"/>
                <w:szCs w:val="18"/>
              </w:rPr>
              <w:t xml:space="preserve"> Przygotowanie różnych wariantów – czarno-białego, monochromatycznego i</w:t>
            </w:r>
            <w:r w:rsidR="00B21922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BE1F23">
              <w:rPr>
                <w:rFonts w:asciiTheme="minorHAnsi" w:hAnsiTheme="minorHAnsi" w:cstheme="minorHAnsi"/>
                <w:sz w:val="18"/>
                <w:szCs w:val="18"/>
              </w:rPr>
              <w:t xml:space="preserve"> pełnej kolorystyce.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9BD5" w14:textId="0280BC05" w:rsidR="004E0AA4" w:rsidRPr="004E0AA4" w:rsidRDefault="00F06435" w:rsidP="004E0A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F0057">
              <w:rPr>
                <w:rFonts w:asciiTheme="minorHAnsi" w:hAnsiTheme="minorHAnsi" w:cstheme="minorHAnsi"/>
              </w:rPr>
              <w:t>5</w:t>
            </w:r>
            <w:r w:rsidR="004E0AA4" w:rsidRPr="004E0AA4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4E0AA4" w:rsidRPr="004E0AA4" w14:paraId="4AE69D78" w14:textId="77777777" w:rsidTr="004E0AA4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B9A48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A05E" w14:textId="4E9B2C56" w:rsidR="00F06435" w:rsidRDefault="00F06435" w:rsidP="00BE1F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Wprowadzenie/mini wykłady: 1. Wizytówka – zasady projektowania; 2. Papier firmowy; </w:t>
            </w:r>
            <w:r w:rsidR="006B70E9">
              <w:rPr>
                <w:rFonts w:asciiTheme="minorHAnsi" w:hAnsiTheme="minorHAnsi" w:cstheme="minorHAnsi"/>
                <w:sz w:val="18"/>
                <w:szCs w:val="18"/>
              </w:rPr>
              <w:t xml:space="preserve">3. Kształt i forma; 4. Światło; 5. Rozmieszczanie pojedynczych słów; 6. Kroje tytułowe (wraz z </w:t>
            </w:r>
            <w:r w:rsidR="00B21922">
              <w:rPr>
                <w:rFonts w:asciiTheme="minorHAnsi" w:hAnsiTheme="minorHAnsi" w:cstheme="minorHAnsi"/>
                <w:sz w:val="18"/>
                <w:szCs w:val="18"/>
              </w:rPr>
              <w:t>prostymi</w:t>
            </w:r>
            <w:r w:rsidR="006B70E9">
              <w:rPr>
                <w:rFonts w:asciiTheme="minorHAnsi" w:hAnsiTheme="minorHAnsi" w:cstheme="minorHAnsi"/>
                <w:sz w:val="18"/>
                <w:szCs w:val="18"/>
              </w:rPr>
              <w:t xml:space="preserve"> ćwiczeniami</w:t>
            </w:r>
            <w:r w:rsidR="00B21922">
              <w:rPr>
                <w:rFonts w:asciiTheme="minorHAnsi" w:hAnsiTheme="minorHAnsi" w:cstheme="minorHAnsi"/>
                <w:sz w:val="18"/>
                <w:szCs w:val="18"/>
              </w:rPr>
              <w:t xml:space="preserve"> wykonywanymi na zajęciach</w:t>
            </w:r>
            <w:r w:rsidR="006B70E9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6DAA65D0" w14:textId="41DA8C13" w:rsidR="004E0AA4" w:rsidRPr="004E0AA4" w:rsidRDefault="00CF590C" w:rsidP="00BE1F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Realizacja P</w:t>
            </w:r>
            <w:r w:rsidRPr="00E23D60">
              <w:rPr>
                <w:rFonts w:asciiTheme="minorHAnsi" w:hAnsiTheme="minorHAnsi" w:cstheme="minorHAnsi"/>
                <w:sz w:val="18"/>
                <w:szCs w:val="18"/>
              </w:rPr>
              <w:t>rojekt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23D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III: p</w:t>
            </w:r>
            <w:r w:rsidR="00FF0057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B87699">
              <w:rPr>
                <w:rFonts w:asciiTheme="minorHAnsi" w:hAnsiTheme="minorHAnsi" w:cstheme="minorHAnsi"/>
                <w:sz w:val="18"/>
                <w:szCs w:val="18"/>
              </w:rPr>
              <w:t xml:space="preserve">ojekt wizytówki i papieru firmowego </w:t>
            </w:r>
            <w:r w:rsidR="004813F8">
              <w:rPr>
                <w:rFonts w:asciiTheme="minorHAnsi" w:hAnsiTheme="minorHAnsi" w:cstheme="minorHAnsi"/>
                <w:sz w:val="18"/>
                <w:szCs w:val="18"/>
              </w:rPr>
              <w:t>z użyciem</w:t>
            </w:r>
            <w:r w:rsidR="00B87699">
              <w:rPr>
                <w:rFonts w:asciiTheme="minorHAnsi" w:hAnsiTheme="minorHAnsi" w:cstheme="minorHAnsi"/>
                <w:sz w:val="18"/>
                <w:szCs w:val="18"/>
              </w:rPr>
              <w:t xml:space="preserve"> logo </w:t>
            </w:r>
            <w:r w:rsidR="004813F8">
              <w:rPr>
                <w:rFonts w:asciiTheme="minorHAnsi" w:hAnsiTheme="minorHAnsi" w:cstheme="minorHAnsi"/>
                <w:sz w:val="18"/>
                <w:szCs w:val="18"/>
              </w:rPr>
              <w:t xml:space="preserve">zaprojektowanego </w:t>
            </w:r>
            <w:r w:rsidR="00B87699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  <w:r w:rsidR="00ED7BAD">
              <w:rPr>
                <w:rFonts w:asciiTheme="minorHAnsi" w:hAnsiTheme="minorHAnsi" w:cstheme="minorHAnsi"/>
                <w:sz w:val="18"/>
                <w:szCs w:val="18"/>
              </w:rPr>
              <w:t xml:space="preserve"> II</w:t>
            </w:r>
            <w:r w:rsidR="00B87699">
              <w:rPr>
                <w:rFonts w:asciiTheme="minorHAnsi" w:hAnsiTheme="minorHAnsi" w:cstheme="minorHAnsi"/>
                <w:sz w:val="18"/>
                <w:szCs w:val="18"/>
              </w:rPr>
              <w:t>. Należy</w:t>
            </w:r>
            <w:r w:rsidR="00EB656D">
              <w:rPr>
                <w:rFonts w:asciiTheme="minorHAnsi" w:hAnsiTheme="minorHAnsi" w:cstheme="minorHAnsi"/>
                <w:sz w:val="18"/>
                <w:szCs w:val="18"/>
              </w:rPr>
              <w:t xml:space="preserve"> zaprojektować</w:t>
            </w:r>
            <w:r w:rsidR="00EB656D" w:rsidRPr="00EB656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EB656D">
              <w:rPr>
                <w:rFonts w:asciiTheme="minorHAnsi" w:hAnsiTheme="minorHAnsi" w:cstheme="minorHAnsi"/>
                <w:sz w:val="18"/>
                <w:szCs w:val="18"/>
              </w:rPr>
              <w:t xml:space="preserve"> 1. </w:t>
            </w:r>
            <w:r w:rsidR="00EB656D" w:rsidRPr="00EB656D">
              <w:rPr>
                <w:rFonts w:asciiTheme="minorHAnsi" w:hAnsiTheme="minorHAnsi" w:cstheme="minorHAnsi"/>
                <w:sz w:val="18"/>
                <w:szCs w:val="18"/>
              </w:rPr>
              <w:t>Dwustronn</w:t>
            </w:r>
            <w:r w:rsidR="00EB656D">
              <w:rPr>
                <w:rFonts w:asciiTheme="minorHAnsi" w:hAnsiTheme="minorHAnsi" w:cstheme="minorHAnsi"/>
                <w:sz w:val="18"/>
                <w:szCs w:val="18"/>
              </w:rPr>
              <w:t>ą wizytówkę</w:t>
            </w:r>
            <w:r w:rsidR="00EB656D" w:rsidRPr="00EB65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56D">
              <w:rPr>
                <w:rFonts w:asciiTheme="minorHAnsi" w:hAnsiTheme="minorHAnsi" w:cstheme="minorHAnsi"/>
                <w:sz w:val="18"/>
                <w:szCs w:val="18"/>
              </w:rPr>
              <w:t xml:space="preserve">o formacie </w:t>
            </w:r>
            <w:r w:rsidR="00EB656D" w:rsidRPr="00EB656D">
              <w:rPr>
                <w:rFonts w:asciiTheme="minorHAnsi" w:hAnsiTheme="minorHAnsi" w:cstheme="minorHAnsi"/>
                <w:sz w:val="18"/>
                <w:szCs w:val="18"/>
              </w:rPr>
              <w:t>50 x 90 mm</w:t>
            </w:r>
            <w:r w:rsidR="00EB656D">
              <w:rPr>
                <w:rFonts w:asciiTheme="minorHAnsi" w:hAnsiTheme="minorHAnsi" w:cstheme="minorHAnsi"/>
                <w:sz w:val="18"/>
                <w:szCs w:val="18"/>
              </w:rPr>
              <w:t xml:space="preserve">; 2. </w:t>
            </w:r>
            <w:r w:rsidR="00EB656D" w:rsidRPr="00EB656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B656D">
              <w:rPr>
                <w:rFonts w:asciiTheme="minorHAnsi" w:hAnsiTheme="minorHAnsi" w:cstheme="minorHAnsi"/>
                <w:sz w:val="18"/>
                <w:szCs w:val="18"/>
              </w:rPr>
              <w:t>apier listowy</w:t>
            </w:r>
            <w:r w:rsidR="00EB656D" w:rsidRPr="00EB656D">
              <w:rPr>
                <w:rFonts w:asciiTheme="minorHAnsi" w:hAnsiTheme="minorHAnsi" w:cstheme="minorHAnsi"/>
                <w:sz w:val="18"/>
                <w:szCs w:val="18"/>
              </w:rPr>
              <w:t xml:space="preserve"> A4 </w:t>
            </w:r>
            <w:r w:rsidR="00EB656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B656D" w:rsidRPr="00EB656D">
              <w:rPr>
                <w:rFonts w:asciiTheme="minorHAnsi" w:hAnsiTheme="minorHAnsi" w:cstheme="minorHAnsi"/>
                <w:sz w:val="18"/>
                <w:szCs w:val="18"/>
              </w:rPr>
              <w:t>297 x 210 mm</w:t>
            </w:r>
            <w:r w:rsidR="00EB656D">
              <w:rPr>
                <w:rFonts w:asciiTheme="minorHAnsi" w:hAnsiTheme="minorHAnsi" w:cstheme="minorHAnsi"/>
                <w:sz w:val="18"/>
                <w:szCs w:val="18"/>
              </w:rPr>
              <w:t>); 3. Planszę prezentacyjną</w:t>
            </w:r>
            <w:r w:rsidR="00EB656D" w:rsidRPr="00EB656D">
              <w:rPr>
                <w:rFonts w:asciiTheme="minorHAnsi" w:hAnsiTheme="minorHAnsi" w:cstheme="minorHAnsi"/>
                <w:sz w:val="18"/>
                <w:szCs w:val="18"/>
              </w:rPr>
              <w:t xml:space="preserve"> - A3</w:t>
            </w:r>
            <w:r w:rsidR="00EB656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EB656D" w:rsidRPr="00EB656D">
              <w:rPr>
                <w:rFonts w:asciiTheme="minorHAnsi" w:hAnsiTheme="minorHAnsi" w:cstheme="minorHAnsi"/>
                <w:sz w:val="18"/>
                <w:szCs w:val="18"/>
              </w:rPr>
              <w:t>297 x 420 mm</w:t>
            </w:r>
            <w:r w:rsidR="00EB656D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E07FBD">
              <w:rPr>
                <w:rFonts w:asciiTheme="minorHAnsi" w:hAnsiTheme="minorHAnsi" w:cstheme="minorHAnsi"/>
                <w:sz w:val="18"/>
                <w:szCs w:val="18"/>
              </w:rPr>
              <w:t xml:space="preserve">zawierającą przygotowane projekty: logo z jego różnymi wariantami, wizytówkę i papier firmowy </w:t>
            </w:r>
            <w:r w:rsidR="00BE1F23">
              <w:rPr>
                <w:rFonts w:asciiTheme="minorHAnsi" w:hAnsiTheme="minorHAnsi" w:cstheme="minorHAnsi"/>
                <w:sz w:val="18"/>
                <w:szCs w:val="18"/>
              </w:rPr>
              <w:t xml:space="preserve">wraz </w:t>
            </w:r>
            <w:r w:rsidR="00EB656D" w:rsidRPr="00EB656D">
              <w:rPr>
                <w:rFonts w:asciiTheme="minorHAnsi" w:hAnsiTheme="minorHAnsi" w:cstheme="minorHAnsi"/>
                <w:sz w:val="18"/>
                <w:szCs w:val="18"/>
              </w:rPr>
              <w:t>z odpowiednim podpisem</w:t>
            </w:r>
            <w:r w:rsidR="00BE1F23">
              <w:rPr>
                <w:rFonts w:asciiTheme="minorHAnsi" w:hAnsiTheme="minorHAnsi" w:cstheme="minorHAnsi"/>
                <w:sz w:val="18"/>
                <w:szCs w:val="18"/>
              </w:rPr>
              <w:t>. Oceniana będzie atrakcyjność estetyczna i funkcjonalno</w:t>
            </w:r>
            <w:r w:rsidR="006B70E9">
              <w:rPr>
                <w:rFonts w:asciiTheme="minorHAnsi" w:hAnsiTheme="minorHAnsi" w:cstheme="minorHAnsi"/>
                <w:sz w:val="18"/>
                <w:szCs w:val="18"/>
              </w:rPr>
              <w:t>ść</w:t>
            </w:r>
            <w:r w:rsidR="00BE1F23">
              <w:rPr>
                <w:rFonts w:asciiTheme="minorHAnsi" w:hAnsiTheme="minorHAnsi" w:cstheme="minorHAnsi"/>
                <w:sz w:val="18"/>
                <w:szCs w:val="18"/>
              </w:rPr>
              <w:t xml:space="preserve"> projektów oraz </w:t>
            </w:r>
            <w:r w:rsidR="006B70E9">
              <w:rPr>
                <w:rFonts w:asciiTheme="minorHAnsi" w:hAnsiTheme="minorHAnsi" w:cstheme="minorHAnsi"/>
                <w:sz w:val="18"/>
                <w:szCs w:val="18"/>
              </w:rPr>
              <w:t xml:space="preserve">forma </w:t>
            </w:r>
            <w:r w:rsidR="00BE1F23">
              <w:rPr>
                <w:rFonts w:asciiTheme="minorHAnsi" w:hAnsiTheme="minorHAnsi" w:cstheme="minorHAnsi"/>
                <w:sz w:val="18"/>
                <w:szCs w:val="18"/>
              </w:rPr>
              <w:t>ich prezentacj</w:t>
            </w:r>
            <w:r w:rsidR="006B70E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BE1F23">
              <w:rPr>
                <w:rFonts w:asciiTheme="minorHAnsi" w:hAnsiTheme="minorHAnsi" w:cstheme="minorHAnsi"/>
                <w:sz w:val="18"/>
                <w:szCs w:val="18"/>
              </w:rPr>
              <w:t xml:space="preserve">. Na koniec odbędzie się </w:t>
            </w:r>
            <w:r w:rsidR="00AC4404">
              <w:rPr>
                <w:rFonts w:asciiTheme="minorHAnsi" w:hAnsiTheme="minorHAnsi" w:cstheme="minorHAnsi"/>
                <w:sz w:val="18"/>
                <w:szCs w:val="18"/>
              </w:rPr>
              <w:t xml:space="preserve">przegląd i </w:t>
            </w:r>
            <w:r w:rsidR="00BE1F23">
              <w:rPr>
                <w:rFonts w:asciiTheme="minorHAnsi" w:hAnsiTheme="minorHAnsi" w:cstheme="minorHAnsi"/>
                <w:sz w:val="18"/>
                <w:szCs w:val="18"/>
              </w:rPr>
              <w:t>podsumowanie wszystkich przygotowanych w ciągu semestru projektów.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DC77" w14:textId="3CEBFB76" w:rsidR="004E0AA4" w:rsidRPr="004E0AA4" w:rsidRDefault="00F06435" w:rsidP="004E0A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</w:t>
            </w:r>
            <w:r w:rsidR="004E0AA4" w:rsidRPr="004E0AA4">
              <w:rPr>
                <w:rFonts w:asciiTheme="minorHAnsi" w:hAnsiTheme="minorHAnsi" w:cstheme="minorHAnsi"/>
              </w:rPr>
              <w:t xml:space="preserve"> h</w:t>
            </w:r>
          </w:p>
        </w:tc>
      </w:tr>
      <w:bookmarkEnd w:id="1"/>
      <w:tr w:rsidR="004E0AA4" w:rsidRPr="004E0AA4" w14:paraId="07345972" w14:textId="77777777" w:rsidTr="004E0AA4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CF13" w14:textId="77777777" w:rsidR="004E0AA4" w:rsidRPr="004E0AA4" w:rsidRDefault="004E0AA4" w:rsidP="004E0AA4">
            <w:pPr>
              <w:jc w:val="right"/>
              <w:rPr>
                <w:rFonts w:asciiTheme="minorHAnsi" w:eastAsia="Arial" w:hAnsiTheme="minorHAnsi" w:cstheme="minorHAnsi"/>
                <w:b/>
              </w:rPr>
            </w:pPr>
            <w:r w:rsidRPr="004E0AA4">
              <w:rPr>
                <w:rFonts w:asciiTheme="minorHAnsi" w:eastAsia="Arial" w:hAnsiTheme="minorHAnsi" w:cstheme="minorHAnsi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D482" w14:textId="12968A01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</w:t>
            </w:r>
            <w:r w:rsidRPr="004E0AA4">
              <w:rPr>
                <w:rFonts w:asciiTheme="minorHAnsi" w:hAnsiTheme="minorHAnsi" w:cstheme="minorHAnsi"/>
                <w:b/>
              </w:rPr>
              <w:t xml:space="preserve"> h</w:t>
            </w:r>
          </w:p>
        </w:tc>
      </w:tr>
      <w:tr w:rsidR="004E0AA4" w:rsidRPr="004E0AA4" w14:paraId="75B0D129" w14:textId="77777777" w:rsidTr="004E0AA4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1233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19AE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D219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L. godzin</w:t>
            </w:r>
          </w:p>
        </w:tc>
      </w:tr>
      <w:tr w:rsidR="004E0AA4" w:rsidRPr="004E0AA4" w14:paraId="1FE98CD0" w14:textId="77777777" w:rsidTr="004E0AA4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080F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EC29" w14:textId="7C4104A8" w:rsidR="004E0AA4" w:rsidRPr="004E0AA4" w:rsidRDefault="004E0AA4" w:rsidP="004E0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Projekt szyldu. Należy zaprojektować szyld jaki mógłby być umieszczony w zadanym miejscu (np. nad wejściem do sklepu). Użyć można czytelnego symbolu i/lub napisu.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AA06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4E0AA4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4E0AA4" w:rsidRPr="004E0AA4" w14:paraId="16E09CEB" w14:textId="77777777" w:rsidTr="004E0AA4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BB8DD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E40E" w14:textId="0145B6FC" w:rsidR="004E0AA4" w:rsidRPr="004E0AA4" w:rsidRDefault="004E0AA4" w:rsidP="004E0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Flaga i herb. Student wykonuje zadanie nawiązujące do </w:t>
            </w:r>
            <w:proofErr w:type="spellStart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weksylologii</w:t>
            </w:r>
            <w:proofErr w:type="spellEnd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 i/lub heraldyki np. projektując flagę nieistniejącego państwa (albo modyfikując flagę już funkcjonującą) zgodnie z zasadami </w:t>
            </w:r>
            <w:proofErr w:type="spellStart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weksylologii</w:t>
            </w:r>
            <w:proofErr w:type="spellEnd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, zapoznając się przy okazji z podstawową wiedzą na  temat heraldyki i aktualnością niektórych jej założeń we współczesnym projektowaniu graficznym. Student zaznajamia się bliżej z symboliką barw, testuje pod względem estetycznym i praktycznym różne zestawienia kolorów.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CAE6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4E0AA4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4E0AA4" w:rsidRPr="004E0AA4" w14:paraId="08980476" w14:textId="77777777" w:rsidTr="004E0AA4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A229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E0FA" w14:textId="2A0E0B4E" w:rsidR="004E0AA4" w:rsidRPr="004E0AA4" w:rsidRDefault="004E0AA4" w:rsidP="004E0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Znak rozpoznawczy. Należy zaprojektować znak rozpoznawczy (np. dla lotnictwa wojskowego nieistniejącego państwa). W zadaniu tym student ma okazję przeprowadzić proste testy na widoczność różnych wersji zaprojektowanego znaku z różnych odległości i przy różnych warunkach (np. oświetlenia), tak aby optymalnie spełniał przyjęte założenia.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A7BF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4E0AA4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4E0AA4" w:rsidRPr="004E0AA4" w14:paraId="7ADC6AC2" w14:textId="77777777" w:rsidTr="004E0AA4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FCD93" w14:textId="77777777" w:rsidR="004E0AA4" w:rsidRPr="004E0AA4" w:rsidRDefault="004E0AA4" w:rsidP="004E0AA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E0AA4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6EC5" w14:textId="77777777" w:rsidR="004E0AA4" w:rsidRPr="004E0AA4" w:rsidRDefault="004E0AA4" w:rsidP="004E0A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Pr="004E0AA4">
              <w:rPr>
                <w:rFonts w:asciiTheme="minorHAnsi" w:hAnsiTheme="minorHAnsi" w:cstheme="minorHAnsi"/>
                <w:b/>
              </w:rPr>
              <w:t xml:space="preserve"> h</w:t>
            </w:r>
          </w:p>
        </w:tc>
      </w:tr>
    </w:tbl>
    <w:p w14:paraId="4514CE04" w14:textId="77777777" w:rsidR="00ED7BAD" w:rsidRDefault="004E0AA4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 xml:space="preserve"> </w:t>
      </w:r>
    </w:p>
    <w:p w14:paraId="0538BB46" w14:textId="783C8705" w:rsidR="004A2CE0" w:rsidRPr="004E0AA4" w:rsidRDefault="004A2CE0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 xml:space="preserve">6. Treści kształcenia – oddzielnie dla każdej formy zajęć dydaktycznych </w:t>
      </w:r>
    </w:p>
    <w:p w14:paraId="7B4D66A1" w14:textId="761EA007" w:rsidR="004A2CE0" w:rsidRDefault="00550082" w:rsidP="00DE6BD8">
      <w:pPr>
        <w:shd w:val="clear" w:color="auto" w:fill="FFFFFF"/>
        <w:jc w:val="both"/>
        <w:rPr>
          <w:rFonts w:asciiTheme="minorHAnsi" w:hAnsiTheme="minorHAnsi" w:cstheme="minorHAnsi"/>
          <w:b/>
          <w:kern w:val="1"/>
        </w:rPr>
      </w:pPr>
      <w:r w:rsidRPr="004E0AA4">
        <w:rPr>
          <w:rFonts w:asciiTheme="minorHAnsi" w:hAnsiTheme="minorHAnsi" w:cstheme="minorHAnsi"/>
          <w:b/>
        </w:rPr>
        <w:t xml:space="preserve">          (</w:t>
      </w:r>
      <w:r w:rsidRPr="004E0AA4">
        <w:rPr>
          <w:rFonts w:asciiTheme="minorHAnsi" w:hAnsiTheme="minorHAnsi" w:cstheme="minorHAnsi"/>
          <w:b/>
          <w:kern w:val="1"/>
        </w:rPr>
        <w:t xml:space="preserve"> W- wykład, K- konwersatorium, L- laboratorium, P- projekt, PZ- praktyka zawodowa)</w:t>
      </w:r>
    </w:p>
    <w:p w14:paraId="0FEE215C" w14:textId="77777777" w:rsidR="00DE6BD8" w:rsidRPr="004E0AA4" w:rsidRDefault="00DE6BD8" w:rsidP="00DE6BD8">
      <w:pPr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63672686" w14:textId="77777777" w:rsidR="004A2CE0" w:rsidRPr="004E0AA4" w:rsidRDefault="00046129" w:rsidP="00714895">
      <w:pPr>
        <w:jc w:val="center"/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P</w:t>
      </w:r>
      <w:r w:rsidR="007E3527" w:rsidRPr="004E0AA4">
        <w:rPr>
          <w:rFonts w:asciiTheme="minorHAnsi" w:hAnsiTheme="minorHAnsi" w:cstheme="minorHAnsi"/>
          <w:b/>
        </w:rPr>
        <w:t>-p</w:t>
      </w:r>
      <w:r w:rsidRPr="004E0AA4">
        <w:rPr>
          <w:rFonts w:asciiTheme="minorHAnsi" w:hAnsiTheme="minorHAnsi" w:cstheme="minorHAnsi"/>
          <w:b/>
        </w:rPr>
        <w:t>rojekt</w:t>
      </w:r>
    </w:p>
    <w:p w14:paraId="15440AFA" w14:textId="77777777" w:rsidR="00220E64" w:rsidRPr="004E0AA4" w:rsidRDefault="00220E64" w:rsidP="006414EB">
      <w:pPr>
        <w:rPr>
          <w:rFonts w:asciiTheme="minorHAnsi" w:eastAsia="Arial" w:hAnsiTheme="minorHAnsi" w:cstheme="minorHAnsi"/>
        </w:rPr>
      </w:pPr>
    </w:p>
    <w:p w14:paraId="6E65E758" w14:textId="77777777" w:rsidR="004A2CE0" w:rsidRPr="004E0AA4" w:rsidRDefault="004A2CE0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7. Metody weryfikacji efektów</w:t>
      </w:r>
      <w:r w:rsidR="00550082" w:rsidRPr="004E0AA4">
        <w:rPr>
          <w:rFonts w:asciiTheme="minorHAnsi" w:hAnsiTheme="minorHAnsi" w:cstheme="minorHAnsi"/>
          <w:b/>
        </w:rPr>
        <w:t xml:space="preserve"> uczenia się</w:t>
      </w:r>
      <w:r w:rsidRPr="004E0AA4">
        <w:rPr>
          <w:rFonts w:asciiTheme="minorHAnsi" w:hAnsiTheme="minorHAnsi" w:cstheme="minorHAnsi"/>
          <w:b/>
        </w:rPr>
        <w:t xml:space="preserve"> /w odniesieniu do poszczególnych efektów/</w:t>
      </w:r>
    </w:p>
    <w:p w14:paraId="56690298" w14:textId="77777777" w:rsidR="004A2CE0" w:rsidRPr="004E0AA4" w:rsidRDefault="004A2CE0" w:rsidP="006414EB">
      <w:pPr>
        <w:rPr>
          <w:rFonts w:asciiTheme="minorHAnsi" w:hAnsiTheme="minorHAnsi" w:cstheme="minorHAnsi"/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134"/>
        <w:gridCol w:w="850"/>
        <w:gridCol w:w="1276"/>
        <w:gridCol w:w="1418"/>
        <w:gridCol w:w="1701"/>
      </w:tblGrid>
      <w:tr w:rsidR="00022E49" w:rsidRPr="004E0AA4" w14:paraId="4D38CAD8" w14:textId="77777777" w:rsidTr="00954A9A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56327" w14:textId="77777777" w:rsidR="00022E49" w:rsidRPr="004E0AA4" w:rsidRDefault="005B647C" w:rsidP="006414E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9228" w14:textId="77777777" w:rsidR="00022E49" w:rsidRPr="004E0AA4" w:rsidRDefault="00022E49" w:rsidP="006414E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i/>
                <w:sz w:val="18"/>
                <w:szCs w:val="18"/>
              </w:rPr>
              <w:t>Forma weryfikacji</w:t>
            </w:r>
          </w:p>
        </w:tc>
      </w:tr>
      <w:tr w:rsidR="00022E49" w:rsidRPr="004E0AA4" w14:paraId="66D5FD98" w14:textId="77777777" w:rsidTr="00954A9A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90CB" w14:textId="77777777" w:rsidR="00022E49" w:rsidRPr="004E0AA4" w:rsidRDefault="00022E49" w:rsidP="006414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8ACB" w14:textId="77777777" w:rsidR="00022E49" w:rsidRPr="004E0AA4" w:rsidRDefault="00022E49" w:rsidP="006414E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i/>
                <w:sz w:val="16"/>
                <w:szCs w:val="16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7FC9" w14:textId="77777777" w:rsidR="00022E49" w:rsidRPr="004E0AA4" w:rsidRDefault="00022E49" w:rsidP="006414E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i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2D8A" w14:textId="77777777" w:rsidR="00022E49" w:rsidRPr="004E0AA4" w:rsidRDefault="00022E49" w:rsidP="006414E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i/>
                <w:sz w:val="16"/>
                <w:szCs w:val="16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FA12" w14:textId="77777777" w:rsidR="00022E49" w:rsidRPr="004E0AA4" w:rsidRDefault="00022E49" w:rsidP="006414E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i/>
                <w:sz w:val="16"/>
                <w:szCs w:val="16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76CF" w14:textId="77777777" w:rsidR="00022E49" w:rsidRPr="004E0AA4" w:rsidRDefault="00022E49" w:rsidP="006414E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i/>
                <w:sz w:val="16"/>
                <w:szCs w:val="16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96C1" w14:textId="77777777" w:rsidR="00022E49" w:rsidRPr="004E0AA4" w:rsidRDefault="00954A9A" w:rsidP="006414E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i/>
                <w:sz w:val="16"/>
                <w:szCs w:val="16"/>
              </w:rPr>
              <w:t>Sprawozdanie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1C64" w14:textId="77777777" w:rsidR="00022E49" w:rsidRPr="004E0AA4" w:rsidRDefault="00954A9A" w:rsidP="006414E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i/>
                <w:sz w:val="16"/>
                <w:szCs w:val="16"/>
              </w:rPr>
              <w:t>Inne</w:t>
            </w:r>
          </w:p>
        </w:tc>
      </w:tr>
      <w:tr w:rsidR="00954A9A" w:rsidRPr="004E0AA4" w14:paraId="38EC82E0" w14:textId="77777777" w:rsidTr="00693D8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A52F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C44E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C213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0F4B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9985" w14:textId="77777777" w:rsidR="00954A9A" w:rsidRPr="004E0AA4" w:rsidRDefault="00693D88" w:rsidP="00693D88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6519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04B7E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11B1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sz w:val="16"/>
                <w:szCs w:val="16"/>
              </w:rPr>
              <w:t>Rozmowa indywidualna</w:t>
            </w:r>
          </w:p>
        </w:tc>
      </w:tr>
      <w:tr w:rsidR="00954A9A" w:rsidRPr="004E0AA4" w14:paraId="20DC6060" w14:textId="77777777" w:rsidTr="007E3527">
        <w:trPr>
          <w:trHeight w:val="4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5A177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471F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3187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C389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4128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529B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CB31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EA31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  <w:sz w:val="16"/>
                <w:szCs w:val="16"/>
              </w:rPr>
              <w:t>Rozmowa indywidualna</w:t>
            </w:r>
          </w:p>
        </w:tc>
      </w:tr>
      <w:tr w:rsidR="00954A9A" w:rsidRPr="004E0AA4" w14:paraId="0EECC394" w14:textId="77777777" w:rsidTr="007E3527">
        <w:trPr>
          <w:trHeight w:val="5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FF0B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1D5E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66DA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B2E1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3AFB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6F79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48F4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83DF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sz w:val="16"/>
                <w:szCs w:val="16"/>
              </w:rPr>
              <w:t>Rozmowa indywidualna</w:t>
            </w:r>
          </w:p>
        </w:tc>
      </w:tr>
      <w:tr w:rsidR="00954A9A" w:rsidRPr="004E0AA4" w14:paraId="5B53022A" w14:textId="77777777" w:rsidTr="00693D8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B5C5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1877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5529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EE1F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E837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4E5D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0B17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723C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sz w:val="16"/>
                <w:szCs w:val="16"/>
              </w:rPr>
              <w:t>Przegląd prac.</w:t>
            </w:r>
          </w:p>
          <w:p w14:paraId="1E9F2B76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  <w:sz w:val="16"/>
                <w:szCs w:val="16"/>
              </w:rPr>
              <w:t>Obserwacja  aktywności</w:t>
            </w:r>
          </w:p>
        </w:tc>
      </w:tr>
      <w:tr w:rsidR="00954A9A" w:rsidRPr="004E0AA4" w14:paraId="44F85627" w14:textId="77777777" w:rsidTr="00693D8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FD38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1FC4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748C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1099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B372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EB9E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BFA6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2670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sz w:val="16"/>
                <w:szCs w:val="16"/>
              </w:rPr>
              <w:t>Przegląd prac. Obserwacja  aktywności</w:t>
            </w:r>
          </w:p>
        </w:tc>
      </w:tr>
      <w:tr w:rsidR="00954A9A" w:rsidRPr="004E0AA4" w14:paraId="2C6B98E4" w14:textId="77777777" w:rsidTr="00693D88">
        <w:trPr>
          <w:trHeight w:val="4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DEA3E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06BE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8608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C708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6DD9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0610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3A54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69EE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sz w:val="16"/>
                <w:szCs w:val="16"/>
              </w:rPr>
              <w:t>Przegląd prac.</w:t>
            </w:r>
          </w:p>
        </w:tc>
      </w:tr>
      <w:tr w:rsidR="00954A9A" w:rsidRPr="004E0AA4" w14:paraId="033CE23E" w14:textId="77777777" w:rsidTr="00693D88">
        <w:trPr>
          <w:trHeight w:val="4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3CF8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BD47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15B3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43C1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00C8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BEF1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E58F" w14:textId="77777777" w:rsidR="00954A9A" w:rsidRPr="004E0AA4" w:rsidRDefault="00954A9A" w:rsidP="00954A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A022" w14:textId="77777777" w:rsidR="00954A9A" w:rsidRPr="004E0AA4" w:rsidRDefault="00954A9A" w:rsidP="00693D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sz w:val="16"/>
                <w:szCs w:val="16"/>
              </w:rPr>
              <w:t>Przegląd prac.</w:t>
            </w:r>
          </w:p>
        </w:tc>
      </w:tr>
    </w:tbl>
    <w:p w14:paraId="51C0063E" w14:textId="508B1003" w:rsidR="00534E79" w:rsidRDefault="00534E79" w:rsidP="006414EB">
      <w:pPr>
        <w:rPr>
          <w:rFonts w:asciiTheme="minorHAnsi" w:hAnsiTheme="minorHAnsi" w:cstheme="minorHAnsi"/>
        </w:rPr>
      </w:pPr>
    </w:p>
    <w:p w14:paraId="01F217B0" w14:textId="77777777" w:rsidR="002E629C" w:rsidRPr="004E0AA4" w:rsidRDefault="002E629C" w:rsidP="006414EB">
      <w:pPr>
        <w:rPr>
          <w:rFonts w:asciiTheme="minorHAnsi" w:hAnsiTheme="minorHAnsi" w:cstheme="minorHAnsi"/>
        </w:rPr>
      </w:pPr>
    </w:p>
    <w:p w14:paraId="4EBC4853" w14:textId="77777777" w:rsidR="0028143D" w:rsidRPr="004E0AA4" w:rsidRDefault="004A2CE0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954A9A" w:rsidRPr="004E0AA4" w14:paraId="435980AE" w14:textId="77777777" w:rsidTr="00D713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73CB" w14:textId="77777777" w:rsidR="00954A9A" w:rsidRPr="004E0AA4" w:rsidRDefault="00954A9A" w:rsidP="00D71387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9EBD8" w14:textId="77777777" w:rsidR="00954A9A" w:rsidRPr="004E0AA4" w:rsidRDefault="00954A9A" w:rsidP="00D71387">
            <w:pPr>
              <w:jc w:val="center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Rodzaj zajęć</w:t>
            </w:r>
          </w:p>
        </w:tc>
      </w:tr>
      <w:tr w:rsidR="00954A9A" w:rsidRPr="004E0AA4" w14:paraId="2B394AE9" w14:textId="77777777" w:rsidTr="00D713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6A6D" w14:textId="77777777" w:rsidR="00954A9A" w:rsidRPr="004E0AA4" w:rsidRDefault="00954A9A" w:rsidP="00D7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0AA4">
              <w:rPr>
                <w:rFonts w:asciiTheme="minorHAnsi" w:hAnsiTheme="minorHAnsi" w:cstheme="minorHAnsi"/>
                <w:b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1C1EC" w14:textId="4F6B8B02" w:rsidR="00954A9A" w:rsidRPr="00FC3C8F" w:rsidRDefault="00954A9A" w:rsidP="00D71387">
            <w:pPr>
              <w:rPr>
                <w:rFonts w:asciiTheme="minorHAnsi" w:hAnsiTheme="minorHAnsi" w:cstheme="minorHAnsi"/>
              </w:rPr>
            </w:pPr>
            <w:r w:rsidRPr="00FC3C8F">
              <w:rPr>
                <w:rFonts w:asciiTheme="minorHAnsi" w:hAnsiTheme="minorHAnsi" w:cstheme="minorHAnsi"/>
              </w:rPr>
              <w:t xml:space="preserve">Wykład wprowadzający połączony z prezentacją dokonań </w:t>
            </w:r>
            <w:r w:rsidR="00FC3C8F" w:rsidRPr="00FC3C8F">
              <w:rPr>
                <w:rFonts w:asciiTheme="minorHAnsi" w:hAnsiTheme="minorHAnsi" w:cstheme="minorHAnsi"/>
              </w:rPr>
              <w:t xml:space="preserve">i aktualnych trendów </w:t>
            </w:r>
            <w:r w:rsidRPr="00FC3C8F">
              <w:rPr>
                <w:rFonts w:asciiTheme="minorHAnsi" w:hAnsiTheme="minorHAnsi" w:cstheme="minorHAnsi"/>
              </w:rPr>
              <w:t xml:space="preserve">z zakresu </w:t>
            </w:r>
            <w:r w:rsidR="00FC3C8F" w:rsidRPr="00FC3C8F">
              <w:rPr>
                <w:rFonts w:asciiTheme="minorHAnsi" w:hAnsiTheme="minorHAnsi" w:cstheme="minorHAnsi"/>
              </w:rPr>
              <w:t>omawianych zagadnień</w:t>
            </w:r>
            <w:r w:rsidRPr="00FC3C8F">
              <w:rPr>
                <w:rFonts w:asciiTheme="minorHAnsi" w:hAnsiTheme="minorHAnsi" w:cstheme="minorHAnsi"/>
              </w:rPr>
              <w:t>.</w:t>
            </w:r>
            <w:r w:rsidR="00FC3C8F" w:rsidRPr="00FC3C8F">
              <w:rPr>
                <w:rFonts w:asciiTheme="minorHAnsi" w:hAnsiTheme="minorHAnsi" w:cstheme="minorHAnsi"/>
              </w:rPr>
              <w:t xml:space="preserve"> Wykład ilustrowany slajdami i krótkimi filmikami.</w:t>
            </w:r>
          </w:p>
        </w:tc>
      </w:tr>
      <w:tr w:rsidR="00954A9A" w:rsidRPr="004E0AA4" w14:paraId="68135050" w14:textId="77777777" w:rsidTr="00D713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8DC2" w14:textId="77777777" w:rsidR="00954A9A" w:rsidRPr="004E0AA4" w:rsidRDefault="00954A9A" w:rsidP="00D7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0AA4">
              <w:rPr>
                <w:rFonts w:asciiTheme="minorHAnsi" w:hAnsiTheme="minorHAnsi" w:cstheme="minorHAnsi"/>
                <w:b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7A1F67" w14:textId="77777777" w:rsidR="00954A9A" w:rsidRPr="00FC3C8F" w:rsidRDefault="00954A9A" w:rsidP="00D7138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</w:pPr>
            <w:r w:rsidRPr="00FC3C8F">
              <w:rPr>
                <w:rFonts w:asciiTheme="minorHAnsi" w:hAnsiTheme="minorHAnsi" w:cstheme="minorHAnsi"/>
                <w:iCs/>
                <w:kern w:val="1"/>
              </w:rPr>
              <w:t>Projekt artystyczny połączony z korektą i rozmową indywidualną.</w:t>
            </w:r>
            <w:r w:rsidRPr="00FC3C8F"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954A9A" w:rsidRPr="004E0AA4" w14:paraId="09C5B2E5" w14:textId="77777777" w:rsidTr="00D713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F91C" w14:textId="77777777" w:rsidR="00954A9A" w:rsidRPr="004E0AA4" w:rsidRDefault="00954A9A" w:rsidP="00D7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0AA4">
              <w:rPr>
                <w:rFonts w:asciiTheme="minorHAnsi" w:hAnsiTheme="minorHAnsi" w:cstheme="minorHAnsi"/>
                <w:b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D89A1" w14:textId="37C0F5EC" w:rsidR="00954A9A" w:rsidRPr="00FC3C8F" w:rsidRDefault="00DF27CB" w:rsidP="00D713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>U</w:t>
            </w:r>
            <w:r w:rsidR="00954A9A" w:rsidRPr="00FC3C8F"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>stal</w:t>
            </w:r>
            <w:r w:rsidR="00824B8A"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>enia</w:t>
            </w:r>
            <w:r w:rsidR="00954A9A" w:rsidRPr="00FC3C8F"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 xml:space="preserve"> indywidualnie z</w:t>
            </w:r>
            <w:r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 xml:space="preserve">e </w:t>
            </w:r>
            <w:r w:rsidR="00954A9A" w:rsidRPr="00FC3C8F"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>studentem na każdym etapie realizacji zadania.</w:t>
            </w:r>
            <w:r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 xml:space="preserve"> </w:t>
            </w:r>
            <w:r w:rsidRPr="00FC3C8F"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 xml:space="preserve">Całościowy przegląd dokonań, dyskusja stanowiąca podsumowanie </w:t>
            </w:r>
            <w:r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 xml:space="preserve">poszczególnych </w:t>
            </w:r>
            <w:r w:rsidRPr="00FC3C8F"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>etap</w:t>
            </w:r>
            <w:r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>ów</w:t>
            </w:r>
            <w:r w:rsidRPr="00FC3C8F"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 xml:space="preserve"> pracy</w:t>
            </w:r>
            <w:r>
              <w:rPr>
                <w:rFonts w:asciiTheme="minorHAnsi" w:eastAsia="ヒラギノ角ゴ Pro W3" w:hAnsiTheme="minorHAnsi" w:cstheme="minorHAnsi"/>
                <w:color w:val="000000"/>
                <w:lang w:eastAsia="pl-PL"/>
              </w:rPr>
              <w:t>.</w:t>
            </w:r>
          </w:p>
        </w:tc>
      </w:tr>
    </w:tbl>
    <w:p w14:paraId="006CA0A9" w14:textId="77777777" w:rsidR="008A690E" w:rsidRPr="004E0AA4" w:rsidRDefault="008A690E" w:rsidP="006414EB">
      <w:pPr>
        <w:rPr>
          <w:rFonts w:asciiTheme="minorHAnsi" w:hAnsiTheme="minorHAnsi" w:cstheme="minorHAnsi"/>
        </w:rPr>
      </w:pPr>
    </w:p>
    <w:p w14:paraId="6BEA0BF0" w14:textId="77777777" w:rsidR="00DE6BD8" w:rsidRDefault="00DE6BD8" w:rsidP="006414EB">
      <w:pPr>
        <w:rPr>
          <w:rFonts w:asciiTheme="minorHAnsi" w:hAnsiTheme="minorHAnsi" w:cstheme="minorHAnsi"/>
          <w:b/>
        </w:rPr>
      </w:pPr>
    </w:p>
    <w:p w14:paraId="625C1FFA" w14:textId="088EDE12" w:rsidR="004A2CE0" w:rsidRPr="004E0AA4" w:rsidRDefault="004A2CE0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9. Ocena o</w:t>
      </w:r>
      <w:r w:rsidR="00550082" w:rsidRPr="004E0AA4">
        <w:rPr>
          <w:rFonts w:asciiTheme="minorHAnsi" w:hAnsiTheme="minorHAnsi" w:cstheme="minorHAnsi"/>
          <w:b/>
        </w:rPr>
        <w:t>siągniętych efektów uczenia się</w:t>
      </w:r>
      <w:r w:rsidRPr="004E0AA4">
        <w:rPr>
          <w:rFonts w:asciiTheme="minorHAnsi" w:hAnsiTheme="minorHAnsi" w:cstheme="minorHAnsi"/>
          <w:b/>
        </w:rPr>
        <w:t xml:space="preserve">    </w:t>
      </w:r>
    </w:p>
    <w:p w14:paraId="03439696" w14:textId="77777777" w:rsidR="004A2CE0" w:rsidRPr="004E0AA4" w:rsidRDefault="004A2CE0" w:rsidP="006414EB">
      <w:pPr>
        <w:rPr>
          <w:rFonts w:asciiTheme="minorHAnsi" w:hAnsiTheme="minorHAnsi" w:cstheme="minorHAnsi"/>
        </w:rPr>
      </w:pPr>
    </w:p>
    <w:p w14:paraId="52F4B27C" w14:textId="77777777" w:rsidR="004A2CE0" w:rsidRPr="004E0AA4" w:rsidRDefault="004A2CE0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9.1. Sposoby oceny</w:t>
      </w:r>
    </w:p>
    <w:p w14:paraId="10702F85" w14:textId="77777777" w:rsidR="00954A9A" w:rsidRPr="004E0AA4" w:rsidRDefault="00954A9A" w:rsidP="006414EB">
      <w:pPr>
        <w:rPr>
          <w:rFonts w:asciiTheme="minorHAnsi" w:hAnsiTheme="minorHAnsi" w:cstheme="minorHAnsi"/>
        </w:rPr>
      </w:pPr>
    </w:p>
    <w:p w14:paraId="3ADBBE15" w14:textId="77777777" w:rsidR="004A2CE0" w:rsidRPr="004E0AA4" w:rsidRDefault="004A2CE0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954A9A" w:rsidRPr="004E0AA4" w14:paraId="41FE34B5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1162" w14:textId="77777777" w:rsidR="00954A9A" w:rsidRPr="004E0AA4" w:rsidRDefault="00954A9A" w:rsidP="00D7138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A9B5" w14:textId="77777777" w:rsidR="00954A9A" w:rsidRPr="004E0AA4" w:rsidRDefault="00954A9A" w:rsidP="00D713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Ocena za realizację projektu 1 w </w:t>
            </w:r>
            <w:proofErr w:type="spellStart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. I</w:t>
            </w:r>
          </w:p>
        </w:tc>
      </w:tr>
      <w:tr w:rsidR="00954A9A" w:rsidRPr="004E0AA4" w14:paraId="3DB0B339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E72F" w14:textId="77777777" w:rsidR="00954A9A" w:rsidRPr="004E0AA4" w:rsidRDefault="00954A9A" w:rsidP="00D7138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D157" w14:textId="77777777" w:rsidR="00954A9A" w:rsidRPr="004E0AA4" w:rsidRDefault="00954A9A" w:rsidP="00D713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Ocena za realizację projektu 2 w </w:t>
            </w:r>
            <w:proofErr w:type="spellStart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. I</w:t>
            </w:r>
          </w:p>
        </w:tc>
      </w:tr>
      <w:tr w:rsidR="00954A9A" w:rsidRPr="004E0AA4" w14:paraId="4D2E2EBF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6986" w14:textId="77777777" w:rsidR="00954A9A" w:rsidRPr="004E0AA4" w:rsidRDefault="00954A9A" w:rsidP="00D7138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0F07" w14:textId="77777777" w:rsidR="00954A9A" w:rsidRPr="004E0AA4" w:rsidRDefault="00954A9A" w:rsidP="00D713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Ocena za realizację projektu 3 w </w:t>
            </w:r>
            <w:proofErr w:type="spellStart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. I</w:t>
            </w:r>
          </w:p>
        </w:tc>
      </w:tr>
      <w:tr w:rsidR="00954A9A" w:rsidRPr="004E0AA4" w14:paraId="54CA0AAC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04C0" w14:textId="5856C7F8" w:rsidR="00954A9A" w:rsidRPr="004E0AA4" w:rsidRDefault="00954A9A" w:rsidP="00D7138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F</w:t>
            </w:r>
            <w:r w:rsidR="004D1422" w:rsidRPr="004E0A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F71F" w14:textId="3438F971" w:rsidR="00954A9A" w:rsidRPr="004E0AA4" w:rsidRDefault="00954A9A" w:rsidP="00D713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Ocena za realizację projektu 5 w </w:t>
            </w:r>
            <w:proofErr w:type="spellStart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. II</w:t>
            </w:r>
          </w:p>
        </w:tc>
      </w:tr>
      <w:tr w:rsidR="00954A9A" w:rsidRPr="004E0AA4" w14:paraId="6F405DC1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3AFA" w14:textId="4F4273D7" w:rsidR="00954A9A" w:rsidRPr="004E0AA4" w:rsidRDefault="00954A9A" w:rsidP="00D7138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F</w:t>
            </w:r>
            <w:r w:rsidR="004D1422" w:rsidRPr="004E0AA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887F" w14:textId="77777777" w:rsidR="00954A9A" w:rsidRPr="004E0AA4" w:rsidRDefault="00954A9A" w:rsidP="00D713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Ocena za realizację projektu 6 w </w:t>
            </w:r>
            <w:proofErr w:type="spellStart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. II</w:t>
            </w:r>
          </w:p>
        </w:tc>
      </w:tr>
      <w:tr w:rsidR="00954A9A" w:rsidRPr="004E0AA4" w14:paraId="540072C1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AB5A" w14:textId="42DBC591" w:rsidR="00954A9A" w:rsidRPr="004E0AA4" w:rsidRDefault="00954A9A" w:rsidP="00D7138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F</w:t>
            </w:r>
            <w:r w:rsidR="004D1422" w:rsidRPr="004E0AA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6772" w14:textId="77777777" w:rsidR="00954A9A" w:rsidRPr="004E0AA4" w:rsidRDefault="00954A9A" w:rsidP="00D713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Ocena za realizację projektu 7 w </w:t>
            </w:r>
            <w:proofErr w:type="spellStart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. II</w:t>
            </w:r>
          </w:p>
        </w:tc>
      </w:tr>
    </w:tbl>
    <w:p w14:paraId="53EA1800" w14:textId="77777777" w:rsidR="002E629C" w:rsidRDefault="002E629C" w:rsidP="006414EB">
      <w:pPr>
        <w:rPr>
          <w:rFonts w:asciiTheme="minorHAnsi" w:hAnsiTheme="minorHAnsi" w:cstheme="minorHAnsi"/>
          <w:b/>
        </w:rPr>
      </w:pPr>
    </w:p>
    <w:p w14:paraId="434C0CF5" w14:textId="2078C353" w:rsidR="004A2CE0" w:rsidRPr="004E0AA4" w:rsidRDefault="004A2CE0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B03D9B" w:rsidRPr="004E0AA4" w14:paraId="2143A0EA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DED5" w14:textId="77777777" w:rsidR="00B03D9B" w:rsidRPr="004E0AA4" w:rsidRDefault="00B03D9B" w:rsidP="006414EB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6453" w14:textId="4B84F325" w:rsidR="00B03D9B" w:rsidRPr="004E0AA4" w:rsidRDefault="00B03D9B" w:rsidP="00954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Zaliczenie </w:t>
            </w:r>
            <w:r w:rsidR="00954A9A" w:rsidRPr="004E0AA4">
              <w:rPr>
                <w:rFonts w:asciiTheme="minorHAnsi" w:hAnsiTheme="minorHAnsi" w:cstheme="minorHAnsi"/>
                <w:sz w:val="18"/>
                <w:szCs w:val="18"/>
              </w:rPr>
              <w:t>z oceną za I semestr na podstawie oceny zadań semestralnych  F1,F2,F3 ( średnia zwykła)</w:t>
            </w:r>
          </w:p>
        </w:tc>
      </w:tr>
      <w:tr w:rsidR="00B03D9B" w:rsidRPr="004E0AA4" w14:paraId="70E7F977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05E7" w14:textId="77777777" w:rsidR="00B03D9B" w:rsidRPr="004E0AA4" w:rsidRDefault="00B03D9B" w:rsidP="006414EB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410B" w14:textId="7CC85E41" w:rsidR="00B03D9B" w:rsidRPr="004E0AA4" w:rsidRDefault="00954A9A" w:rsidP="00D713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Ocena </w:t>
            </w:r>
            <w:r w:rsidR="00D71387" w:rsidRPr="004E0AA4">
              <w:rPr>
                <w:rFonts w:asciiTheme="minorHAnsi" w:hAnsiTheme="minorHAnsi" w:cstheme="minorHAnsi"/>
                <w:sz w:val="18"/>
                <w:szCs w:val="18"/>
              </w:rPr>
              <w:t>z egzaminu za semestr II na podstawie oceny F</w:t>
            </w:r>
            <w:r w:rsidR="004D1422" w:rsidRPr="004E0AA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D71387" w:rsidRPr="004E0AA4">
              <w:rPr>
                <w:rFonts w:asciiTheme="minorHAnsi" w:hAnsiTheme="minorHAnsi" w:cstheme="minorHAnsi"/>
                <w:sz w:val="18"/>
                <w:szCs w:val="18"/>
              </w:rPr>
              <w:t>, F</w:t>
            </w:r>
            <w:r w:rsidR="004D1422" w:rsidRPr="004E0AA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71387" w:rsidRPr="004E0AA4">
              <w:rPr>
                <w:rFonts w:asciiTheme="minorHAnsi" w:hAnsiTheme="minorHAnsi" w:cstheme="minorHAnsi"/>
                <w:sz w:val="18"/>
                <w:szCs w:val="18"/>
              </w:rPr>
              <w:t>, F</w:t>
            </w:r>
            <w:r w:rsidR="004D1422" w:rsidRPr="004E0AA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D71387"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 (średnia zwykła)</w:t>
            </w:r>
            <w:r w:rsidR="00B03D9B"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0E5A4C76" w14:textId="77777777" w:rsidR="004A2CE0" w:rsidRPr="004E0AA4" w:rsidRDefault="004A2CE0" w:rsidP="006414EB">
      <w:pPr>
        <w:rPr>
          <w:rFonts w:asciiTheme="minorHAnsi" w:hAnsiTheme="minorHAnsi" w:cstheme="minorHAnsi"/>
        </w:rPr>
      </w:pPr>
    </w:p>
    <w:p w14:paraId="39340995" w14:textId="77777777" w:rsidR="004A2CE0" w:rsidRPr="004E0AA4" w:rsidRDefault="004A2CE0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9.2. Kryteria oceny</w:t>
      </w:r>
    </w:p>
    <w:p w14:paraId="4424F1BC" w14:textId="4577237F" w:rsidR="00780E20" w:rsidRPr="002E629C" w:rsidRDefault="008908D9" w:rsidP="00780E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ocenie brane jest </w:t>
      </w:r>
      <w:r w:rsidR="00780E20" w:rsidRPr="002E629C">
        <w:rPr>
          <w:rFonts w:asciiTheme="minorHAnsi" w:hAnsiTheme="minorHAnsi" w:cstheme="minorHAnsi"/>
        </w:rPr>
        <w:t>pod uwagę osiągnię</w:t>
      </w:r>
      <w:r>
        <w:rPr>
          <w:rFonts w:asciiTheme="minorHAnsi" w:hAnsiTheme="minorHAnsi" w:cstheme="minorHAnsi"/>
        </w:rPr>
        <w:t>cie przez studenta jak najwyższego</w:t>
      </w:r>
      <w:r w:rsidR="00780E20" w:rsidRPr="002E629C">
        <w:rPr>
          <w:rFonts w:asciiTheme="minorHAnsi" w:hAnsiTheme="minorHAnsi" w:cstheme="minorHAnsi"/>
        </w:rPr>
        <w:t xml:space="preserve"> poziomu umiejętnoś</w:t>
      </w:r>
      <w:r>
        <w:rPr>
          <w:rFonts w:asciiTheme="minorHAnsi" w:hAnsiTheme="minorHAnsi" w:cstheme="minorHAnsi"/>
        </w:rPr>
        <w:t>ci</w:t>
      </w:r>
      <w:r w:rsidR="00780E20" w:rsidRPr="002E629C">
        <w:rPr>
          <w:rFonts w:asciiTheme="minorHAnsi" w:hAnsiTheme="minorHAnsi" w:cstheme="minorHAnsi"/>
        </w:rPr>
        <w:t xml:space="preserve"> techniczno-warsztatow</w:t>
      </w:r>
      <w:r w:rsidR="00DE6BD8">
        <w:rPr>
          <w:rFonts w:asciiTheme="minorHAnsi" w:hAnsiTheme="minorHAnsi" w:cstheme="minorHAnsi"/>
        </w:rPr>
        <w:t>ych</w:t>
      </w:r>
      <w:r w:rsidR="00780E20" w:rsidRPr="002E629C">
        <w:rPr>
          <w:rFonts w:asciiTheme="minorHAnsi" w:hAnsiTheme="minorHAnsi" w:cstheme="minorHAnsi"/>
        </w:rPr>
        <w:t>. Aktywne uczestnictwo w zajęciach</w:t>
      </w:r>
      <w:r>
        <w:rPr>
          <w:rFonts w:asciiTheme="minorHAnsi" w:hAnsiTheme="minorHAnsi" w:cstheme="minorHAnsi"/>
        </w:rPr>
        <w:t>,</w:t>
      </w:r>
      <w:r w:rsidR="00780E20" w:rsidRPr="002E629C">
        <w:rPr>
          <w:rFonts w:asciiTheme="minorHAnsi" w:hAnsiTheme="minorHAnsi" w:cstheme="minorHAnsi"/>
        </w:rPr>
        <w:t xml:space="preserve"> wnikliw</w:t>
      </w:r>
      <w:r>
        <w:rPr>
          <w:rFonts w:asciiTheme="minorHAnsi" w:hAnsiTheme="minorHAnsi" w:cstheme="minorHAnsi"/>
        </w:rPr>
        <w:t>a</w:t>
      </w:r>
      <w:r w:rsidR="00780E20" w:rsidRPr="002E629C">
        <w:rPr>
          <w:rFonts w:asciiTheme="minorHAnsi" w:hAnsiTheme="minorHAnsi" w:cstheme="minorHAnsi"/>
        </w:rPr>
        <w:t xml:space="preserve"> analiz</w:t>
      </w:r>
      <w:r>
        <w:rPr>
          <w:rFonts w:asciiTheme="minorHAnsi" w:hAnsiTheme="minorHAnsi" w:cstheme="minorHAnsi"/>
        </w:rPr>
        <w:t>a</w:t>
      </w:r>
      <w:r w:rsidR="00780E20" w:rsidRPr="002E629C">
        <w:rPr>
          <w:rFonts w:asciiTheme="minorHAnsi" w:hAnsiTheme="minorHAnsi" w:cstheme="minorHAnsi"/>
        </w:rPr>
        <w:t xml:space="preserve"> zadanego problemu</w:t>
      </w:r>
      <w:r>
        <w:rPr>
          <w:rFonts w:asciiTheme="minorHAnsi" w:hAnsiTheme="minorHAnsi" w:cstheme="minorHAnsi"/>
        </w:rPr>
        <w:t xml:space="preserve"> projektowego</w:t>
      </w:r>
      <w:r w:rsidR="00DE6BD8">
        <w:rPr>
          <w:rFonts w:asciiTheme="minorHAnsi" w:hAnsiTheme="minorHAnsi" w:cstheme="minorHAnsi"/>
        </w:rPr>
        <w:t>.</w:t>
      </w:r>
      <w:r w:rsidR="00780E20" w:rsidRPr="002E629C">
        <w:rPr>
          <w:rFonts w:asciiTheme="minorHAnsi" w:hAnsiTheme="minorHAnsi" w:cstheme="minorHAnsi"/>
        </w:rPr>
        <w:t xml:space="preserve"> Rzetelność wykonywania zadań, kreatywność </w:t>
      </w:r>
      <w:r w:rsidR="00DE6BD8">
        <w:rPr>
          <w:rFonts w:asciiTheme="minorHAnsi" w:hAnsiTheme="minorHAnsi" w:cstheme="minorHAnsi"/>
        </w:rPr>
        <w:t>i</w:t>
      </w:r>
      <w:r w:rsidR="00780E20" w:rsidRPr="002E629C">
        <w:rPr>
          <w:rFonts w:asciiTheme="minorHAnsi" w:hAnsiTheme="minorHAnsi" w:cstheme="minorHAnsi"/>
        </w:rPr>
        <w:t xml:space="preserve"> samodzielność</w:t>
      </w:r>
      <w:r w:rsidR="00DE6BD8">
        <w:rPr>
          <w:rFonts w:asciiTheme="minorHAnsi" w:hAnsiTheme="minorHAnsi" w:cstheme="minorHAnsi"/>
        </w:rPr>
        <w:t xml:space="preserve">. </w:t>
      </w:r>
      <w:r w:rsidR="00780E20" w:rsidRPr="002E629C">
        <w:rPr>
          <w:rFonts w:asciiTheme="minorHAnsi" w:hAnsiTheme="minorHAnsi" w:cstheme="minorHAnsi"/>
        </w:rPr>
        <w:t xml:space="preserve">Wykonanie oraz zaliczenie wszystkich zadań </w:t>
      </w:r>
      <w:r>
        <w:rPr>
          <w:rFonts w:asciiTheme="minorHAnsi" w:hAnsiTheme="minorHAnsi" w:cstheme="minorHAnsi"/>
        </w:rPr>
        <w:t xml:space="preserve">wymaganych </w:t>
      </w:r>
      <w:r w:rsidR="00780E20" w:rsidRPr="002E629C">
        <w:rPr>
          <w:rFonts w:asciiTheme="minorHAnsi" w:hAnsiTheme="minorHAnsi" w:cstheme="minorHAnsi"/>
        </w:rPr>
        <w:t>w semestrze.</w:t>
      </w:r>
    </w:p>
    <w:p w14:paraId="585A8DE4" w14:textId="77777777" w:rsidR="009101B1" w:rsidRPr="004E0AA4" w:rsidRDefault="009101B1" w:rsidP="006414EB">
      <w:pPr>
        <w:rPr>
          <w:rFonts w:asciiTheme="minorHAnsi" w:hAnsiTheme="minorHAnsi" w:cstheme="minorHAnsi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DE6BD8" w14:paraId="32FCC3A9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4071" w14:textId="77777777" w:rsidR="00D131DE" w:rsidRPr="00DE6BD8" w:rsidRDefault="005B647C" w:rsidP="00580C8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F602" w14:textId="77777777" w:rsidR="00D131DE" w:rsidRPr="00DE6BD8" w:rsidRDefault="00D131DE" w:rsidP="00580C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8517" w14:textId="77777777" w:rsidR="00D131DE" w:rsidRPr="00DE6BD8" w:rsidRDefault="00D131DE" w:rsidP="00580C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E9F72" w14:textId="77777777" w:rsidR="00D131DE" w:rsidRPr="00DE6BD8" w:rsidRDefault="00D131DE" w:rsidP="00580C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94F5" w14:textId="77777777" w:rsidR="00D131DE" w:rsidRPr="00DE6BD8" w:rsidRDefault="00D131DE" w:rsidP="00580C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4BDB" w14:textId="77777777" w:rsidR="00D131DE" w:rsidRPr="00DE6BD8" w:rsidRDefault="00D131DE" w:rsidP="00580C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Na ocenę 5</w:t>
            </w:r>
          </w:p>
        </w:tc>
      </w:tr>
      <w:tr w:rsidR="001D2E77" w:rsidRPr="00DE6BD8" w14:paraId="08BA2919" w14:textId="77777777" w:rsidTr="00B8248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EAFF97" w14:textId="77777777" w:rsidR="001D2E77" w:rsidRPr="00DE6BD8" w:rsidRDefault="007E3527" w:rsidP="001D2E77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W_01, W_02, </w:t>
            </w:r>
            <w:r w:rsidR="001D2E77" w:rsidRPr="00DE6BD8">
              <w:rPr>
                <w:rFonts w:asciiTheme="minorHAnsi" w:hAnsiTheme="minorHAnsi" w:cstheme="minorHAnsi"/>
                <w:i/>
                <w:sz w:val="18"/>
                <w:szCs w:val="18"/>
              </w:rPr>
              <w:t>W_03</w:t>
            </w:r>
          </w:p>
          <w:p w14:paraId="435C0B7D" w14:textId="77777777" w:rsidR="001D2E77" w:rsidRPr="00DE6BD8" w:rsidRDefault="001D2E77" w:rsidP="001D2E77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86C3" w14:textId="77777777" w:rsidR="001D2E77" w:rsidRPr="00DE6BD8" w:rsidRDefault="001D2E77" w:rsidP="00B824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Osiągnięcie zakładanych efektów uczenia się z pominięciem niektórych ważnych aspektów z zakresu wiedzy o projektowaniu systemów informacji i identyfikacji wizualnej.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C434" w14:textId="77777777" w:rsidR="001D2E77" w:rsidRPr="00DE6BD8" w:rsidRDefault="001D2E77" w:rsidP="00B824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Osiągnięcie zakładanych efektów uczenia się z pominięciem niektórych istotnych aspektów z zakresu wiedzy o </w:t>
            </w:r>
            <w:r w:rsidR="00B8248D" w:rsidRPr="00DE6BD8">
              <w:rPr>
                <w:rFonts w:asciiTheme="minorHAnsi" w:hAnsiTheme="minorHAnsi" w:cstheme="minorHAnsi"/>
                <w:sz w:val="18"/>
                <w:szCs w:val="18"/>
              </w:rPr>
              <w:t>informacji i identyfikacji wizualnej</w:t>
            </w: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B8248D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podstawową wiedzę </w:t>
            </w:r>
            <w:r w:rsidR="007E3527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="00580C8F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projektowaniu </w:t>
            </w:r>
            <w:r w:rsidR="007E3527" w:rsidRPr="00DE6BD8">
              <w:rPr>
                <w:rFonts w:asciiTheme="minorHAnsi" w:hAnsiTheme="minorHAnsi" w:cstheme="minorHAnsi"/>
                <w:sz w:val="18"/>
                <w:szCs w:val="18"/>
              </w:rPr>
              <w:t>znaków graficznych- piktogramów, logotypów</w:t>
            </w:r>
            <w:r w:rsidR="00580C8F" w:rsidRPr="00DE6BD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E3527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Posiada wiedzę na poziomie podstawowym o dokonaniach z obszaru sztuk wizualnych.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BECE" w14:textId="77777777" w:rsidR="001D2E77" w:rsidRPr="00DE6BD8" w:rsidRDefault="001D2E77" w:rsidP="007E35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Osiągnięcie zakładanych efektów uczenia się z pominięciem niektórych mniej istotnych aspektów z zakresu wiedzy o środkach warsztatowych i formalnych umożliwiających</w:t>
            </w:r>
            <w:r w:rsidR="00580C8F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świadomą kreację artystyczną w projektowaniu identyfikacji wizualnej.</w:t>
            </w:r>
            <w:r w:rsidR="007E3527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Zna istotne aspekty związane z możliwościami wykorzystania programów komputerowych do zadań projektowych.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BC5B" w14:textId="77777777" w:rsidR="001D2E77" w:rsidRPr="00DE6BD8" w:rsidRDefault="001D2E77" w:rsidP="00B824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Osiągnięcie zakładanych efektów uczenia się obejmujących wszystkie istotne aspekty z pewnymi nieścisłościami </w:t>
            </w:r>
            <w:r w:rsidR="009B5EC1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zakresu wiedzy o środkach warsztatowych i formalnych </w:t>
            </w:r>
            <w:r w:rsidR="00580C8F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z obszaru projektowo graficznego </w:t>
            </w: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umożliwiających świadomą kreację artystyczną. S</w:t>
            </w:r>
            <w:r w:rsidR="00B8248D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wobodnie posługuje się programami </w:t>
            </w:r>
            <w:r w:rsidR="009B5EC1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graficznymi </w:t>
            </w:r>
            <w:r w:rsidR="00B8248D" w:rsidRPr="00DE6BD8">
              <w:rPr>
                <w:rFonts w:asciiTheme="minorHAnsi" w:hAnsiTheme="minorHAnsi" w:cstheme="minorHAnsi"/>
                <w:sz w:val="18"/>
                <w:szCs w:val="18"/>
              </w:rPr>
              <w:t>do tego celu przeznaczonymi.</w:t>
            </w: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A888" w14:textId="77777777" w:rsidR="001D2E77" w:rsidRPr="00DE6BD8" w:rsidRDefault="001D2E77" w:rsidP="00B824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Osiągnięcie zakładanych efektów uczenia się obejmujących wszystkie istotne aspekty z zakresu wiedzy o środkach warsztatowych i formalnych umożliwiających świadomą kreację artystyczną. </w:t>
            </w:r>
            <w:r w:rsidR="00580C8F" w:rsidRPr="00DE6BD8">
              <w:rPr>
                <w:rFonts w:asciiTheme="minorHAnsi" w:hAnsiTheme="minorHAnsi" w:cstheme="minorHAnsi"/>
                <w:sz w:val="18"/>
                <w:szCs w:val="18"/>
              </w:rPr>
              <w:t>Zna zasady kreatywnego, logicznego i celowego projektowania całych systemów oraz poszczególnych składników informa</w:t>
            </w:r>
            <w:r w:rsidR="00B8248D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cji i identyfikacji wizualnej, </w:t>
            </w:r>
            <w:r w:rsidR="00580C8F" w:rsidRPr="00DE6BD8">
              <w:rPr>
                <w:rFonts w:asciiTheme="minorHAnsi" w:hAnsiTheme="minorHAnsi" w:cstheme="minorHAnsi"/>
                <w:sz w:val="18"/>
                <w:szCs w:val="18"/>
              </w:rPr>
              <w:t>szczególnie znaków graficznych: piktogramów i logotypów;</w:t>
            </w: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D2E77" w:rsidRPr="00DE6BD8" w14:paraId="5F2DEF9A" w14:textId="77777777" w:rsidTr="00B8248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C766B1" w14:textId="77777777" w:rsidR="001D2E77" w:rsidRPr="00DE6BD8" w:rsidRDefault="001D2E77" w:rsidP="001D2E77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U_01</w:t>
            </w:r>
            <w:r w:rsidR="007E3527" w:rsidRPr="00DE6BD8">
              <w:rPr>
                <w:rFonts w:asciiTheme="minorHAnsi" w:hAnsiTheme="minorHAnsi" w:cstheme="minorHAnsi"/>
                <w:i/>
                <w:sz w:val="18"/>
                <w:szCs w:val="18"/>
              </w:rPr>
              <w:t>, U_02</w:t>
            </w:r>
          </w:p>
          <w:p w14:paraId="44BB807F" w14:textId="77777777" w:rsidR="001D2E77" w:rsidRPr="00DE6BD8" w:rsidRDefault="001D2E77" w:rsidP="001D2E77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6D10" w14:textId="77777777" w:rsidR="001D2E77" w:rsidRPr="00DE6BD8" w:rsidRDefault="001D2E77" w:rsidP="00B824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Student osiągnął elementarne umiejętności z zakresu ocenianego efektu. Obecność na zajęciach,  zaliczenie wszystkich zadań, Ogólna sprawność manualna i warsztatowa. Spełnienie podstawowych wymagań.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F25B" w14:textId="36FE619C" w:rsidR="001D2E77" w:rsidRPr="00DE6BD8" w:rsidRDefault="001D2E77" w:rsidP="00530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Student osiągnął  zakładane efekty uczenia się. Obecność na zajęciach,  zaliczenie wszystkich zadań, opanowanie na poziomie podstawowym materiału. Potrafi posługiwać się programem </w:t>
            </w:r>
            <w:r w:rsidR="00FD51EF">
              <w:rPr>
                <w:rFonts w:asciiTheme="minorHAnsi" w:hAnsiTheme="minorHAnsi" w:cstheme="minorHAnsi"/>
                <w:sz w:val="18"/>
                <w:szCs w:val="18"/>
              </w:rPr>
              <w:t xml:space="preserve">grafiki </w:t>
            </w:r>
            <w:proofErr w:type="spellStart"/>
            <w:r w:rsidR="00FD51EF">
              <w:rPr>
                <w:rFonts w:asciiTheme="minorHAnsi" w:hAnsiTheme="minorHAnsi" w:cstheme="minorHAnsi"/>
                <w:sz w:val="18"/>
                <w:szCs w:val="18"/>
              </w:rPr>
              <w:t>komputrowej</w:t>
            </w:r>
            <w:proofErr w:type="spellEnd"/>
            <w:r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w stopniu pozwa</w:t>
            </w:r>
            <w:r w:rsidR="009B5EC1" w:rsidRPr="00DE6BD8">
              <w:rPr>
                <w:rFonts w:asciiTheme="minorHAnsi" w:hAnsiTheme="minorHAnsi" w:cstheme="minorHAnsi"/>
                <w:sz w:val="18"/>
                <w:szCs w:val="18"/>
              </w:rPr>
              <w:t>lającym na realizację ćwiczeń  w zakresie</w:t>
            </w: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018A" w:rsidRPr="00DE6BD8">
              <w:rPr>
                <w:rFonts w:asciiTheme="minorHAnsi" w:hAnsiTheme="minorHAnsi" w:cstheme="minorHAnsi"/>
                <w:sz w:val="18"/>
                <w:szCs w:val="18"/>
              </w:rPr>
              <w:t>przedmiotu.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43FB" w14:textId="77777777" w:rsidR="001D2E77" w:rsidRPr="00DE6BD8" w:rsidRDefault="007E3527" w:rsidP="00B824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Student osiągnął umiejętności z zakresu ocenianego efektu. Realizuje prace w oparciu o indywidualne twórcze inspiracje. Bierze się pod uwagę zarówno ocenę osiągniętego poziomu, jak i rozwój (inwencja i umiejętność realizowania zadań, zaangażowanie i skuteczność). Znajomość zalecanej literatury aktywność podczas zajęć.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D37E" w14:textId="77777777" w:rsidR="001D2E77" w:rsidRPr="00DE6BD8" w:rsidRDefault="007E3527" w:rsidP="00530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Student osiągnął umiejętności z zakresu ocenianego efektu na poziomie zadowalającym. Aktywny udział w zajęciach, zaangażowanie, postępy i systematyczna praca.  Bierze się pod uwagę zarówno ocenę osiągniętego poziomu, jak i rozwój Potrafi samodzielnie zaprojektować najważniejsze formy publikacji służących informacji i identyfikacji wizualnej</w:t>
            </w:r>
            <w:r w:rsidR="001D2E77" w:rsidRPr="00DE6BD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6469" w14:textId="77777777" w:rsidR="001D2E77" w:rsidRPr="00DE6BD8" w:rsidRDefault="001D2E77" w:rsidP="00530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Student osiągnął w stopn</w:t>
            </w:r>
            <w:r w:rsidR="00580C8F" w:rsidRPr="00DE6BD8">
              <w:rPr>
                <w:rFonts w:asciiTheme="minorHAnsi" w:hAnsiTheme="minorHAnsi" w:cstheme="minorHAnsi"/>
                <w:sz w:val="18"/>
                <w:szCs w:val="18"/>
              </w:rPr>
              <w:t>iu zaawansowanym umiejętności w działaniach projektowych</w:t>
            </w: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. Pomysłowość i oryginalność wykonanych zadań. Samodzielnie przygotowuje materiały do publikacji na różnych nośnikach i w różnych mediach.</w:t>
            </w:r>
            <w:r w:rsidR="0053018A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Potrafi  uruchomić cały zasób umiejętności, wyrażając swoją osobowość artystyczną.</w:t>
            </w:r>
          </w:p>
        </w:tc>
      </w:tr>
      <w:tr w:rsidR="0053018A" w:rsidRPr="00DE6BD8" w14:paraId="15F17F42" w14:textId="77777777" w:rsidTr="004D1422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4DD0AC" w14:textId="77777777" w:rsidR="0053018A" w:rsidRPr="00DE6BD8" w:rsidRDefault="0053018A" w:rsidP="0053018A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i/>
                <w:sz w:val="18"/>
                <w:szCs w:val="18"/>
              </w:rPr>
              <w:t>K_01</w:t>
            </w:r>
            <w:r w:rsidR="007E3527" w:rsidRPr="00DE6BD8">
              <w:rPr>
                <w:rFonts w:asciiTheme="minorHAnsi" w:hAnsiTheme="minorHAnsi" w:cstheme="minorHAnsi"/>
                <w:i/>
                <w:sz w:val="18"/>
                <w:szCs w:val="18"/>
              </w:rPr>
              <w:t>, K_02</w:t>
            </w:r>
          </w:p>
          <w:p w14:paraId="444B1546" w14:textId="77777777" w:rsidR="0053018A" w:rsidRPr="00DE6BD8" w:rsidRDefault="0053018A" w:rsidP="0053018A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0084" w14:textId="77777777" w:rsidR="0053018A" w:rsidRPr="00DE6BD8" w:rsidRDefault="0053018A" w:rsidP="004D14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7E3527" w:rsidRPr="00DE6BD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3527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Wykazuje się w stopniu podstawowym umiejętnością </w:t>
            </w:r>
            <w:r w:rsidR="007E3527" w:rsidRPr="00DE6B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zbierania, analizowania i interpretowania informacji, oraz rozwijania idei.</w:t>
            </w:r>
            <w:r w:rsidR="007E3527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Obecność na zajęciach i zaliczenie wszystkich zadań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80E7" w14:textId="77777777" w:rsidR="0053018A" w:rsidRPr="00DE6BD8" w:rsidRDefault="0053018A" w:rsidP="00530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D330" w14:textId="77777777" w:rsidR="0053018A" w:rsidRPr="00DE6BD8" w:rsidRDefault="0053018A" w:rsidP="009B5E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="007E3527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Student wykazuje się ponadprzeciętnym zainteresowaniem i zaangażowaniem w wykonywaną pracę. </w:t>
            </w:r>
            <w:r w:rsidR="009B5EC1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Zrealizowaną </w:t>
            </w:r>
            <w:r w:rsidR="007E3527" w:rsidRPr="00DE6BD8">
              <w:rPr>
                <w:rFonts w:asciiTheme="minorHAnsi" w:hAnsiTheme="minorHAnsi" w:cstheme="minorHAnsi"/>
                <w:sz w:val="18"/>
                <w:szCs w:val="18"/>
              </w:rPr>
              <w:t>pracę charakteryzuje staranność wykonania i pomysłowość.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DE42" w14:textId="77777777" w:rsidR="0053018A" w:rsidRPr="00DE6BD8" w:rsidRDefault="0053018A" w:rsidP="00530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73B4" w14:textId="2DD4D668" w:rsidR="0053018A" w:rsidRPr="00DE6BD8" w:rsidRDefault="0053018A" w:rsidP="009B5E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6BD8">
              <w:rPr>
                <w:rFonts w:asciiTheme="minorHAnsi" w:hAnsiTheme="minorHAnsi" w:cstheme="minorHAnsi"/>
                <w:sz w:val="18"/>
                <w:szCs w:val="18"/>
              </w:rPr>
              <w:t>Student posiada ponad przeciętną świadomość w zakresie ocenianego efektu obejmującego kompetencje zawodowe i społeczne w świetle poszerzającej się wiedzy i rozwoju technologicznego i jest zdolny do samodzielnych zadań.</w:t>
            </w:r>
            <w:r w:rsidR="007E3527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 Wykazuje się dalece wykraczającym</w:t>
            </w:r>
            <w:r w:rsidR="009B5EC1" w:rsidRPr="00DE6BD8">
              <w:rPr>
                <w:rFonts w:asciiTheme="minorHAnsi" w:hAnsiTheme="minorHAnsi" w:cstheme="minorHAnsi"/>
                <w:sz w:val="18"/>
                <w:szCs w:val="18"/>
              </w:rPr>
              <w:t xml:space="preserve">i ponad program zaangażowaniem aktywnością, inwencją  w realizacje zadań semestralnych. </w:t>
            </w:r>
          </w:p>
        </w:tc>
      </w:tr>
    </w:tbl>
    <w:p w14:paraId="6CABC9A9" w14:textId="579C2B76" w:rsidR="00B03D9B" w:rsidRDefault="00B03D9B" w:rsidP="006414EB">
      <w:pPr>
        <w:rPr>
          <w:rFonts w:asciiTheme="minorHAnsi" w:hAnsiTheme="minorHAnsi" w:cstheme="minorHAnsi"/>
        </w:rPr>
      </w:pPr>
    </w:p>
    <w:p w14:paraId="1D3C4202" w14:textId="77777777" w:rsidR="008D27BA" w:rsidRPr="004E0AA4" w:rsidRDefault="008D27BA" w:rsidP="006414EB">
      <w:pPr>
        <w:rPr>
          <w:rFonts w:asciiTheme="minorHAnsi" w:hAnsiTheme="minorHAnsi" w:cstheme="minorHAnsi"/>
        </w:rPr>
      </w:pPr>
    </w:p>
    <w:p w14:paraId="15644B90" w14:textId="38CA6FFC" w:rsidR="004A2CE0" w:rsidRDefault="002C4D3E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1</w:t>
      </w:r>
      <w:r w:rsidR="004A2CE0" w:rsidRPr="004E0AA4">
        <w:rPr>
          <w:rFonts w:asciiTheme="minorHAnsi" w:hAnsiTheme="minorHAnsi" w:cstheme="minorHAnsi"/>
          <w:b/>
        </w:rPr>
        <w:t>0. Literatura podstawowa i uzupełniająca</w:t>
      </w:r>
      <w:r w:rsidR="0026551B" w:rsidRPr="004E0AA4">
        <w:rPr>
          <w:rFonts w:asciiTheme="minorHAnsi" w:hAnsiTheme="minorHAnsi" w:cstheme="minorHAnsi"/>
          <w:b/>
        </w:rPr>
        <w:t>:</w:t>
      </w:r>
    </w:p>
    <w:p w14:paraId="4936E97E" w14:textId="77777777" w:rsidR="00125C14" w:rsidRPr="004E0AA4" w:rsidRDefault="00125C14" w:rsidP="006414EB">
      <w:pPr>
        <w:rPr>
          <w:rFonts w:asciiTheme="minorHAnsi" w:hAnsiTheme="minorHAnsi" w:cstheme="minorHAnsi"/>
          <w:b/>
        </w:rPr>
      </w:pPr>
    </w:p>
    <w:p w14:paraId="43B38DD5" w14:textId="291A7BCA" w:rsidR="00D131DE" w:rsidRDefault="00885D37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Literatura podstawowa:</w:t>
      </w:r>
    </w:p>
    <w:p w14:paraId="6300AAAA" w14:textId="7B26EC0D" w:rsidR="002B15AF" w:rsidRPr="002B15AF" w:rsidRDefault="002B15AF" w:rsidP="002B15AF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</w:rPr>
      </w:pPr>
      <w:r w:rsidRPr="004E0AA4">
        <w:rPr>
          <w:rFonts w:asciiTheme="minorHAnsi" w:hAnsiTheme="minorHAnsi" w:cstheme="minorHAnsi"/>
        </w:rPr>
        <w:t>Newark</w:t>
      </w:r>
      <w:r>
        <w:rPr>
          <w:rFonts w:asciiTheme="minorHAnsi" w:hAnsiTheme="minorHAnsi" w:cstheme="minorHAnsi"/>
        </w:rPr>
        <w:t xml:space="preserve"> Quentin</w:t>
      </w:r>
      <w:r w:rsidRPr="004E0AA4">
        <w:rPr>
          <w:rFonts w:asciiTheme="minorHAnsi" w:hAnsiTheme="minorHAnsi" w:cstheme="minorHAnsi"/>
        </w:rPr>
        <w:t xml:space="preserve">, </w:t>
      </w:r>
      <w:r w:rsidRPr="00600323">
        <w:rPr>
          <w:rFonts w:asciiTheme="minorHAnsi" w:hAnsiTheme="minorHAnsi" w:cstheme="minorHAnsi"/>
          <w:i/>
        </w:rPr>
        <w:t>Design i grafika dzisiaj. Podręcznik grafiki użytkowej</w:t>
      </w:r>
      <w:r w:rsidRPr="004E0AA4">
        <w:rPr>
          <w:rFonts w:asciiTheme="minorHAnsi" w:hAnsiTheme="minorHAnsi" w:cstheme="minorHAnsi"/>
        </w:rPr>
        <w:t>, ABE Dom Wydawniczy, Warszawa 2006</w:t>
      </w:r>
    </w:p>
    <w:p w14:paraId="72BD6E62" w14:textId="3385B286" w:rsidR="002E629C" w:rsidRPr="002E629C" w:rsidRDefault="007807F5" w:rsidP="002E629C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autoSpaceDE/>
        <w:spacing w:before="100" w:beforeAutospacing="1" w:after="100" w:afterAutospacing="1"/>
        <w:outlineLvl w:val="3"/>
        <w:rPr>
          <w:rFonts w:asciiTheme="minorHAnsi" w:hAnsiTheme="minorHAnsi" w:cstheme="minorHAnsi"/>
          <w:shd w:val="clear" w:color="auto" w:fill="FFFFFF"/>
        </w:rPr>
      </w:pPr>
      <w:hyperlink r:id="rId12" w:history="1">
        <w:proofErr w:type="spellStart"/>
        <w:r w:rsidR="002E629C" w:rsidRPr="002E629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Gage</w:t>
        </w:r>
        <w:proofErr w:type="spellEnd"/>
      </w:hyperlink>
      <w:r w:rsidR="002E629C" w:rsidRPr="002E629C">
        <w:rPr>
          <w:rFonts w:asciiTheme="minorHAnsi" w:hAnsiTheme="minorHAnsi" w:cstheme="minorHAnsi"/>
          <w:shd w:val="clear" w:color="auto" w:fill="FFFFFF"/>
        </w:rPr>
        <w:t xml:space="preserve"> John, </w:t>
      </w:r>
      <w:r w:rsidR="002E629C" w:rsidRPr="00600323">
        <w:rPr>
          <w:rFonts w:asciiTheme="minorHAnsi" w:hAnsiTheme="minorHAnsi" w:cstheme="minorHAnsi"/>
          <w:i/>
          <w:shd w:val="clear" w:color="auto" w:fill="FFFFFF"/>
        </w:rPr>
        <w:t>Kolor i znaczenie: sztuka, nauka i symbolika</w:t>
      </w:r>
      <w:r w:rsidR="0048058B">
        <w:rPr>
          <w:rFonts w:asciiTheme="minorHAnsi" w:hAnsiTheme="minorHAnsi" w:cstheme="minorHAnsi"/>
          <w:shd w:val="clear" w:color="auto" w:fill="FFFFFF"/>
        </w:rPr>
        <w:t xml:space="preserve">, </w:t>
      </w:r>
      <w:hyperlink r:id="rId13" w:history="1">
        <w:r w:rsidR="002E629C" w:rsidRPr="002E629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Towarzystwo Autorów i Wydawców Prac Naukowych </w:t>
        </w:r>
        <w:proofErr w:type="spellStart"/>
        <w:r w:rsidR="002E629C" w:rsidRPr="002E629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Universitas</w:t>
        </w:r>
        <w:proofErr w:type="spellEnd"/>
      </w:hyperlink>
      <w:r w:rsidR="002E629C" w:rsidRPr="002E629C">
        <w:rPr>
          <w:rFonts w:asciiTheme="minorHAnsi" w:hAnsiTheme="minorHAnsi" w:cstheme="minorHAnsi"/>
          <w:shd w:val="clear" w:color="auto" w:fill="FFFFFF"/>
        </w:rPr>
        <w:t xml:space="preserve">, </w:t>
      </w:r>
      <w:r w:rsidR="0048058B">
        <w:rPr>
          <w:rFonts w:asciiTheme="minorHAnsi" w:hAnsiTheme="minorHAnsi" w:cstheme="minorHAnsi"/>
          <w:shd w:val="clear" w:color="auto" w:fill="FFFFFF"/>
        </w:rPr>
        <w:t xml:space="preserve">Kraków </w:t>
      </w:r>
      <w:r w:rsidR="002E629C" w:rsidRPr="002E629C">
        <w:rPr>
          <w:rFonts w:asciiTheme="minorHAnsi" w:hAnsiTheme="minorHAnsi" w:cstheme="minorHAnsi"/>
          <w:shd w:val="clear" w:color="auto" w:fill="FFFFFF"/>
        </w:rPr>
        <w:t>2010</w:t>
      </w:r>
    </w:p>
    <w:p w14:paraId="286CB852" w14:textId="05189CCA" w:rsidR="002B15AF" w:rsidRDefault="007807F5" w:rsidP="005E613E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autoSpaceDE/>
        <w:spacing w:before="100" w:beforeAutospacing="1" w:after="100" w:afterAutospacing="1"/>
        <w:outlineLvl w:val="3"/>
        <w:rPr>
          <w:rFonts w:asciiTheme="minorHAnsi" w:hAnsiTheme="minorHAnsi" w:cstheme="minorHAnsi"/>
          <w:shd w:val="clear" w:color="auto" w:fill="FFFFFF"/>
        </w:rPr>
      </w:pPr>
      <w:hyperlink r:id="rId14" w:history="1">
        <w:r w:rsidR="002E629C" w:rsidRPr="002E629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Solarz</w:t>
        </w:r>
      </w:hyperlink>
      <w:r w:rsidR="002E629C" w:rsidRPr="002E629C">
        <w:rPr>
          <w:rFonts w:asciiTheme="minorHAnsi" w:hAnsiTheme="minorHAnsi" w:cstheme="minorHAnsi"/>
          <w:shd w:val="clear" w:color="auto" w:fill="FFFFFF"/>
        </w:rPr>
        <w:t xml:space="preserve"> Ewa, </w:t>
      </w:r>
      <w:r w:rsidR="002E629C" w:rsidRPr="0048058B">
        <w:rPr>
          <w:rFonts w:asciiTheme="minorHAnsi" w:hAnsiTheme="minorHAnsi" w:cstheme="minorHAnsi"/>
          <w:i/>
          <w:shd w:val="clear" w:color="auto" w:fill="FFFFFF"/>
        </w:rPr>
        <w:t xml:space="preserve">Ilustrowany elementarz polskiego </w:t>
      </w:r>
      <w:proofErr w:type="spellStart"/>
      <w:r w:rsidR="002E629C" w:rsidRPr="0048058B">
        <w:rPr>
          <w:rFonts w:asciiTheme="minorHAnsi" w:hAnsiTheme="minorHAnsi" w:cstheme="minorHAnsi"/>
          <w:i/>
          <w:shd w:val="clear" w:color="auto" w:fill="FFFFFF"/>
        </w:rPr>
        <w:t>dizajnu</w:t>
      </w:r>
      <w:proofErr w:type="spellEnd"/>
      <w:r w:rsidR="0048058B">
        <w:rPr>
          <w:rFonts w:asciiTheme="minorHAnsi" w:hAnsiTheme="minorHAnsi" w:cstheme="minorHAnsi"/>
          <w:shd w:val="clear" w:color="auto" w:fill="FFFFFF"/>
        </w:rPr>
        <w:t>,</w:t>
      </w:r>
      <w:r w:rsidR="002E629C" w:rsidRPr="002E629C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15" w:history="1">
        <w:r w:rsidR="002E629C" w:rsidRPr="002E629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Wytwórnia</w:t>
        </w:r>
      </w:hyperlink>
      <w:r w:rsidR="002E629C" w:rsidRPr="002E629C">
        <w:rPr>
          <w:rFonts w:asciiTheme="minorHAnsi" w:hAnsiTheme="minorHAnsi" w:cstheme="minorHAnsi"/>
          <w:shd w:val="clear" w:color="auto" w:fill="FFFFFF"/>
        </w:rPr>
        <w:t xml:space="preserve">, </w:t>
      </w:r>
      <w:r w:rsidR="0048058B" w:rsidRPr="002E629C">
        <w:rPr>
          <w:rFonts w:asciiTheme="minorHAnsi" w:hAnsiTheme="minorHAnsi" w:cstheme="minorHAnsi"/>
          <w:shd w:val="clear" w:color="auto" w:fill="FFFFFF"/>
        </w:rPr>
        <w:t xml:space="preserve">Warszawa </w:t>
      </w:r>
      <w:r w:rsidR="002E629C" w:rsidRPr="002E629C">
        <w:rPr>
          <w:rFonts w:asciiTheme="minorHAnsi" w:hAnsiTheme="minorHAnsi" w:cstheme="minorHAnsi"/>
          <w:shd w:val="clear" w:color="auto" w:fill="FFFFFF"/>
        </w:rPr>
        <w:t>2017</w:t>
      </w:r>
    </w:p>
    <w:p w14:paraId="0D4A7A8B" w14:textId="710580B1" w:rsidR="002B15AF" w:rsidRPr="00600323" w:rsidRDefault="007807F5" w:rsidP="002B15AF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autoSpaceDE/>
        <w:spacing w:before="100" w:beforeAutospacing="1" w:after="100" w:afterAutospacing="1"/>
        <w:outlineLvl w:val="3"/>
        <w:rPr>
          <w:rFonts w:asciiTheme="minorHAnsi" w:hAnsiTheme="minorHAnsi" w:cstheme="minorHAnsi"/>
          <w:shd w:val="clear" w:color="auto" w:fill="FFFFFF"/>
        </w:rPr>
      </w:pPr>
      <w:hyperlink r:id="rId16" w:history="1">
        <w:proofErr w:type="spellStart"/>
        <w:r w:rsidR="002B15AF" w:rsidRPr="0060032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Ambrose</w:t>
        </w:r>
        <w:proofErr w:type="spellEnd"/>
      </w:hyperlink>
      <w:r w:rsidR="002B15AF" w:rsidRPr="00600323">
        <w:rPr>
          <w:rFonts w:asciiTheme="minorHAnsi" w:hAnsiTheme="minorHAnsi" w:cstheme="minorHAnsi"/>
          <w:shd w:val="clear" w:color="auto" w:fill="FFFFFF"/>
        </w:rPr>
        <w:t> </w:t>
      </w:r>
      <w:proofErr w:type="spellStart"/>
      <w:r w:rsidR="002B15AF" w:rsidRPr="00600323">
        <w:rPr>
          <w:rFonts w:asciiTheme="minorHAnsi" w:hAnsiTheme="minorHAnsi" w:cstheme="minorHAnsi"/>
          <w:shd w:val="clear" w:color="auto" w:fill="FFFFFF"/>
        </w:rPr>
        <w:t>Gavin</w:t>
      </w:r>
      <w:proofErr w:type="spellEnd"/>
      <w:r w:rsidR="00600323">
        <w:rPr>
          <w:rFonts w:asciiTheme="minorHAnsi" w:hAnsiTheme="minorHAnsi" w:cstheme="minorHAnsi"/>
        </w:rPr>
        <w:t>,</w:t>
      </w:r>
      <w:r w:rsidR="002B15AF" w:rsidRPr="00600323">
        <w:rPr>
          <w:rStyle w:val="HTML-staaszeroko"/>
          <w:rFonts w:asciiTheme="minorHAnsi" w:eastAsiaTheme="minorHAnsi" w:hAnsiTheme="minorHAnsi" w:cstheme="minorHAnsi"/>
          <w:b/>
          <w:bCs/>
          <w:i/>
          <w:iCs/>
          <w:shd w:val="clear" w:color="auto" w:fill="FFFFFF"/>
        </w:rPr>
        <w:t> </w:t>
      </w:r>
      <w:r w:rsidR="002B15AF" w:rsidRPr="0048058B">
        <w:rPr>
          <w:rFonts w:asciiTheme="minorHAnsi" w:hAnsiTheme="minorHAnsi" w:cstheme="minorHAnsi"/>
          <w:i/>
          <w:shd w:val="clear" w:color="auto" w:fill="FFFFFF"/>
        </w:rPr>
        <w:t>Twórcze projektowanie</w:t>
      </w:r>
      <w:r w:rsidR="00600323">
        <w:rPr>
          <w:rFonts w:asciiTheme="minorHAnsi" w:hAnsiTheme="minorHAnsi" w:cstheme="minorHAnsi"/>
          <w:shd w:val="clear" w:color="auto" w:fill="FFFFFF"/>
        </w:rPr>
        <w:t xml:space="preserve">, </w:t>
      </w:r>
      <w:hyperlink r:id="rId17" w:history="1">
        <w:r w:rsidR="002B15AF" w:rsidRPr="0060032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Wydawnictwo Naukowe PWN</w:t>
        </w:r>
      </w:hyperlink>
      <w:r w:rsidR="002B15AF" w:rsidRPr="00600323">
        <w:rPr>
          <w:rFonts w:asciiTheme="minorHAnsi" w:hAnsiTheme="minorHAnsi" w:cstheme="minorHAnsi"/>
          <w:shd w:val="clear" w:color="auto" w:fill="FFFFFF"/>
        </w:rPr>
        <w:t xml:space="preserve">, </w:t>
      </w:r>
      <w:r w:rsidR="0048058B" w:rsidRPr="002E629C">
        <w:rPr>
          <w:rFonts w:asciiTheme="minorHAnsi" w:hAnsiTheme="minorHAnsi" w:cstheme="minorHAnsi"/>
          <w:shd w:val="clear" w:color="auto" w:fill="FFFFFF"/>
        </w:rPr>
        <w:t>Warszawa</w:t>
      </w:r>
      <w:r w:rsidR="0048058B" w:rsidRPr="00600323">
        <w:rPr>
          <w:rFonts w:asciiTheme="minorHAnsi" w:hAnsiTheme="minorHAnsi" w:cstheme="minorHAnsi"/>
          <w:shd w:val="clear" w:color="auto" w:fill="FFFFFF"/>
        </w:rPr>
        <w:t xml:space="preserve"> </w:t>
      </w:r>
      <w:r w:rsidR="002B15AF" w:rsidRPr="00600323">
        <w:rPr>
          <w:rFonts w:asciiTheme="minorHAnsi" w:hAnsiTheme="minorHAnsi" w:cstheme="minorHAnsi"/>
          <w:shd w:val="clear" w:color="auto" w:fill="FFFFFF"/>
        </w:rPr>
        <w:t>2007</w:t>
      </w:r>
    </w:p>
    <w:p w14:paraId="16D5040A" w14:textId="75E1E8E8" w:rsidR="002B15AF" w:rsidRPr="00600323" w:rsidRDefault="007807F5" w:rsidP="002B15AF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autoSpaceDE/>
        <w:spacing w:before="100" w:beforeAutospacing="1" w:after="100" w:afterAutospacing="1"/>
        <w:outlineLvl w:val="3"/>
        <w:rPr>
          <w:rFonts w:asciiTheme="minorHAnsi" w:hAnsiTheme="minorHAnsi" w:cstheme="minorHAnsi"/>
          <w:shd w:val="clear" w:color="auto" w:fill="FFFFFF"/>
        </w:rPr>
      </w:pPr>
      <w:hyperlink r:id="rId18" w:history="1">
        <w:proofErr w:type="spellStart"/>
        <w:r w:rsidR="002B15AF" w:rsidRPr="0060032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Twemlow</w:t>
        </w:r>
        <w:proofErr w:type="spellEnd"/>
      </w:hyperlink>
      <w:r w:rsidR="002B15AF" w:rsidRPr="00600323">
        <w:rPr>
          <w:rFonts w:asciiTheme="minorHAnsi" w:hAnsiTheme="minorHAnsi" w:cstheme="minorHAnsi"/>
          <w:shd w:val="clear" w:color="auto" w:fill="FFFFFF"/>
        </w:rPr>
        <w:t> Alice</w:t>
      </w:r>
      <w:r w:rsidR="0048058B">
        <w:rPr>
          <w:rFonts w:asciiTheme="minorHAnsi" w:hAnsiTheme="minorHAnsi" w:cstheme="minorHAnsi"/>
          <w:shd w:val="clear" w:color="auto" w:fill="FFFFFF"/>
        </w:rPr>
        <w:t xml:space="preserve">, </w:t>
      </w:r>
      <w:r w:rsidR="002B15AF" w:rsidRPr="0048058B">
        <w:rPr>
          <w:rFonts w:asciiTheme="minorHAnsi" w:hAnsiTheme="minorHAnsi" w:cstheme="minorHAnsi"/>
          <w:i/>
          <w:shd w:val="clear" w:color="auto" w:fill="FFFFFF"/>
        </w:rPr>
        <w:t xml:space="preserve">Czemu służy grafika użytkowa? </w:t>
      </w:r>
      <w:r w:rsidR="0048058B" w:rsidRPr="0048058B">
        <w:rPr>
          <w:rFonts w:asciiTheme="minorHAnsi" w:hAnsiTheme="minorHAnsi" w:cstheme="minorHAnsi"/>
          <w:i/>
          <w:shd w:val="clear" w:color="auto" w:fill="FFFFFF"/>
        </w:rPr>
        <w:t>P</w:t>
      </w:r>
      <w:r w:rsidR="002B15AF" w:rsidRPr="0048058B">
        <w:rPr>
          <w:rFonts w:asciiTheme="minorHAnsi" w:hAnsiTheme="minorHAnsi" w:cstheme="minorHAnsi"/>
          <w:i/>
          <w:shd w:val="clear" w:color="auto" w:fill="FFFFFF"/>
        </w:rPr>
        <w:t>odręcznik grafiki użytkowej</w:t>
      </w:r>
      <w:r w:rsidR="0048058B">
        <w:rPr>
          <w:rFonts w:asciiTheme="minorHAnsi" w:hAnsiTheme="minorHAnsi" w:cstheme="minorHAnsi"/>
        </w:rPr>
        <w:t xml:space="preserve">, </w:t>
      </w:r>
      <w:hyperlink r:id="rId19" w:history="1">
        <w:r w:rsidR="002B15AF" w:rsidRPr="0060032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ABE Dom Wydawniczy</w:t>
        </w:r>
      </w:hyperlink>
      <w:r w:rsidR="0048058B">
        <w:rPr>
          <w:rFonts w:asciiTheme="minorHAnsi" w:hAnsiTheme="minorHAnsi" w:cstheme="minorHAnsi"/>
          <w:shd w:val="clear" w:color="auto" w:fill="FFFFFF"/>
        </w:rPr>
        <w:t xml:space="preserve">, </w:t>
      </w:r>
      <w:r w:rsidR="002B15AF" w:rsidRPr="00600323">
        <w:rPr>
          <w:rFonts w:asciiTheme="minorHAnsi" w:hAnsiTheme="minorHAnsi" w:cstheme="minorHAnsi"/>
          <w:shd w:val="clear" w:color="auto" w:fill="FFFFFF"/>
        </w:rPr>
        <w:t xml:space="preserve"> </w:t>
      </w:r>
      <w:r w:rsidR="0048058B" w:rsidRPr="002E629C">
        <w:rPr>
          <w:rFonts w:asciiTheme="minorHAnsi" w:hAnsiTheme="minorHAnsi" w:cstheme="minorHAnsi"/>
          <w:shd w:val="clear" w:color="auto" w:fill="FFFFFF"/>
        </w:rPr>
        <w:t>Warszawa</w:t>
      </w:r>
      <w:r w:rsidR="0048058B" w:rsidRPr="00600323">
        <w:rPr>
          <w:rFonts w:asciiTheme="minorHAnsi" w:hAnsiTheme="minorHAnsi" w:cstheme="minorHAnsi"/>
          <w:shd w:val="clear" w:color="auto" w:fill="FFFFFF"/>
        </w:rPr>
        <w:t xml:space="preserve"> </w:t>
      </w:r>
      <w:r w:rsidR="002B15AF" w:rsidRPr="00600323">
        <w:rPr>
          <w:rFonts w:asciiTheme="minorHAnsi" w:hAnsiTheme="minorHAnsi" w:cstheme="minorHAnsi"/>
          <w:shd w:val="clear" w:color="auto" w:fill="FFFFFF"/>
        </w:rPr>
        <w:t>2006</w:t>
      </w:r>
    </w:p>
    <w:p w14:paraId="70D057DE" w14:textId="12841AD1" w:rsidR="00014FEE" w:rsidRPr="00600323" w:rsidRDefault="007807F5" w:rsidP="00014FEE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autoSpaceDE/>
        <w:spacing w:before="100" w:beforeAutospacing="1" w:after="100" w:afterAutospacing="1"/>
        <w:outlineLvl w:val="3"/>
        <w:rPr>
          <w:rFonts w:asciiTheme="minorHAnsi" w:hAnsiTheme="minorHAnsi" w:cstheme="minorHAnsi"/>
          <w:shd w:val="clear" w:color="auto" w:fill="FFFFFF"/>
        </w:rPr>
      </w:pPr>
      <w:hyperlink r:id="rId20" w:history="1">
        <w:r w:rsidR="00014FEE" w:rsidRPr="0060032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Szablowska</w:t>
        </w:r>
      </w:hyperlink>
      <w:r w:rsidR="00014FEE" w:rsidRPr="00600323">
        <w:rPr>
          <w:rFonts w:asciiTheme="minorHAnsi" w:hAnsiTheme="minorHAnsi" w:cstheme="minorHAnsi"/>
          <w:shd w:val="clear" w:color="auto" w:fill="FFFFFF"/>
        </w:rPr>
        <w:t> Anna</w:t>
      </w:r>
      <w:r w:rsidR="0048058B">
        <w:rPr>
          <w:rFonts w:asciiTheme="minorHAnsi" w:hAnsiTheme="minorHAnsi" w:cstheme="minorHAnsi"/>
          <w:shd w:val="clear" w:color="auto" w:fill="FFFFFF"/>
        </w:rPr>
        <w:t xml:space="preserve">, </w:t>
      </w:r>
      <w:r w:rsidR="00014FEE" w:rsidRPr="0048058B">
        <w:rPr>
          <w:rFonts w:asciiTheme="minorHAnsi" w:hAnsiTheme="minorHAnsi" w:cstheme="minorHAnsi"/>
          <w:i/>
          <w:shd w:val="clear" w:color="auto" w:fill="FFFFFF"/>
        </w:rPr>
        <w:t>Tadeusz Gronowski</w:t>
      </w:r>
      <w:r w:rsidR="0048058B" w:rsidRPr="0048058B">
        <w:rPr>
          <w:rFonts w:asciiTheme="minorHAnsi" w:hAnsiTheme="minorHAnsi" w:cstheme="minorHAnsi"/>
          <w:i/>
          <w:shd w:val="clear" w:color="auto" w:fill="FFFFFF"/>
        </w:rPr>
        <w:t>,</w:t>
      </w:r>
      <w:r w:rsidR="00014FEE" w:rsidRPr="0048058B">
        <w:rPr>
          <w:rFonts w:asciiTheme="minorHAnsi" w:hAnsiTheme="minorHAnsi" w:cstheme="minorHAnsi"/>
          <w:i/>
          <w:shd w:val="clear" w:color="auto" w:fill="FFFFFF"/>
        </w:rPr>
        <w:t xml:space="preserve"> sztuka plakatu i reklamy</w:t>
      </w:r>
      <w:r w:rsidR="0048058B">
        <w:rPr>
          <w:rFonts w:asciiTheme="minorHAnsi" w:hAnsiTheme="minorHAnsi" w:cstheme="minorHAnsi"/>
        </w:rPr>
        <w:t xml:space="preserve">, </w:t>
      </w:r>
      <w:hyperlink r:id="rId21" w:history="1">
        <w:r w:rsidR="00014FEE" w:rsidRPr="0060032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Instytut Sztuki Polskiej Akademii Nauk</w:t>
        </w:r>
      </w:hyperlink>
      <w:r w:rsidR="00014FEE" w:rsidRPr="00600323">
        <w:rPr>
          <w:rFonts w:asciiTheme="minorHAnsi" w:hAnsiTheme="minorHAnsi" w:cstheme="minorHAnsi"/>
          <w:shd w:val="clear" w:color="auto" w:fill="FFFFFF"/>
        </w:rPr>
        <w:t xml:space="preserve">, </w:t>
      </w:r>
      <w:r w:rsidR="0048058B" w:rsidRPr="002E629C">
        <w:rPr>
          <w:rFonts w:asciiTheme="minorHAnsi" w:hAnsiTheme="minorHAnsi" w:cstheme="minorHAnsi"/>
          <w:shd w:val="clear" w:color="auto" w:fill="FFFFFF"/>
        </w:rPr>
        <w:t>Warszawa</w:t>
      </w:r>
      <w:r w:rsidR="0048058B" w:rsidRPr="00600323">
        <w:rPr>
          <w:rFonts w:asciiTheme="minorHAnsi" w:hAnsiTheme="minorHAnsi" w:cstheme="minorHAnsi"/>
          <w:shd w:val="clear" w:color="auto" w:fill="FFFFFF"/>
        </w:rPr>
        <w:t xml:space="preserve"> </w:t>
      </w:r>
      <w:r w:rsidR="00014FEE" w:rsidRPr="00600323">
        <w:rPr>
          <w:rFonts w:asciiTheme="minorHAnsi" w:hAnsiTheme="minorHAnsi" w:cstheme="minorHAnsi"/>
          <w:shd w:val="clear" w:color="auto" w:fill="FFFFFF"/>
        </w:rPr>
        <w:t>2005</w:t>
      </w:r>
    </w:p>
    <w:p w14:paraId="1F4A08C9" w14:textId="77777777" w:rsidR="0048058B" w:rsidRDefault="00885D37" w:rsidP="0048058B">
      <w:pPr>
        <w:rPr>
          <w:rFonts w:asciiTheme="minorHAnsi" w:eastAsia="Arial" w:hAnsiTheme="minorHAnsi" w:cstheme="minorHAnsi"/>
          <w:b/>
        </w:rPr>
      </w:pPr>
      <w:r w:rsidRPr="00600323">
        <w:rPr>
          <w:rFonts w:asciiTheme="minorHAnsi" w:hAnsiTheme="minorHAnsi" w:cstheme="minorHAnsi"/>
          <w:b/>
        </w:rPr>
        <w:lastRenderedPageBreak/>
        <w:t>Literatura uzupełniająca:</w:t>
      </w:r>
      <w:r w:rsidR="006522C1" w:rsidRPr="00600323">
        <w:rPr>
          <w:rFonts w:asciiTheme="minorHAnsi" w:eastAsia="Arial" w:hAnsiTheme="minorHAnsi" w:cstheme="minorHAnsi"/>
          <w:b/>
        </w:rPr>
        <w:t xml:space="preserve"> </w:t>
      </w:r>
    </w:p>
    <w:p w14:paraId="7AFD7EC7" w14:textId="184596B3" w:rsidR="002B15AF" w:rsidRPr="0048058B" w:rsidRDefault="002B15AF" w:rsidP="0048058B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hd w:val="clear" w:color="auto" w:fill="FFFFFF"/>
        </w:rPr>
      </w:pPr>
      <w:r w:rsidRPr="0048058B">
        <w:rPr>
          <w:rFonts w:asciiTheme="minorHAnsi" w:hAnsiTheme="minorHAnsi" w:cstheme="minorHAnsi"/>
          <w:shd w:val="clear" w:color="auto" w:fill="FFFFFF"/>
        </w:rPr>
        <w:t>Grzegorczyk Wiesław</w:t>
      </w:r>
      <w:r w:rsidR="0048058B">
        <w:rPr>
          <w:rFonts w:asciiTheme="minorHAnsi" w:hAnsiTheme="minorHAnsi" w:cstheme="minorHAnsi"/>
          <w:shd w:val="clear" w:color="auto" w:fill="FFFFFF"/>
        </w:rPr>
        <w:t>,</w:t>
      </w:r>
      <w:r w:rsidRPr="0048058B">
        <w:rPr>
          <w:rFonts w:asciiTheme="minorHAnsi" w:hAnsiTheme="minorHAnsi" w:cstheme="minorHAnsi"/>
          <w:shd w:val="clear" w:color="auto" w:fill="FFFFFF"/>
        </w:rPr>
        <w:t xml:space="preserve"> </w:t>
      </w:r>
      <w:r w:rsidR="0048058B" w:rsidRPr="0048058B">
        <w:rPr>
          <w:rFonts w:asciiTheme="minorHAnsi" w:hAnsiTheme="minorHAnsi" w:cstheme="minorHAnsi"/>
          <w:i/>
          <w:shd w:val="clear" w:color="auto" w:fill="FFFFFF"/>
        </w:rPr>
        <w:t>P</w:t>
      </w:r>
      <w:r w:rsidRPr="0048058B">
        <w:rPr>
          <w:rFonts w:asciiTheme="minorHAnsi" w:hAnsiTheme="minorHAnsi" w:cstheme="minorHAnsi"/>
          <w:i/>
          <w:shd w:val="clear" w:color="auto" w:fill="FFFFFF"/>
        </w:rPr>
        <w:t>rojekty malowane</w:t>
      </w:r>
      <w:r w:rsidR="0048058B">
        <w:rPr>
          <w:rFonts w:asciiTheme="minorHAnsi" w:hAnsiTheme="minorHAnsi" w:cstheme="minorHAnsi"/>
          <w:i/>
          <w:shd w:val="clear" w:color="auto" w:fill="FFFFFF"/>
        </w:rPr>
        <w:t xml:space="preserve">, </w:t>
      </w:r>
      <w:r w:rsidRPr="0048058B">
        <w:rPr>
          <w:rFonts w:asciiTheme="minorHAnsi" w:hAnsiTheme="minorHAnsi" w:cstheme="minorHAnsi"/>
          <w:shd w:val="clear" w:color="auto" w:fill="FFFFFF"/>
        </w:rPr>
        <w:t>Uniwersytet Rzeszowski. Wydział Sztuki</w:t>
      </w:r>
      <w:r w:rsidR="0048058B">
        <w:rPr>
          <w:rFonts w:asciiTheme="minorHAnsi" w:hAnsiTheme="minorHAnsi" w:cstheme="minorHAnsi"/>
          <w:shd w:val="clear" w:color="auto" w:fill="FFFFFF"/>
        </w:rPr>
        <w:t xml:space="preserve">, </w:t>
      </w:r>
      <w:r w:rsidR="0048058B" w:rsidRPr="0048058B">
        <w:rPr>
          <w:rFonts w:asciiTheme="minorHAnsi" w:hAnsiTheme="minorHAnsi" w:cstheme="minorHAnsi"/>
          <w:shd w:val="clear" w:color="auto" w:fill="FFFFFF"/>
        </w:rPr>
        <w:t>Rzeszów</w:t>
      </w:r>
      <w:r w:rsidR="0048058B">
        <w:rPr>
          <w:rFonts w:asciiTheme="minorHAnsi" w:hAnsiTheme="minorHAnsi" w:cstheme="minorHAnsi"/>
          <w:shd w:val="clear" w:color="auto" w:fill="FFFFFF"/>
        </w:rPr>
        <w:t xml:space="preserve"> </w:t>
      </w:r>
      <w:r w:rsidRPr="0048058B">
        <w:rPr>
          <w:rFonts w:asciiTheme="minorHAnsi" w:hAnsiTheme="minorHAnsi" w:cstheme="minorHAnsi"/>
          <w:shd w:val="clear" w:color="auto" w:fill="FFFFFF"/>
        </w:rPr>
        <w:t>2015</w:t>
      </w:r>
    </w:p>
    <w:p w14:paraId="0C6CB9E3" w14:textId="717D7378" w:rsidR="002B15AF" w:rsidRPr="00600323" w:rsidRDefault="007807F5" w:rsidP="002B15AF">
      <w:pPr>
        <w:pStyle w:val="Akapitzlist"/>
        <w:widowControl/>
        <w:numPr>
          <w:ilvl w:val="0"/>
          <w:numId w:val="34"/>
        </w:numPr>
        <w:shd w:val="clear" w:color="auto" w:fill="FFFFFF"/>
        <w:suppressAutoHyphens w:val="0"/>
        <w:autoSpaceDE/>
        <w:spacing w:before="100" w:beforeAutospacing="1" w:after="100" w:afterAutospacing="1"/>
        <w:outlineLvl w:val="3"/>
        <w:rPr>
          <w:rFonts w:asciiTheme="minorHAnsi" w:hAnsiTheme="minorHAnsi" w:cstheme="minorHAnsi"/>
          <w:shd w:val="clear" w:color="auto" w:fill="FFFFFF"/>
        </w:rPr>
      </w:pPr>
      <w:hyperlink r:id="rId22" w:history="1">
        <w:r w:rsidR="002B15AF" w:rsidRPr="0060032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Dunin-</w:t>
        </w:r>
      </w:hyperlink>
      <w:r w:rsidR="002B15AF" w:rsidRPr="00600323">
        <w:rPr>
          <w:rFonts w:asciiTheme="minorHAnsi" w:hAnsiTheme="minorHAnsi" w:cstheme="minorHAnsi"/>
          <w:shd w:val="clear" w:color="auto" w:fill="FFFFFF"/>
        </w:rPr>
        <w:t> </w:t>
      </w:r>
      <w:hyperlink r:id="rId23" w:history="1">
        <w:r w:rsidR="002B15AF" w:rsidRPr="0060032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Brzeziński</w:t>
        </w:r>
      </w:hyperlink>
      <w:r w:rsidR="002B15AF" w:rsidRPr="00600323">
        <w:rPr>
          <w:rFonts w:asciiTheme="minorHAnsi" w:hAnsiTheme="minorHAnsi" w:cstheme="minorHAnsi"/>
          <w:shd w:val="clear" w:color="auto" w:fill="FFFFFF"/>
        </w:rPr>
        <w:t> Jerzy</w:t>
      </w:r>
      <w:r w:rsidR="0048058B">
        <w:rPr>
          <w:rFonts w:asciiTheme="minorHAnsi" w:hAnsiTheme="minorHAnsi" w:cstheme="minorHAnsi"/>
          <w:shd w:val="clear" w:color="auto" w:fill="FFFFFF"/>
        </w:rPr>
        <w:t xml:space="preserve">, </w:t>
      </w:r>
      <w:r w:rsidR="002B15AF" w:rsidRPr="0048058B">
        <w:rPr>
          <w:rFonts w:asciiTheme="minorHAnsi" w:hAnsiTheme="minorHAnsi" w:cstheme="minorHAnsi"/>
          <w:i/>
          <w:shd w:val="clear" w:color="auto" w:fill="FFFFFF"/>
        </w:rPr>
        <w:t>Grafika użytkowa i malarstwo Jerzego Karo</w:t>
      </w:r>
      <w:r w:rsidR="0048058B">
        <w:rPr>
          <w:rFonts w:asciiTheme="minorHAnsi" w:hAnsiTheme="minorHAnsi" w:cstheme="minorHAnsi"/>
        </w:rPr>
        <w:t xml:space="preserve">, </w:t>
      </w:r>
      <w:hyperlink r:id="rId24" w:history="1">
        <w:r w:rsidR="002B15AF" w:rsidRPr="0060032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Muzeum Narodowe Ziemi Przemyskiej</w:t>
        </w:r>
      </w:hyperlink>
      <w:r w:rsidR="0048058B">
        <w:rPr>
          <w:rFonts w:asciiTheme="minorHAnsi" w:hAnsiTheme="minorHAnsi" w:cstheme="minorHAnsi"/>
          <w:shd w:val="clear" w:color="auto" w:fill="FFFFFF"/>
        </w:rPr>
        <w:t>,</w:t>
      </w:r>
      <w:r w:rsidR="0048058B" w:rsidRPr="0048058B">
        <w:rPr>
          <w:rFonts w:asciiTheme="minorHAnsi" w:hAnsiTheme="minorHAnsi" w:cstheme="minorHAnsi"/>
          <w:shd w:val="clear" w:color="auto" w:fill="FFFFFF"/>
        </w:rPr>
        <w:t xml:space="preserve"> </w:t>
      </w:r>
      <w:r w:rsidR="0048058B" w:rsidRPr="00600323">
        <w:rPr>
          <w:rFonts w:asciiTheme="minorHAnsi" w:hAnsiTheme="minorHAnsi" w:cstheme="minorHAnsi"/>
          <w:shd w:val="clear" w:color="auto" w:fill="FFFFFF"/>
        </w:rPr>
        <w:t>Przemyśl</w:t>
      </w:r>
      <w:r w:rsidR="002B15AF" w:rsidRPr="00600323">
        <w:rPr>
          <w:rFonts w:asciiTheme="minorHAnsi" w:hAnsiTheme="minorHAnsi" w:cstheme="minorHAnsi"/>
          <w:shd w:val="clear" w:color="auto" w:fill="FFFFFF"/>
        </w:rPr>
        <w:t xml:space="preserve"> [199-]</w:t>
      </w:r>
    </w:p>
    <w:p w14:paraId="3854F892" w14:textId="05C28098" w:rsidR="002B15AF" w:rsidRPr="00600323" w:rsidRDefault="00320AD0" w:rsidP="002B15AF">
      <w:pPr>
        <w:pStyle w:val="Akapitzlist"/>
        <w:widowControl/>
        <w:numPr>
          <w:ilvl w:val="0"/>
          <w:numId w:val="34"/>
        </w:numPr>
        <w:shd w:val="clear" w:color="auto" w:fill="FFFFFF"/>
        <w:suppressAutoHyphens w:val="0"/>
        <w:autoSpaceDE/>
        <w:spacing w:before="100" w:beforeAutospacing="1" w:after="100" w:afterAutospacing="1"/>
        <w:outlineLvl w:val="3"/>
        <w:rPr>
          <w:rFonts w:asciiTheme="minorHAnsi" w:hAnsiTheme="minorHAnsi" w:cstheme="minorHAnsi"/>
          <w:shd w:val="clear" w:color="auto" w:fill="FFFFFF"/>
        </w:rPr>
      </w:pPr>
      <w:r w:rsidRPr="00320AD0">
        <w:rPr>
          <w:rFonts w:asciiTheme="minorHAnsi" w:hAnsiTheme="minorHAnsi" w:cstheme="minorHAnsi"/>
          <w:bCs/>
          <w:lang w:eastAsia="pl-PL"/>
        </w:rPr>
        <w:t>Rypson Piotr</w:t>
      </w:r>
      <w:r w:rsidR="002B15AF" w:rsidRPr="00600323">
        <w:rPr>
          <w:rFonts w:asciiTheme="minorHAnsi" w:hAnsiTheme="minorHAnsi" w:cstheme="minorHAnsi"/>
          <w:b/>
          <w:bCs/>
          <w:lang w:eastAsia="pl-PL"/>
        </w:rPr>
        <w:t xml:space="preserve">, </w:t>
      </w:r>
      <w:r w:rsidR="002B15AF" w:rsidRPr="0048058B">
        <w:rPr>
          <w:rFonts w:asciiTheme="minorHAnsi" w:hAnsiTheme="minorHAnsi" w:cstheme="minorHAnsi"/>
          <w:i/>
          <w:shd w:val="clear" w:color="auto" w:fill="FFFFFF"/>
        </w:rPr>
        <w:t>Książki i strony</w:t>
      </w:r>
      <w:r w:rsidR="002B15AF" w:rsidRPr="00600323">
        <w:rPr>
          <w:rFonts w:asciiTheme="minorHAnsi" w:hAnsiTheme="minorHAnsi" w:cstheme="minorHAnsi"/>
          <w:shd w:val="clear" w:color="auto" w:fill="FFFFFF"/>
        </w:rPr>
        <w:t>, Warszawa 2000</w:t>
      </w:r>
    </w:p>
    <w:p w14:paraId="1C846869" w14:textId="2358FEE4" w:rsidR="00014FEE" w:rsidRPr="00600323" w:rsidRDefault="007807F5" w:rsidP="00014FEE">
      <w:pPr>
        <w:pStyle w:val="Akapitzlist"/>
        <w:widowControl/>
        <w:numPr>
          <w:ilvl w:val="0"/>
          <w:numId w:val="34"/>
        </w:numPr>
        <w:shd w:val="clear" w:color="auto" w:fill="FFFFFF"/>
        <w:suppressAutoHyphens w:val="0"/>
        <w:autoSpaceDE/>
        <w:spacing w:before="100" w:beforeAutospacing="1" w:after="100" w:afterAutospacing="1"/>
        <w:outlineLvl w:val="3"/>
        <w:rPr>
          <w:rFonts w:asciiTheme="minorHAnsi" w:hAnsiTheme="minorHAnsi" w:cstheme="minorHAnsi"/>
          <w:shd w:val="clear" w:color="auto" w:fill="FFFFFF"/>
        </w:rPr>
      </w:pPr>
      <w:hyperlink r:id="rId25" w:history="1">
        <w:r w:rsidR="00014FEE" w:rsidRPr="0060032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Górowski</w:t>
        </w:r>
      </w:hyperlink>
      <w:r w:rsidR="00014FEE" w:rsidRPr="00600323">
        <w:rPr>
          <w:rFonts w:asciiTheme="minorHAnsi" w:hAnsiTheme="minorHAnsi" w:cstheme="minorHAnsi"/>
          <w:shd w:val="clear" w:color="auto" w:fill="FFFFFF"/>
        </w:rPr>
        <w:t> Mieczysław</w:t>
      </w:r>
      <w:r w:rsidR="00320AD0">
        <w:rPr>
          <w:rFonts w:asciiTheme="minorHAnsi" w:hAnsiTheme="minorHAnsi" w:cstheme="minorHAnsi"/>
          <w:shd w:val="clear" w:color="auto" w:fill="FFFFFF"/>
        </w:rPr>
        <w:t xml:space="preserve">, </w:t>
      </w:r>
      <w:r w:rsidR="00014FEE" w:rsidRPr="0048058B">
        <w:rPr>
          <w:rFonts w:asciiTheme="minorHAnsi" w:hAnsiTheme="minorHAnsi" w:cstheme="minorHAnsi"/>
          <w:i/>
          <w:shd w:val="clear" w:color="auto" w:fill="FFFFFF"/>
        </w:rPr>
        <w:t>Drzwi do plakatu</w:t>
      </w:r>
      <w:r w:rsidR="0048058B">
        <w:rPr>
          <w:rFonts w:asciiTheme="minorHAnsi" w:hAnsiTheme="minorHAnsi" w:cstheme="minorHAnsi"/>
        </w:rPr>
        <w:t xml:space="preserve">, </w:t>
      </w:r>
      <w:hyperlink r:id="rId26" w:history="1">
        <w:r w:rsidR="00014FEE" w:rsidRPr="0060032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Towarzystwo Autorów i Wydawców Prac Naukowych </w:t>
        </w:r>
        <w:proofErr w:type="spellStart"/>
        <w:r w:rsidR="00014FEE" w:rsidRPr="0060032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Universitas</w:t>
        </w:r>
        <w:proofErr w:type="spellEnd"/>
      </w:hyperlink>
      <w:r w:rsidR="00014FEE" w:rsidRPr="00600323">
        <w:rPr>
          <w:rFonts w:asciiTheme="minorHAnsi" w:hAnsiTheme="minorHAnsi" w:cstheme="minorHAnsi"/>
          <w:shd w:val="clear" w:color="auto" w:fill="FFFFFF"/>
        </w:rPr>
        <w:t xml:space="preserve">, </w:t>
      </w:r>
      <w:r w:rsidR="0048058B" w:rsidRPr="00600323">
        <w:rPr>
          <w:rFonts w:asciiTheme="minorHAnsi" w:hAnsiTheme="minorHAnsi" w:cstheme="minorHAnsi"/>
          <w:shd w:val="clear" w:color="auto" w:fill="FFFFFF"/>
        </w:rPr>
        <w:t>Kraków</w:t>
      </w:r>
      <w:r w:rsidR="00014FEE" w:rsidRPr="00600323">
        <w:rPr>
          <w:rFonts w:asciiTheme="minorHAnsi" w:hAnsiTheme="minorHAnsi" w:cstheme="minorHAnsi"/>
          <w:shd w:val="clear" w:color="auto" w:fill="FFFFFF"/>
        </w:rPr>
        <w:t xml:space="preserve"> 2009</w:t>
      </w:r>
    </w:p>
    <w:p w14:paraId="6F2C0181" w14:textId="21BF4F25" w:rsidR="00AF4485" w:rsidRPr="00301211" w:rsidRDefault="0048058B" w:rsidP="00AF4485">
      <w:pPr>
        <w:pStyle w:val="Akapitzlist"/>
        <w:numPr>
          <w:ilvl w:val="0"/>
          <w:numId w:val="34"/>
        </w:numPr>
        <w:rPr>
          <w:rFonts w:asciiTheme="minorHAnsi" w:eastAsia="Arial" w:hAnsiTheme="minorHAnsi" w:cstheme="minorHAnsi"/>
          <w:b/>
        </w:rPr>
      </w:pPr>
      <w:r w:rsidRPr="00BC6358">
        <w:rPr>
          <w:rFonts w:asciiTheme="minorHAnsi" w:hAnsiTheme="minorHAnsi" w:cstheme="minorHAnsi"/>
        </w:rPr>
        <w:t xml:space="preserve"> </w:t>
      </w:r>
      <w:r w:rsidR="00AF4485" w:rsidRPr="00B93E24">
        <w:rPr>
          <w:rFonts w:asciiTheme="minorHAnsi" w:hAnsiTheme="minorHAnsi" w:cstheme="minorHAnsi"/>
          <w:i/>
        </w:rPr>
        <w:t>2+3D</w:t>
      </w:r>
      <w:r w:rsidR="00AF4485" w:rsidRPr="00BC6358">
        <w:rPr>
          <w:rFonts w:asciiTheme="minorHAnsi" w:hAnsiTheme="minorHAnsi" w:cstheme="minorHAnsi"/>
        </w:rPr>
        <w:t xml:space="preserve"> – Ogólnopolski Kwartalnik Projektowy</w:t>
      </w:r>
    </w:p>
    <w:p w14:paraId="05726F24" w14:textId="77777777" w:rsidR="00301211" w:rsidRPr="002B15AF" w:rsidRDefault="00301211" w:rsidP="00301211">
      <w:pPr>
        <w:pStyle w:val="Akapitzlist"/>
        <w:rPr>
          <w:rFonts w:asciiTheme="minorHAnsi" w:eastAsia="Arial" w:hAnsiTheme="minorHAnsi" w:cstheme="minorHAnsi"/>
          <w:b/>
        </w:rPr>
      </w:pPr>
    </w:p>
    <w:p w14:paraId="68F41FBF" w14:textId="77777777" w:rsidR="00DE6BD8" w:rsidRDefault="00DE6BD8" w:rsidP="006414EB">
      <w:pPr>
        <w:rPr>
          <w:rFonts w:asciiTheme="minorHAnsi" w:hAnsiTheme="minorHAnsi" w:cstheme="minorHAnsi"/>
          <w:b/>
        </w:rPr>
      </w:pPr>
    </w:p>
    <w:p w14:paraId="1579742F" w14:textId="072D1E68" w:rsidR="004A2CE0" w:rsidRPr="004E0AA4" w:rsidRDefault="004A2CE0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11. Macierz realizacji przedmiotu</w:t>
      </w:r>
    </w:p>
    <w:p w14:paraId="6F6AF26F" w14:textId="77777777" w:rsidR="00D71387" w:rsidRPr="004E0AA4" w:rsidRDefault="00D71387" w:rsidP="006414EB">
      <w:pPr>
        <w:rPr>
          <w:rFonts w:asciiTheme="minorHAnsi" w:hAnsiTheme="minorHAnsi" w:cstheme="minorHAnsi"/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D71387" w:rsidRPr="004E0AA4" w14:paraId="70ED4787" w14:textId="77777777" w:rsidTr="00D71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7179" w14:textId="77777777" w:rsidR="00D71387" w:rsidRPr="004E0AA4" w:rsidRDefault="00D71387" w:rsidP="00D7138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E0AA4">
              <w:rPr>
                <w:rFonts w:asciiTheme="minorHAnsi" w:hAnsiTheme="minorHAnsi" w:cstheme="minorHAnsi"/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378D" w14:textId="77777777" w:rsidR="00D71387" w:rsidRPr="004E0AA4" w:rsidRDefault="00D71387" w:rsidP="00D713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Odniesienie efektu do efektów zde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FB29" w14:textId="77777777" w:rsidR="00D71387" w:rsidRPr="004E0AA4" w:rsidRDefault="00D71387" w:rsidP="00D713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Cele</w:t>
            </w:r>
          </w:p>
          <w:p w14:paraId="41A00CB1" w14:textId="77777777" w:rsidR="00D71387" w:rsidRPr="004E0AA4" w:rsidRDefault="00D71387" w:rsidP="00D713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B001" w14:textId="77777777" w:rsidR="00D71387" w:rsidRPr="004E0AA4" w:rsidRDefault="00D71387" w:rsidP="00D7138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D7B3" w14:textId="77777777" w:rsidR="00D71387" w:rsidRPr="004E0AA4" w:rsidRDefault="00D71387" w:rsidP="00D7138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D6DB" w14:textId="77777777" w:rsidR="00D71387" w:rsidRPr="004E0AA4" w:rsidRDefault="00D71387" w:rsidP="00D713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Sposoby oceny</w:t>
            </w:r>
          </w:p>
        </w:tc>
      </w:tr>
      <w:tr w:rsidR="00D71387" w:rsidRPr="004E0AA4" w14:paraId="3E7FA8B3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FA2E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A588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K_W01</w:t>
            </w:r>
          </w:p>
          <w:p w14:paraId="59821EAF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F5F7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 xml:space="preserve">C 1, C 2,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F816A" w14:textId="45999708" w:rsidR="00D71387" w:rsidRPr="004E0AA4" w:rsidRDefault="00D71387" w:rsidP="00D03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P1, P2, P3, P4, P5, P6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4C123" w14:textId="77777777" w:rsidR="00D71387" w:rsidRPr="004E0AA4" w:rsidRDefault="00D71387" w:rsidP="00D03917">
            <w:pPr>
              <w:tabs>
                <w:tab w:val="left" w:pos="279"/>
                <w:tab w:val="center" w:pos="601"/>
              </w:tabs>
              <w:rPr>
                <w:rFonts w:asciiTheme="minorHAnsi" w:eastAsia="Arial" w:hAnsiTheme="minorHAnsi" w:cstheme="minorHAnsi"/>
              </w:rPr>
            </w:pPr>
            <w:r w:rsidRPr="004E0AA4">
              <w:rPr>
                <w:rFonts w:asciiTheme="minorHAnsi" w:eastAsia="Arial" w:hAnsiTheme="minorHAnsi" w:cstheme="minorHAnsi"/>
              </w:rPr>
              <w:t>N1, N2</w:t>
            </w:r>
          </w:p>
          <w:p w14:paraId="46D2187B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3F1CA" w14:textId="795B59FA" w:rsidR="00D71387" w:rsidRPr="004E0AA4" w:rsidRDefault="00D71387" w:rsidP="00D03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F1, F2, F3, F4, F5</w:t>
            </w:r>
            <w:r w:rsidR="00D03917" w:rsidRPr="004E0A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F6</w:t>
            </w:r>
          </w:p>
        </w:tc>
      </w:tr>
      <w:tr w:rsidR="00D71387" w:rsidRPr="004E0AA4" w14:paraId="270B3A20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BE75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69C5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K_W08</w:t>
            </w:r>
          </w:p>
          <w:p w14:paraId="5130672F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4DE4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 xml:space="preserve">C 1, C 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2E25B2" w14:textId="3043D4A4" w:rsidR="00D71387" w:rsidRPr="004E0AA4" w:rsidRDefault="00D71387" w:rsidP="00D03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P1, P2, P3, P4,</w:t>
            </w:r>
            <w:r w:rsidR="001B06AC"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P5, 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68FBC6" w14:textId="77777777" w:rsidR="00D71387" w:rsidRPr="004E0AA4" w:rsidRDefault="00D71387" w:rsidP="00D03917">
            <w:pPr>
              <w:rPr>
                <w:rFonts w:asciiTheme="minorHAnsi" w:eastAsia="Arial" w:hAnsiTheme="minorHAnsi" w:cstheme="minorHAnsi"/>
              </w:rPr>
            </w:pPr>
            <w:r w:rsidRPr="004E0AA4">
              <w:rPr>
                <w:rFonts w:asciiTheme="minorHAnsi" w:eastAsia="Arial" w:hAnsiTheme="minorHAnsi" w:cstheme="minorHAnsi"/>
              </w:rPr>
              <w:t>N1, N2</w:t>
            </w:r>
          </w:p>
          <w:p w14:paraId="2D8FBA2A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7B4AD" w14:textId="18E86609" w:rsidR="00D71387" w:rsidRPr="004E0AA4" w:rsidRDefault="00D71387" w:rsidP="00D03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F1, F2, F3, F4, F5 </w:t>
            </w:r>
            <w:r w:rsidR="00D03917" w:rsidRPr="004E0A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F6</w:t>
            </w:r>
          </w:p>
        </w:tc>
      </w:tr>
      <w:tr w:rsidR="00D71387" w:rsidRPr="004E0AA4" w14:paraId="4640AFA1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990A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1669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K_W16</w:t>
            </w:r>
          </w:p>
          <w:p w14:paraId="577D84B2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969B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 xml:space="preserve">C 1, C 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B8E428" w14:textId="35415D0A" w:rsidR="00D71387" w:rsidRPr="004E0AA4" w:rsidRDefault="00D71387" w:rsidP="00D03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15B462" w14:textId="77777777" w:rsidR="00D71387" w:rsidRPr="004E0AA4" w:rsidRDefault="001B06AC" w:rsidP="00D03917">
            <w:pPr>
              <w:rPr>
                <w:rFonts w:asciiTheme="minorHAnsi" w:eastAsia="Arial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N1,</w:t>
            </w:r>
            <w:r w:rsidR="00D71387" w:rsidRPr="004E0AA4">
              <w:rPr>
                <w:rFonts w:asciiTheme="minorHAnsi" w:eastAsia="Arial" w:hAnsiTheme="minorHAnsi" w:cstheme="minorHAnsi"/>
              </w:rPr>
              <w:t xml:space="preserve"> N2,</w:t>
            </w:r>
            <w:r w:rsidR="00D71387" w:rsidRPr="004E0AA4">
              <w:rPr>
                <w:rFonts w:asciiTheme="minorHAnsi" w:hAnsiTheme="minorHAnsi" w:cstheme="minorHAnsi"/>
              </w:rPr>
              <w:t xml:space="preserve"> N3</w:t>
            </w:r>
          </w:p>
          <w:p w14:paraId="5CB61C58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93705" w14:textId="42057539" w:rsidR="00D71387" w:rsidRPr="004E0AA4" w:rsidRDefault="00D71387" w:rsidP="00D03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F1, F2, F3, F4, F5 </w:t>
            </w:r>
            <w:r w:rsidR="00D03917" w:rsidRPr="004E0A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F6 </w:t>
            </w:r>
          </w:p>
        </w:tc>
      </w:tr>
      <w:tr w:rsidR="00D71387" w:rsidRPr="004E0AA4" w14:paraId="6AFD5E8F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9439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1549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95C5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2C218" w14:textId="279B0AB9" w:rsidR="00D71387" w:rsidRPr="004E0AA4" w:rsidRDefault="00D71387" w:rsidP="00D03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0CF10D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1AD98" w14:textId="44807F07" w:rsidR="00D71387" w:rsidRPr="004E0AA4" w:rsidRDefault="00D71387" w:rsidP="00D03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F1, F2, F3, F4, F5 </w:t>
            </w:r>
            <w:r w:rsidR="00D03917" w:rsidRPr="004E0A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F6</w:t>
            </w:r>
          </w:p>
        </w:tc>
      </w:tr>
      <w:tr w:rsidR="00D71387" w:rsidRPr="004E0AA4" w14:paraId="37788773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7296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A7DA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K_U08</w:t>
            </w:r>
          </w:p>
          <w:p w14:paraId="08753B5A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A76B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6C8266" w14:textId="01F716A1" w:rsidR="00D71387" w:rsidRPr="004E0AA4" w:rsidRDefault="00D71387" w:rsidP="00D03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D32DC3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1C467" w14:textId="65DBF2D1" w:rsidR="00D71387" w:rsidRPr="004E0AA4" w:rsidRDefault="00D71387" w:rsidP="00D03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F1, F2, F3, F4, F5 </w:t>
            </w:r>
            <w:r w:rsidR="00D03917" w:rsidRPr="004E0A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F6</w:t>
            </w:r>
          </w:p>
        </w:tc>
      </w:tr>
      <w:tr w:rsidR="00D71387" w:rsidRPr="004E0AA4" w14:paraId="00476639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0D23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C0B2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435C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B4C5C1" w14:textId="7F2BD389" w:rsidR="00D71387" w:rsidRPr="004E0AA4" w:rsidRDefault="00D71387" w:rsidP="00D03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P1, P2, P3, P4, P5,P6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33B9A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A345A" w14:textId="744B96D8" w:rsidR="00D71387" w:rsidRPr="004E0AA4" w:rsidRDefault="00D71387" w:rsidP="00D039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 xml:space="preserve">F1, F2, F3, F4, F5 </w:t>
            </w:r>
            <w:r w:rsidR="00D03917" w:rsidRPr="004E0A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F6</w:t>
            </w:r>
          </w:p>
        </w:tc>
      </w:tr>
      <w:tr w:rsidR="00D71387" w:rsidRPr="004E0AA4" w14:paraId="3125B3EF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4032" w14:textId="77777777" w:rsidR="00D71387" w:rsidRPr="004E0AA4" w:rsidRDefault="00D71387" w:rsidP="00D7138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8D71" w14:textId="77777777" w:rsidR="00D71387" w:rsidRPr="004E0AA4" w:rsidRDefault="00D71387" w:rsidP="00D0391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F0A9" w14:textId="77777777" w:rsidR="00D71387" w:rsidRPr="004E0AA4" w:rsidRDefault="00D71387" w:rsidP="00D71387">
            <w:pPr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B3A0A" w14:textId="4F5F1FB0" w:rsidR="00D71387" w:rsidRPr="004E0AA4" w:rsidRDefault="001B06AC" w:rsidP="001B06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P1, P2, P3, P4, P5,P6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CE566A" w14:textId="77777777" w:rsidR="00D71387" w:rsidRPr="004E0AA4" w:rsidRDefault="001B06AC" w:rsidP="00D713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N1,N2,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616F8" w14:textId="364D3762" w:rsidR="001B06AC" w:rsidRPr="004E0AA4" w:rsidRDefault="001B06AC" w:rsidP="001B06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sz w:val="18"/>
                <w:szCs w:val="18"/>
              </w:rPr>
              <w:t>F1, F2, F3, F4, F5 ,F6</w:t>
            </w:r>
          </w:p>
          <w:p w14:paraId="033C08AE" w14:textId="77777777" w:rsidR="00D71387" w:rsidRPr="004E0AA4" w:rsidRDefault="00D71387" w:rsidP="00D713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749E90" w14:textId="77777777" w:rsidR="0028143D" w:rsidRPr="004E0AA4" w:rsidRDefault="0028143D" w:rsidP="006414EB">
      <w:pPr>
        <w:rPr>
          <w:rFonts w:asciiTheme="minorHAnsi" w:hAnsiTheme="minorHAnsi" w:cstheme="minorHAnsi"/>
        </w:rPr>
      </w:pPr>
    </w:p>
    <w:p w14:paraId="2AF3B06A" w14:textId="77777777" w:rsidR="00534E79" w:rsidRPr="004E0AA4" w:rsidRDefault="00534E79" w:rsidP="006414EB">
      <w:pPr>
        <w:rPr>
          <w:rFonts w:asciiTheme="minorHAnsi" w:hAnsiTheme="minorHAnsi" w:cstheme="minorHAnsi"/>
        </w:rPr>
      </w:pPr>
    </w:p>
    <w:p w14:paraId="61C38B87" w14:textId="77777777" w:rsidR="00C109FB" w:rsidRPr="004E0AA4" w:rsidRDefault="00C109FB" w:rsidP="00C109FB">
      <w:pPr>
        <w:rPr>
          <w:rFonts w:asciiTheme="minorHAnsi" w:hAnsiTheme="minorHAnsi" w:cstheme="minorHAnsi"/>
        </w:rPr>
      </w:pPr>
    </w:p>
    <w:p w14:paraId="25CC9CA7" w14:textId="77777777" w:rsidR="004A2CE0" w:rsidRPr="004E0AA4" w:rsidRDefault="00C109FB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C109FB" w:rsidRPr="004E0AA4" w14:paraId="63DB56BC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267A5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EE887" w14:textId="77777777" w:rsidR="00C109FB" w:rsidRPr="004E0AA4" w:rsidRDefault="00C109F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0AA4">
              <w:rPr>
                <w:rFonts w:asciiTheme="minorHAnsi" w:hAnsiTheme="minorHAnsi" w:cstheme="minorHAnsi"/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C109FB" w:rsidRPr="004E0AA4" w14:paraId="41DAEB76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B6660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694A" w14:textId="77777777" w:rsidR="00C109FB" w:rsidRPr="004E0AA4" w:rsidRDefault="00714895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0AA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C109FB" w:rsidRPr="004E0AA4" w14:paraId="17C77DDB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7F4D3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E5CC" w14:textId="77777777" w:rsidR="00C109FB" w:rsidRPr="004E0AA4" w:rsidRDefault="001B06AC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0AA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C109FB" w:rsidRPr="004E0AA4" w14:paraId="27442033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3FD9E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860A" w14:textId="60769445" w:rsidR="00C109FB" w:rsidRPr="004E0AA4" w:rsidRDefault="004E0AA4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45/</w:t>
            </w:r>
            <w:r w:rsidR="00D03917" w:rsidRPr="004E0AA4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C109FB" w:rsidRPr="004E0AA4" w14:paraId="43B8B5C4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41406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1FAA" w14:textId="77777777" w:rsidR="00C109FB" w:rsidRPr="004E0AA4" w:rsidRDefault="00C109FB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0AA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C109FB" w:rsidRPr="004E0AA4" w14:paraId="74D372D4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20788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 xml:space="preserve">UDZIAŁ NAUCZYCIELA AKADEMICKIEGO W EGZAMINIE </w:t>
            </w:r>
            <w:r w:rsidR="00693D88" w:rsidRPr="004E0AA4">
              <w:rPr>
                <w:rFonts w:asciiTheme="minorHAnsi" w:hAnsiTheme="minorHAnsi" w:cstheme="minorHAnsi"/>
              </w:rPr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B263" w14:textId="4D14F212" w:rsidR="00C109FB" w:rsidRPr="004E0AA4" w:rsidRDefault="003E0C6E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2/</w:t>
            </w:r>
            <w:r w:rsidR="001653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109FB" w:rsidRPr="004E0AA4" w14:paraId="36D1906C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91A4F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34D18" w14:textId="4740C8F2" w:rsidR="00C109FB" w:rsidRPr="004E0AA4" w:rsidRDefault="001B06AC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0A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E0C6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653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109FB" w:rsidRPr="004E0AA4" w14:paraId="24199B0C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E5F12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  <w:b/>
              </w:rPr>
            </w:pPr>
            <w:r w:rsidRPr="004E0AA4">
              <w:rPr>
                <w:rFonts w:asciiTheme="minorHAnsi" w:hAnsiTheme="minorHAnsi" w:cstheme="minorHAnsi"/>
              </w:rPr>
              <w:t xml:space="preserve">                                            </w:t>
            </w:r>
            <w:r w:rsidR="009B5EC1" w:rsidRPr="004E0AA4">
              <w:rPr>
                <w:rFonts w:asciiTheme="minorHAnsi" w:hAnsiTheme="minorHAnsi" w:cstheme="minorHAnsi"/>
              </w:rPr>
              <w:t xml:space="preserve">                           </w:t>
            </w:r>
            <w:r w:rsidRPr="004E0AA4">
              <w:rPr>
                <w:rFonts w:asciiTheme="minorHAnsi" w:hAnsiTheme="minorHAnsi" w:cstheme="minorHAnsi"/>
              </w:rPr>
              <w:t xml:space="preserve"> </w:t>
            </w:r>
            <w:r w:rsidRPr="004E0AA4">
              <w:rPr>
                <w:rFonts w:asciiTheme="minorHAnsi" w:hAnsiTheme="minorHAnsi" w:cstheme="minorHAnsi"/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F53A" w14:textId="459A7A5A" w:rsidR="00C109FB" w:rsidRPr="004E0AA4" w:rsidRDefault="004E0AA4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49/</w:t>
            </w:r>
            <w:r w:rsidR="00D03917" w:rsidRPr="004E0AA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653D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C109FB" w:rsidRPr="004E0AA4" w14:paraId="4583B200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DE145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D999" w14:textId="77777777" w:rsidR="00C109FB" w:rsidRPr="004E0AA4" w:rsidRDefault="001B06AC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0AA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C109FB" w:rsidRPr="004E0AA4" w14:paraId="25184E00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087BC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1A0D" w14:textId="4E06CE43" w:rsidR="00C109FB" w:rsidRPr="004E0AA4" w:rsidRDefault="004E0AA4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</w:t>
            </w:r>
            <w:r w:rsidR="007F48D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</w:tr>
      <w:tr w:rsidR="00C109FB" w:rsidRPr="004E0AA4" w14:paraId="66E5E812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5116B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1149" w14:textId="60453796" w:rsidR="00C109FB" w:rsidRPr="004E0AA4" w:rsidRDefault="00CC504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0A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B06AC" w:rsidRPr="004E0AA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F48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109FB" w:rsidRPr="004E0AA4" w14:paraId="11EF0709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4F07B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PRZYGOTOWANIE DO EGZAMINU I KOLOKWIÓW</w:t>
            </w:r>
            <w:r w:rsidR="00693D88" w:rsidRPr="004E0AA4">
              <w:rPr>
                <w:rFonts w:asciiTheme="minorHAnsi" w:hAnsiTheme="minorHAnsi" w:cstheme="minorHAnsi"/>
              </w:rPr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4E69" w14:textId="726ED36A" w:rsidR="00C109FB" w:rsidRPr="004E0AA4" w:rsidRDefault="00CC504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0A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B06AC" w:rsidRPr="004E0AA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E0A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B06AC" w:rsidRPr="004E0A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09FB" w:rsidRPr="004E0AA4" w14:paraId="4F85D0B8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DA589" w14:textId="77777777" w:rsidR="00C109FB" w:rsidRPr="004E0AA4" w:rsidRDefault="00C109FB">
            <w:pPr>
              <w:spacing w:line="25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4E0AA4">
              <w:rPr>
                <w:rFonts w:asciiTheme="minorHAnsi" w:hAnsiTheme="minorHAnsi" w:cstheme="minorHAnsi"/>
                <w:b/>
              </w:rPr>
              <w:lastRenderedPageBreak/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3443" w14:textId="72007784" w:rsidR="00C109FB" w:rsidRPr="004E0AA4" w:rsidRDefault="004E0AA4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26/</w:t>
            </w:r>
            <w:r w:rsidR="007F48D1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</w:p>
        </w:tc>
      </w:tr>
      <w:tr w:rsidR="00C109FB" w:rsidRPr="004E0AA4" w14:paraId="0613CB9E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50FA3" w14:textId="77777777" w:rsidR="00C109FB" w:rsidRPr="004E0AA4" w:rsidRDefault="00C109FB">
            <w:pPr>
              <w:spacing w:line="25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4E0AA4">
              <w:rPr>
                <w:rFonts w:asciiTheme="minorHAnsi" w:hAnsiTheme="minorHAnsi" w:cstheme="minorHAnsi"/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5D686" w14:textId="62AE9A21" w:rsidR="00C109FB" w:rsidRPr="004E0AA4" w:rsidRDefault="00D35FE7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AA4">
              <w:rPr>
                <w:rFonts w:asciiTheme="minorHAnsi" w:hAnsiTheme="minorHAnsi" w:cstheme="minorHAnsi"/>
                <w:b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7F48D1">
              <w:rPr>
                <w:rFonts w:asciiTheme="minorHAnsi" w:hAnsiTheme="minorHAnsi" w:cstheme="minorHAnsi"/>
                <w:b/>
                <w:sz w:val="22"/>
                <w:szCs w:val="22"/>
              </w:rPr>
              <w:t>75</w:t>
            </w:r>
            <w:r w:rsidR="001B06AC" w:rsidRPr="004E0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109FB" w:rsidRPr="004E0AA4" w14:paraId="0AAACC6B" w14:textId="77777777" w:rsidTr="00C109FB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72651" w14:textId="77777777" w:rsidR="00C109FB" w:rsidRPr="004E0AA4" w:rsidRDefault="00693D88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LICZBA PUNKTÓW ECTS ZA ZAJĘ</w:t>
            </w:r>
            <w:r w:rsidR="00C109FB" w:rsidRPr="004E0AA4">
              <w:rPr>
                <w:rFonts w:asciiTheme="minorHAnsi" w:hAnsiTheme="minorHAnsi" w:cstheme="minorHAnsi"/>
              </w:rPr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E4D1" w14:textId="0305482A" w:rsidR="00CC5047" w:rsidRPr="004E0AA4" w:rsidRDefault="00CC5047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E0AA4">
              <w:rPr>
                <w:rFonts w:asciiTheme="minorHAnsi" w:hAnsiTheme="minorHAnsi" w:cstheme="minorHAnsi"/>
                <w:b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  <w:b/>
              </w:rPr>
              <w:t xml:space="preserve">. I - </w:t>
            </w:r>
            <w:r w:rsidR="00E23D60">
              <w:rPr>
                <w:rFonts w:asciiTheme="minorHAnsi" w:hAnsiTheme="minorHAnsi" w:cstheme="minorHAnsi"/>
                <w:b/>
              </w:rPr>
              <w:t>3</w:t>
            </w:r>
            <w:r w:rsidRPr="004E0AA4">
              <w:rPr>
                <w:rFonts w:asciiTheme="minorHAnsi" w:hAnsiTheme="minorHAnsi" w:cstheme="minorHAnsi"/>
                <w:b/>
              </w:rPr>
              <w:t xml:space="preserve"> pkt. ECTS </w:t>
            </w:r>
          </w:p>
          <w:p w14:paraId="19AC8659" w14:textId="34996B4F" w:rsidR="00C109FB" w:rsidRPr="004E0AA4" w:rsidRDefault="00CC5047" w:rsidP="00CC5047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0AA4">
              <w:rPr>
                <w:rFonts w:asciiTheme="minorHAnsi" w:hAnsiTheme="minorHAnsi" w:cstheme="minorHAnsi"/>
                <w:b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  <w:b/>
              </w:rPr>
              <w:t xml:space="preserve">. II - </w:t>
            </w:r>
            <w:r w:rsidR="007F48D1">
              <w:rPr>
                <w:rFonts w:asciiTheme="minorHAnsi" w:hAnsiTheme="minorHAnsi" w:cstheme="minorHAnsi"/>
                <w:b/>
              </w:rPr>
              <w:t>3</w:t>
            </w:r>
            <w:r w:rsidR="00C109FB" w:rsidRPr="004E0AA4">
              <w:rPr>
                <w:rFonts w:asciiTheme="minorHAnsi" w:hAnsiTheme="minorHAnsi" w:cstheme="minorHAnsi"/>
                <w:b/>
              </w:rPr>
              <w:t xml:space="preserve"> p</w:t>
            </w:r>
            <w:r w:rsidRPr="004E0AA4">
              <w:rPr>
                <w:rFonts w:asciiTheme="minorHAnsi" w:hAnsiTheme="minorHAnsi" w:cstheme="minorHAnsi"/>
                <w:b/>
              </w:rPr>
              <w:t>k</w:t>
            </w:r>
            <w:r w:rsidR="00C109FB" w:rsidRPr="004E0AA4">
              <w:rPr>
                <w:rFonts w:asciiTheme="minorHAnsi" w:hAnsiTheme="minorHAnsi" w:cstheme="minorHAnsi"/>
                <w:b/>
              </w:rPr>
              <w:t>t. ECTS</w:t>
            </w:r>
          </w:p>
        </w:tc>
      </w:tr>
      <w:tr w:rsidR="00C109FB" w:rsidRPr="004E0AA4" w14:paraId="29B3B268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0CE4E" w14:textId="77777777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7155" w14:textId="460839B9" w:rsidR="00C109FB" w:rsidRPr="004E0AA4" w:rsidRDefault="007F48D1" w:rsidP="001B06AC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AA4">
              <w:rPr>
                <w:rFonts w:asciiTheme="minorHAnsi" w:hAnsiTheme="minorHAnsi" w:cstheme="minorHAnsi"/>
                <w:b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/75</w:t>
            </w:r>
          </w:p>
        </w:tc>
      </w:tr>
      <w:tr w:rsidR="00C109FB" w:rsidRPr="004E0AA4" w14:paraId="1903C41D" w14:textId="77777777" w:rsidTr="00C109FB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002E9" w14:textId="45319D58" w:rsidR="00C109FB" w:rsidRPr="004E0AA4" w:rsidRDefault="00C109FB">
            <w:pPr>
              <w:spacing w:line="254" w:lineRule="auto"/>
              <w:rPr>
                <w:rFonts w:asciiTheme="minorHAnsi" w:hAnsiTheme="minorHAnsi" w:cstheme="minorHAnsi"/>
              </w:rPr>
            </w:pPr>
            <w:r w:rsidRPr="004E0AA4">
              <w:rPr>
                <w:rFonts w:asciiTheme="minorHAnsi" w:hAnsiTheme="minorHAnsi" w:cstheme="minorHAnsi"/>
              </w:rPr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E3ACE" w14:textId="4BDC89A4" w:rsidR="00CC5047" w:rsidRPr="004E0AA4" w:rsidRDefault="00CC5047" w:rsidP="00CC5047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E0AA4">
              <w:rPr>
                <w:rFonts w:asciiTheme="minorHAnsi" w:hAnsiTheme="minorHAnsi" w:cstheme="minorHAnsi"/>
                <w:b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  <w:b/>
              </w:rPr>
              <w:t xml:space="preserve">. I - </w:t>
            </w:r>
            <w:r w:rsidR="00E23D60">
              <w:rPr>
                <w:rFonts w:asciiTheme="minorHAnsi" w:hAnsiTheme="minorHAnsi" w:cstheme="minorHAnsi"/>
                <w:b/>
              </w:rPr>
              <w:t>3</w:t>
            </w:r>
            <w:r w:rsidRPr="004E0AA4">
              <w:rPr>
                <w:rFonts w:asciiTheme="minorHAnsi" w:hAnsiTheme="minorHAnsi" w:cstheme="minorHAnsi"/>
                <w:b/>
              </w:rPr>
              <w:t xml:space="preserve"> pkt. ECTS</w:t>
            </w:r>
          </w:p>
          <w:p w14:paraId="15AC9604" w14:textId="7754024E" w:rsidR="00C109FB" w:rsidRPr="004E0AA4" w:rsidRDefault="00CC5047" w:rsidP="00CC5047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E0AA4">
              <w:rPr>
                <w:rFonts w:asciiTheme="minorHAnsi" w:hAnsiTheme="minorHAnsi" w:cstheme="minorHAnsi"/>
                <w:b/>
              </w:rPr>
              <w:t>Sem</w:t>
            </w:r>
            <w:proofErr w:type="spellEnd"/>
            <w:r w:rsidRPr="004E0AA4">
              <w:rPr>
                <w:rFonts w:asciiTheme="minorHAnsi" w:hAnsiTheme="minorHAnsi" w:cstheme="minorHAnsi"/>
                <w:b/>
              </w:rPr>
              <w:t xml:space="preserve">. II - </w:t>
            </w:r>
            <w:r w:rsidR="007F48D1">
              <w:rPr>
                <w:rFonts w:asciiTheme="minorHAnsi" w:hAnsiTheme="minorHAnsi" w:cstheme="minorHAnsi"/>
                <w:b/>
              </w:rPr>
              <w:t>3</w:t>
            </w:r>
            <w:r w:rsidRPr="004E0AA4">
              <w:rPr>
                <w:rFonts w:asciiTheme="minorHAnsi" w:hAnsiTheme="minorHAnsi" w:cstheme="minorHAnsi"/>
                <w:b/>
              </w:rPr>
              <w:t>pkt. ECTS</w:t>
            </w:r>
          </w:p>
        </w:tc>
      </w:tr>
    </w:tbl>
    <w:p w14:paraId="408749E7" w14:textId="5AA86389" w:rsidR="00802C66" w:rsidRDefault="00802C66" w:rsidP="006414EB">
      <w:pPr>
        <w:rPr>
          <w:rFonts w:asciiTheme="minorHAnsi" w:hAnsiTheme="minorHAnsi" w:cstheme="minorHAnsi"/>
        </w:rPr>
      </w:pPr>
    </w:p>
    <w:p w14:paraId="08FF53AB" w14:textId="77777777" w:rsidR="00125C14" w:rsidRPr="004E0AA4" w:rsidRDefault="00125C14" w:rsidP="006414EB">
      <w:pPr>
        <w:rPr>
          <w:rFonts w:asciiTheme="minorHAnsi" w:hAnsiTheme="minorHAnsi" w:cstheme="minorHAnsi"/>
        </w:rPr>
      </w:pPr>
    </w:p>
    <w:p w14:paraId="212AF3B1" w14:textId="77777777" w:rsidR="004A2CE0" w:rsidRPr="004E0AA4" w:rsidRDefault="004A2CE0" w:rsidP="006414EB">
      <w:pPr>
        <w:rPr>
          <w:rFonts w:asciiTheme="minorHAnsi" w:hAnsiTheme="minorHAnsi" w:cstheme="minorHAnsi"/>
        </w:rPr>
      </w:pPr>
    </w:p>
    <w:p w14:paraId="07D39FCD" w14:textId="2DC7C347" w:rsidR="004A2CE0" w:rsidRDefault="004A2CE0" w:rsidP="006414EB">
      <w:pPr>
        <w:rPr>
          <w:rFonts w:asciiTheme="minorHAnsi" w:hAnsiTheme="minorHAnsi" w:cstheme="minorHAnsi"/>
          <w:b/>
        </w:rPr>
      </w:pPr>
      <w:r w:rsidRPr="004E0AA4">
        <w:rPr>
          <w:rFonts w:asciiTheme="minorHAnsi" w:hAnsiTheme="minorHAnsi" w:cstheme="minorHAnsi"/>
          <w:b/>
        </w:rPr>
        <w:t xml:space="preserve">13. Zatwierdzenie karty </w:t>
      </w:r>
      <w:r w:rsidR="00693D88" w:rsidRPr="004E0AA4">
        <w:rPr>
          <w:rFonts w:asciiTheme="minorHAnsi" w:hAnsiTheme="minorHAnsi" w:cstheme="minorHAnsi"/>
          <w:b/>
        </w:rPr>
        <w:t xml:space="preserve">zajęć </w:t>
      </w:r>
      <w:r w:rsidRPr="004E0AA4">
        <w:rPr>
          <w:rFonts w:asciiTheme="minorHAnsi" w:hAnsiTheme="minorHAnsi" w:cstheme="minorHAnsi"/>
          <w:b/>
        </w:rPr>
        <w:t>do realizacji.</w:t>
      </w:r>
    </w:p>
    <w:p w14:paraId="639B3C5A" w14:textId="5567466D" w:rsidR="00FC2E9D" w:rsidRDefault="00FC2E9D" w:rsidP="006414EB">
      <w:pPr>
        <w:rPr>
          <w:rFonts w:asciiTheme="minorHAnsi" w:hAnsiTheme="minorHAnsi" w:cstheme="minorHAnsi"/>
          <w:b/>
        </w:rPr>
      </w:pPr>
    </w:p>
    <w:p w14:paraId="7605957E" w14:textId="77777777" w:rsidR="00FC2E9D" w:rsidRPr="004E0AA4" w:rsidRDefault="00FC2E9D" w:rsidP="006414EB">
      <w:pPr>
        <w:rPr>
          <w:rFonts w:asciiTheme="minorHAnsi" w:hAnsiTheme="minorHAnsi" w:cstheme="minorHAnsi"/>
          <w:b/>
        </w:rPr>
      </w:pPr>
    </w:p>
    <w:p w14:paraId="5CA62E6C" w14:textId="77777777" w:rsidR="004A2CE0" w:rsidRPr="004E0AA4" w:rsidRDefault="004A2CE0" w:rsidP="006414EB">
      <w:pPr>
        <w:rPr>
          <w:rFonts w:asciiTheme="minorHAnsi" w:hAnsiTheme="minorHAnsi" w:cstheme="minorHAnsi"/>
        </w:rPr>
      </w:pPr>
    </w:p>
    <w:p w14:paraId="6E4FD2DA" w14:textId="77777777" w:rsidR="004A2CE0" w:rsidRPr="004E0AA4" w:rsidRDefault="004A2CE0" w:rsidP="006414EB">
      <w:pPr>
        <w:rPr>
          <w:rFonts w:asciiTheme="minorHAnsi" w:hAnsiTheme="minorHAnsi" w:cstheme="minorHAnsi"/>
        </w:rPr>
      </w:pPr>
    </w:p>
    <w:p w14:paraId="0758EB70" w14:textId="7CD05802" w:rsidR="004A2CE0" w:rsidRPr="004E0AA4" w:rsidRDefault="00693D88" w:rsidP="006414EB">
      <w:pPr>
        <w:rPr>
          <w:rFonts w:asciiTheme="minorHAnsi" w:hAnsiTheme="minorHAnsi" w:cstheme="minorHAnsi"/>
        </w:rPr>
      </w:pPr>
      <w:r w:rsidRPr="004E0AA4">
        <w:rPr>
          <w:rFonts w:asciiTheme="minorHAnsi" w:hAnsiTheme="minorHAnsi" w:cstheme="minorHAnsi"/>
        </w:rPr>
        <w:t>Odpowiedzialny za zajęcia</w:t>
      </w:r>
      <w:r w:rsidR="004A2CE0" w:rsidRPr="004E0AA4">
        <w:rPr>
          <w:rFonts w:asciiTheme="minorHAnsi" w:hAnsiTheme="minorHAnsi" w:cstheme="minorHAnsi"/>
        </w:rPr>
        <w:t xml:space="preserve">:                               </w:t>
      </w:r>
      <w:r w:rsidRPr="004E0AA4">
        <w:rPr>
          <w:rFonts w:asciiTheme="minorHAnsi" w:hAnsiTheme="minorHAnsi" w:cstheme="minorHAnsi"/>
        </w:rPr>
        <w:t xml:space="preserve">                                  </w:t>
      </w:r>
      <w:r w:rsidR="004A2CE0" w:rsidRPr="004E0AA4">
        <w:rPr>
          <w:rFonts w:asciiTheme="minorHAnsi" w:hAnsiTheme="minorHAnsi" w:cstheme="minorHAnsi"/>
        </w:rPr>
        <w:t xml:space="preserve">              </w:t>
      </w:r>
      <w:r w:rsidR="00F07340" w:rsidRPr="004E0AA4">
        <w:rPr>
          <w:rFonts w:asciiTheme="minorHAnsi" w:hAnsiTheme="minorHAnsi" w:cstheme="minorHAnsi"/>
        </w:rPr>
        <w:t xml:space="preserve">   </w:t>
      </w:r>
      <w:r w:rsidR="004A2CE0" w:rsidRPr="004E0AA4">
        <w:rPr>
          <w:rFonts w:asciiTheme="minorHAnsi" w:hAnsiTheme="minorHAnsi" w:cstheme="minorHAnsi"/>
        </w:rPr>
        <w:t>Dyrektor Instytutu:</w:t>
      </w:r>
    </w:p>
    <w:p w14:paraId="794CCD13" w14:textId="77777777" w:rsidR="00534E79" w:rsidRPr="004E0AA4" w:rsidRDefault="00534E79" w:rsidP="006414EB">
      <w:pPr>
        <w:rPr>
          <w:rFonts w:asciiTheme="minorHAnsi" w:hAnsiTheme="minorHAnsi" w:cstheme="minorHAnsi"/>
        </w:rPr>
      </w:pPr>
    </w:p>
    <w:p w14:paraId="2EBD9C21" w14:textId="77777777" w:rsidR="00F07340" w:rsidRPr="004E0AA4" w:rsidRDefault="00F07340" w:rsidP="00F745CC">
      <w:pPr>
        <w:rPr>
          <w:rFonts w:asciiTheme="minorHAnsi" w:hAnsiTheme="minorHAnsi" w:cstheme="minorHAnsi"/>
        </w:rPr>
      </w:pPr>
    </w:p>
    <w:p w14:paraId="3B1B79C7" w14:textId="77777777" w:rsidR="00F07340" w:rsidRPr="004E0AA4" w:rsidRDefault="00F07340" w:rsidP="00F745CC">
      <w:pPr>
        <w:rPr>
          <w:rFonts w:asciiTheme="minorHAnsi" w:hAnsiTheme="minorHAnsi" w:cstheme="minorHAnsi"/>
        </w:rPr>
      </w:pPr>
    </w:p>
    <w:p w14:paraId="281B8E54" w14:textId="77777777" w:rsidR="00F07340" w:rsidRPr="004E0AA4" w:rsidRDefault="00F07340" w:rsidP="00F745CC">
      <w:pPr>
        <w:rPr>
          <w:rFonts w:asciiTheme="minorHAnsi" w:hAnsiTheme="minorHAnsi" w:cstheme="minorHAnsi"/>
        </w:rPr>
      </w:pPr>
    </w:p>
    <w:p w14:paraId="6F7F2D0A" w14:textId="4568A20B" w:rsidR="006C3AD4" w:rsidRPr="004E0AA4" w:rsidRDefault="00BD57BD" w:rsidP="00F745CC">
      <w:pPr>
        <w:rPr>
          <w:rFonts w:asciiTheme="minorHAnsi" w:hAnsiTheme="minorHAnsi" w:cstheme="minorHAnsi"/>
          <w:sz w:val="2"/>
          <w:szCs w:val="2"/>
        </w:rPr>
      </w:pPr>
      <w:r w:rsidRPr="004E0AA4">
        <w:rPr>
          <w:rFonts w:asciiTheme="minorHAnsi" w:hAnsiTheme="minorHAnsi" w:cstheme="minorHAnsi"/>
        </w:rPr>
        <w:t xml:space="preserve">Przemyśl, dnia  </w:t>
      </w:r>
    </w:p>
    <w:sectPr w:rsidR="006C3AD4" w:rsidRPr="004E0AA4" w:rsidSect="00BE09D9">
      <w:footerReference w:type="default" r:id="rId2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978E" w14:textId="77777777" w:rsidR="007807F5" w:rsidRDefault="007807F5">
      <w:r>
        <w:separator/>
      </w:r>
    </w:p>
  </w:endnote>
  <w:endnote w:type="continuationSeparator" w:id="0">
    <w:p w14:paraId="355188BD" w14:textId="77777777" w:rsidR="007807F5" w:rsidRDefault="0078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8230C" w14:textId="77777777" w:rsidR="00CF590C" w:rsidRDefault="00CF59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5E08" w14:textId="77777777" w:rsidR="007807F5" w:rsidRDefault="007807F5">
      <w:r>
        <w:separator/>
      </w:r>
    </w:p>
  </w:footnote>
  <w:footnote w:type="continuationSeparator" w:id="0">
    <w:p w14:paraId="46A26029" w14:textId="77777777" w:rsidR="007807F5" w:rsidRDefault="0078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0D3586D"/>
    <w:multiLevelType w:val="hybridMultilevel"/>
    <w:tmpl w:val="3E0C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6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C38D3"/>
    <w:multiLevelType w:val="hybridMultilevel"/>
    <w:tmpl w:val="56B85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33F51"/>
    <w:multiLevelType w:val="hybridMultilevel"/>
    <w:tmpl w:val="96F2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BDF602E"/>
    <w:multiLevelType w:val="hybridMultilevel"/>
    <w:tmpl w:val="03902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F0840"/>
    <w:multiLevelType w:val="hybridMultilevel"/>
    <w:tmpl w:val="55F8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7582D"/>
    <w:multiLevelType w:val="hybridMultilevel"/>
    <w:tmpl w:val="5DD8A84E"/>
    <w:lvl w:ilvl="0" w:tplc="04DE26C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B365F"/>
    <w:multiLevelType w:val="hybridMultilevel"/>
    <w:tmpl w:val="2326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B4093"/>
    <w:multiLevelType w:val="hybridMultilevel"/>
    <w:tmpl w:val="5BDA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16"/>
  </w:num>
  <w:num w:numId="5">
    <w:abstractNumId w:val="27"/>
  </w:num>
  <w:num w:numId="6">
    <w:abstractNumId w:val="39"/>
  </w:num>
  <w:num w:numId="7">
    <w:abstractNumId w:val="30"/>
  </w:num>
  <w:num w:numId="8">
    <w:abstractNumId w:val="37"/>
  </w:num>
  <w:num w:numId="9">
    <w:abstractNumId w:val="8"/>
  </w:num>
  <w:num w:numId="10">
    <w:abstractNumId w:val="17"/>
  </w:num>
  <w:num w:numId="11">
    <w:abstractNumId w:val="7"/>
  </w:num>
  <w:num w:numId="12">
    <w:abstractNumId w:val="24"/>
  </w:num>
  <w:num w:numId="13">
    <w:abstractNumId w:val="5"/>
  </w:num>
  <w:num w:numId="14">
    <w:abstractNumId w:val="22"/>
  </w:num>
  <w:num w:numId="15">
    <w:abstractNumId w:val="26"/>
  </w:num>
  <w:num w:numId="16">
    <w:abstractNumId w:val="12"/>
  </w:num>
  <w:num w:numId="17">
    <w:abstractNumId w:val="15"/>
  </w:num>
  <w:num w:numId="18">
    <w:abstractNumId w:val="3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"/>
  </w:num>
  <w:num w:numId="22">
    <w:abstractNumId w:val="31"/>
  </w:num>
  <w:num w:numId="23">
    <w:abstractNumId w:val="6"/>
  </w:num>
  <w:num w:numId="24">
    <w:abstractNumId w:val="19"/>
  </w:num>
  <w:num w:numId="25">
    <w:abstractNumId w:val="20"/>
  </w:num>
  <w:num w:numId="26">
    <w:abstractNumId w:val="25"/>
  </w:num>
  <w:num w:numId="27">
    <w:abstractNumId w:val="1"/>
  </w:num>
  <w:num w:numId="28">
    <w:abstractNumId w:val="10"/>
  </w:num>
  <w:num w:numId="29">
    <w:abstractNumId w:val="35"/>
  </w:num>
  <w:num w:numId="30">
    <w:abstractNumId w:val="14"/>
  </w:num>
  <w:num w:numId="31">
    <w:abstractNumId w:val="18"/>
  </w:num>
  <w:num w:numId="32">
    <w:abstractNumId w:val="32"/>
  </w:num>
  <w:num w:numId="33">
    <w:abstractNumId w:val="33"/>
  </w:num>
  <w:num w:numId="34">
    <w:abstractNumId w:val="3"/>
  </w:num>
  <w:num w:numId="35">
    <w:abstractNumId w:val="29"/>
  </w:num>
  <w:num w:numId="36">
    <w:abstractNumId w:val="23"/>
  </w:num>
  <w:num w:numId="37">
    <w:abstractNumId w:val="41"/>
  </w:num>
  <w:num w:numId="38">
    <w:abstractNumId w:val="21"/>
  </w:num>
  <w:num w:numId="39">
    <w:abstractNumId w:val="13"/>
  </w:num>
  <w:num w:numId="40">
    <w:abstractNumId w:val="9"/>
  </w:num>
  <w:num w:numId="41">
    <w:abstractNumId w:val="11"/>
  </w:num>
  <w:num w:numId="42">
    <w:abstractNumId w:val="2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4FEE"/>
    <w:rsid w:val="00016C94"/>
    <w:rsid w:val="00022A7D"/>
    <w:rsid w:val="00022E49"/>
    <w:rsid w:val="00023358"/>
    <w:rsid w:val="00037D92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A297D"/>
    <w:rsid w:val="000A7451"/>
    <w:rsid w:val="000D2854"/>
    <w:rsid w:val="000D6D11"/>
    <w:rsid w:val="00110281"/>
    <w:rsid w:val="00110CF5"/>
    <w:rsid w:val="00115641"/>
    <w:rsid w:val="00125C14"/>
    <w:rsid w:val="001653DB"/>
    <w:rsid w:val="00177A95"/>
    <w:rsid w:val="00181EC5"/>
    <w:rsid w:val="00185F48"/>
    <w:rsid w:val="001926E6"/>
    <w:rsid w:val="0019296F"/>
    <w:rsid w:val="0019501D"/>
    <w:rsid w:val="001972F5"/>
    <w:rsid w:val="001A0C54"/>
    <w:rsid w:val="001A3773"/>
    <w:rsid w:val="001A408D"/>
    <w:rsid w:val="001B06AC"/>
    <w:rsid w:val="001B2000"/>
    <w:rsid w:val="001B337E"/>
    <w:rsid w:val="001C0166"/>
    <w:rsid w:val="001D2E77"/>
    <w:rsid w:val="001D6421"/>
    <w:rsid w:val="001E1A1E"/>
    <w:rsid w:val="001E208F"/>
    <w:rsid w:val="00200D4C"/>
    <w:rsid w:val="00220E64"/>
    <w:rsid w:val="0022479F"/>
    <w:rsid w:val="00234F8A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15AF"/>
    <w:rsid w:val="002B7358"/>
    <w:rsid w:val="002C4D3E"/>
    <w:rsid w:val="002D0912"/>
    <w:rsid w:val="002D7F16"/>
    <w:rsid w:val="002E382C"/>
    <w:rsid w:val="002E629C"/>
    <w:rsid w:val="002F5CAA"/>
    <w:rsid w:val="00301211"/>
    <w:rsid w:val="00301D5A"/>
    <w:rsid w:val="003031FC"/>
    <w:rsid w:val="00312C1F"/>
    <w:rsid w:val="003200BC"/>
    <w:rsid w:val="00320AD0"/>
    <w:rsid w:val="003239FA"/>
    <w:rsid w:val="00325869"/>
    <w:rsid w:val="00334D4E"/>
    <w:rsid w:val="00342C3F"/>
    <w:rsid w:val="00343B90"/>
    <w:rsid w:val="00344554"/>
    <w:rsid w:val="003454ED"/>
    <w:rsid w:val="003501A1"/>
    <w:rsid w:val="00353D90"/>
    <w:rsid w:val="003667E3"/>
    <w:rsid w:val="00374EE5"/>
    <w:rsid w:val="00375AA0"/>
    <w:rsid w:val="003A4118"/>
    <w:rsid w:val="003A6B3C"/>
    <w:rsid w:val="003B0C48"/>
    <w:rsid w:val="003B25A0"/>
    <w:rsid w:val="003E0C6E"/>
    <w:rsid w:val="003F45D1"/>
    <w:rsid w:val="003F67E0"/>
    <w:rsid w:val="00443E9B"/>
    <w:rsid w:val="0046219A"/>
    <w:rsid w:val="0048058B"/>
    <w:rsid w:val="004813F8"/>
    <w:rsid w:val="004A017A"/>
    <w:rsid w:val="004A2CE0"/>
    <w:rsid w:val="004A614D"/>
    <w:rsid w:val="004C7AF0"/>
    <w:rsid w:val="004D1422"/>
    <w:rsid w:val="004D154C"/>
    <w:rsid w:val="004E0AA4"/>
    <w:rsid w:val="0053018A"/>
    <w:rsid w:val="00534E79"/>
    <w:rsid w:val="00550082"/>
    <w:rsid w:val="0057196A"/>
    <w:rsid w:val="00580C8F"/>
    <w:rsid w:val="005909E2"/>
    <w:rsid w:val="005B4A2E"/>
    <w:rsid w:val="005B647C"/>
    <w:rsid w:val="005C1A87"/>
    <w:rsid w:val="005C6CC1"/>
    <w:rsid w:val="005E613E"/>
    <w:rsid w:val="005E7FF9"/>
    <w:rsid w:val="005F26F9"/>
    <w:rsid w:val="005F6F7E"/>
    <w:rsid w:val="00600323"/>
    <w:rsid w:val="0060051F"/>
    <w:rsid w:val="0061616C"/>
    <w:rsid w:val="0062390B"/>
    <w:rsid w:val="006414EB"/>
    <w:rsid w:val="006522C1"/>
    <w:rsid w:val="0065593D"/>
    <w:rsid w:val="00662B47"/>
    <w:rsid w:val="00674072"/>
    <w:rsid w:val="006779AA"/>
    <w:rsid w:val="00690210"/>
    <w:rsid w:val="006919EE"/>
    <w:rsid w:val="00693D88"/>
    <w:rsid w:val="0069618C"/>
    <w:rsid w:val="006A2117"/>
    <w:rsid w:val="006A6879"/>
    <w:rsid w:val="006B614B"/>
    <w:rsid w:val="006B70E9"/>
    <w:rsid w:val="006C3AD4"/>
    <w:rsid w:val="006C4E8E"/>
    <w:rsid w:val="006E7205"/>
    <w:rsid w:val="006F4DD9"/>
    <w:rsid w:val="006F6BE0"/>
    <w:rsid w:val="006F792E"/>
    <w:rsid w:val="00711B81"/>
    <w:rsid w:val="00714895"/>
    <w:rsid w:val="0072417A"/>
    <w:rsid w:val="00736C1B"/>
    <w:rsid w:val="00743628"/>
    <w:rsid w:val="007445CA"/>
    <w:rsid w:val="007469C0"/>
    <w:rsid w:val="00760423"/>
    <w:rsid w:val="0076222F"/>
    <w:rsid w:val="007634C3"/>
    <w:rsid w:val="00765698"/>
    <w:rsid w:val="007807F5"/>
    <w:rsid w:val="00780E20"/>
    <w:rsid w:val="007909A6"/>
    <w:rsid w:val="007A67DC"/>
    <w:rsid w:val="007A6EF5"/>
    <w:rsid w:val="007A74DF"/>
    <w:rsid w:val="007B2813"/>
    <w:rsid w:val="007B74E1"/>
    <w:rsid w:val="007C47D7"/>
    <w:rsid w:val="007C5D9F"/>
    <w:rsid w:val="007C6B08"/>
    <w:rsid w:val="007C6C41"/>
    <w:rsid w:val="007D14FB"/>
    <w:rsid w:val="007D20FF"/>
    <w:rsid w:val="007E3527"/>
    <w:rsid w:val="007F00D2"/>
    <w:rsid w:val="007F30B3"/>
    <w:rsid w:val="007F48D1"/>
    <w:rsid w:val="00802C66"/>
    <w:rsid w:val="00811060"/>
    <w:rsid w:val="0081684B"/>
    <w:rsid w:val="00824B8A"/>
    <w:rsid w:val="008328E3"/>
    <w:rsid w:val="00845464"/>
    <w:rsid w:val="00846272"/>
    <w:rsid w:val="00855A2E"/>
    <w:rsid w:val="00860F53"/>
    <w:rsid w:val="00865F9F"/>
    <w:rsid w:val="00873DDE"/>
    <w:rsid w:val="00884C6D"/>
    <w:rsid w:val="00885D37"/>
    <w:rsid w:val="008908D9"/>
    <w:rsid w:val="008A6673"/>
    <w:rsid w:val="008A690E"/>
    <w:rsid w:val="008B2E77"/>
    <w:rsid w:val="008B72B5"/>
    <w:rsid w:val="008C2A81"/>
    <w:rsid w:val="008C5BD2"/>
    <w:rsid w:val="008D27BA"/>
    <w:rsid w:val="008E119E"/>
    <w:rsid w:val="00900EDD"/>
    <w:rsid w:val="009101B1"/>
    <w:rsid w:val="00914A22"/>
    <w:rsid w:val="009154A3"/>
    <w:rsid w:val="0092493F"/>
    <w:rsid w:val="009418E3"/>
    <w:rsid w:val="009436CE"/>
    <w:rsid w:val="00954A9A"/>
    <w:rsid w:val="009773DE"/>
    <w:rsid w:val="0097749B"/>
    <w:rsid w:val="00985EE1"/>
    <w:rsid w:val="0099258C"/>
    <w:rsid w:val="009B4411"/>
    <w:rsid w:val="009B5EC1"/>
    <w:rsid w:val="009C3B40"/>
    <w:rsid w:val="009D59D7"/>
    <w:rsid w:val="009D7892"/>
    <w:rsid w:val="009E676C"/>
    <w:rsid w:val="009F16BE"/>
    <w:rsid w:val="009F36FB"/>
    <w:rsid w:val="00A07309"/>
    <w:rsid w:val="00A11250"/>
    <w:rsid w:val="00A12647"/>
    <w:rsid w:val="00A14DE1"/>
    <w:rsid w:val="00A156B8"/>
    <w:rsid w:val="00A16507"/>
    <w:rsid w:val="00A167E4"/>
    <w:rsid w:val="00A1702C"/>
    <w:rsid w:val="00A250BE"/>
    <w:rsid w:val="00A44B08"/>
    <w:rsid w:val="00A456DF"/>
    <w:rsid w:val="00A463AF"/>
    <w:rsid w:val="00A6198D"/>
    <w:rsid w:val="00AB0919"/>
    <w:rsid w:val="00AB181C"/>
    <w:rsid w:val="00AC4404"/>
    <w:rsid w:val="00AE532A"/>
    <w:rsid w:val="00AF4485"/>
    <w:rsid w:val="00B03D9B"/>
    <w:rsid w:val="00B15CB5"/>
    <w:rsid w:val="00B16824"/>
    <w:rsid w:val="00B21539"/>
    <w:rsid w:val="00B21922"/>
    <w:rsid w:val="00B253D6"/>
    <w:rsid w:val="00B302C6"/>
    <w:rsid w:val="00B3337E"/>
    <w:rsid w:val="00B34F10"/>
    <w:rsid w:val="00B55F7B"/>
    <w:rsid w:val="00B56E2D"/>
    <w:rsid w:val="00B61848"/>
    <w:rsid w:val="00B64CD2"/>
    <w:rsid w:val="00B6559E"/>
    <w:rsid w:val="00B8248D"/>
    <w:rsid w:val="00B87699"/>
    <w:rsid w:val="00B925C0"/>
    <w:rsid w:val="00B93E24"/>
    <w:rsid w:val="00B942A6"/>
    <w:rsid w:val="00BA4910"/>
    <w:rsid w:val="00BC4D3C"/>
    <w:rsid w:val="00BD410C"/>
    <w:rsid w:val="00BD57BD"/>
    <w:rsid w:val="00BE09D9"/>
    <w:rsid w:val="00BE1F23"/>
    <w:rsid w:val="00BE5593"/>
    <w:rsid w:val="00C0488D"/>
    <w:rsid w:val="00C05D72"/>
    <w:rsid w:val="00C072AF"/>
    <w:rsid w:val="00C109FB"/>
    <w:rsid w:val="00C1246B"/>
    <w:rsid w:val="00C15585"/>
    <w:rsid w:val="00C16445"/>
    <w:rsid w:val="00C20873"/>
    <w:rsid w:val="00C2221D"/>
    <w:rsid w:val="00C40EDD"/>
    <w:rsid w:val="00C50469"/>
    <w:rsid w:val="00C52AC8"/>
    <w:rsid w:val="00C54143"/>
    <w:rsid w:val="00C6258E"/>
    <w:rsid w:val="00C91318"/>
    <w:rsid w:val="00C93263"/>
    <w:rsid w:val="00CC5047"/>
    <w:rsid w:val="00CC553A"/>
    <w:rsid w:val="00CD72C5"/>
    <w:rsid w:val="00CE0B8F"/>
    <w:rsid w:val="00CE210C"/>
    <w:rsid w:val="00CE5B25"/>
    <w:rsid w:val="00CF590C"/>
    <w:rsid w:val="00CF674F"/>
    <w:rsid w:val="00D03917"/>
    <w:rsid w:val="00D131DE"/>
    <w:rsid w:val="00D310FC"/>
    <w:rsid w:val="00D32FE5"/>
    <w:rsid w:val="00D35FE7"/>
    <w:rsid w:val="00D47AD7"/>
    <w:rsid w:val="00D65B86"/>
    <w:rsid w:val="00D66C06"/>
    <w:rsid w:val="00D71387"/>
    <w:rsid w:val="00D72BF3"/>
    <w:rsid w:val="00D76D39"/>
    <w:rsid w:val="00D77188"/>
    <w:rsid w:val="00DA48A4"/>
    <w:rsid w:val="00DB0EB3"/>
    <w:rsid w:val="00DE0B4C"/>
    <w:rsid w:val="00DE6BD8"/>
    <w:rsid w:val="00DF27CB"/>
    <w:rsid w:val="00E07FBD"/>
    <w:rsid w:val="00E12D7B"/>
    <w:rsid w:val="00E17ADD"/>
    <w:rsid w:val="00E23D60"/>
    <w:rsid w:val="00E40155"/>
    <w:rsid w:val="00E41F34"/>
    <w:rsid w:val="00E428BA"/>
    <w:rsid w:val="00E51A5B"/>
    <w:rsid w:val="00E6257A"/>
    <w:rsid w:val="00E6436D"/>
    <w:rsid w:val="00E704CF"/>
    <w:rsid w:val="00E82C2F"/>
    <w:rsid w:val="00E85D8E"/>
    <w:rsid w:val="00EA6B25"/>
    <w:rsid w:val="00EA7E46"/>
    <w:rsid w:val="00EB1A66"/>
    <w:rsid w:val="00EB261F"/>
    <w:rsid w:val="00EB656D"/>
    <w:rsid w:val="00EC384B"/>
    <w:rsid w:val="00EC7626"/>
    <w:rsid w:val="00ED284E"/>
    <w:rsid w:val="00ED7BAD"/>
    <w:rsid w:val="00EF08FA"/>
    <w:rsid w:val="00F06435"/>
    <w:rsid w:val="00F07340"/>
    <w:rsid w:val="00F1182D"/>
    <w:rsid w:val="00F16D42"/>
    <w:rsid w:val="00F22C02"/>
    <w:rsid w:val="00F255FC"/>
    <w:rsid w:val="00F43E01"/>
    <w:rsid w:val="00F71547"/>
    <w:rsid w:val="00F745CC"/>
    <w:rsid w:val="00F74A4A"/>
    <w:rsid w:val="00F74C2D"/>
    <w:rsid w:val="00F865E7"/>
    <w:rsid w:val="00F904F6"/>
    <w:rsid w:val="00F90D54"/>
    <w:rsid w:val="00FB08EF"/>
    <w:rsid w:val="00FB5A81"/>
    <w:rsid w:val="00FC2E9D"/>
    <w:rsid w:val="00FC34E7"/>
    <w:rsid w:val="00FC3A4C"/>
    <w:rsid w:val="00FC3C8F"/>
    <w:rsid w:val="00FC780D"/>
    <w:rsid w:val="00FD51EF"/>
    <w:rsid w:val="00FE6AEC"/>
    <w:rsid w:val="00FF0057"/>
    <w:rsid w:val="00FF52F1"/>
    <w:rsid w:val="00FF7058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D647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0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character" w:styleId="HTML-staaszeroko">
    <w:name w:val="HTML Typewriter"/>
    <w:basedOn w:val="Domylnaczcionkaakapitu"/>
    <w:uiPriority w:val="99"/>
    <w:semiHidden/>
    <w:unhideWhenUsed/>
    <w:rsid w:val="002E62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82.160.152.35/cgi-bin/bu1/makwww.exe?BM=1&amp;IM=8&amp;TX=Towarzystwo+Autor%F3w+i+Wydawc%F3w+Prac+Naukowych+Universitas" TargetMode="External"/><Relationship Id="rId18" Type="http://schemas.openxmlformats.org/officeDocument/2006/relationships/hyperlink" Target="http://82.160.152.35/cgi-bin/bu1/makwww.exe?BM=1&amp;IM=1&amp;TX=Twemlow" TargetMode="External"/><Relationship Id="rId26" Type="http://schemas.openxmlformats.org/officeDocument/2006/relationships/hyperlink" Target="http://82.160.152.35/cgi-bin/bu1/makwww.exe?BM=1&amp;IM=8&amp;TX=Towarzystwo+Autor%F3w+i+Wydawc%F3w+Prac+Naukowych+Universita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82.160.152.35/cgi-bin/bu1/makwww.exe?BM=1&amp;IM=8&amp;TX=Instytut+Sztuki+Polskiej+Akademii+Na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82.160.152.35/cgi-bin/bu1/makwww.exe?BM=1&amp;IM=1&amp;TX=Gage" TargetMode="External"/><Relationship Id="rId17" Type="http://schemas.openxmlformats.org/officeDocument/2006/relationships/hyperlink" Target="http://82.160.152.35/cgi-bin/bu1/makwww.exe?BM=1&amp;IM=8&amp;TX=Wydawnictwo+Naukowe+PWN" TargetMode="External"/><Relationship Id="rId25" Type="http://schemas.openxmlformats.org/officeDocument/2006/relationships/hyperlink" Target="http://82.160.152.35/cgi-bin/bu1/makwww.exe?BM=1&amp;IM=1&amp;TX=G%F3rowsk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82.160.152.35/cgi-bin/bu1/makwww.exe?BM=1&amp;IM=1&amp;TX=Ambrose" TargetMode="External"/><Relationship Id="rId20" Type="http://schemas.openxmlformats.org/officeDocument/2006/relationships/hyperlink" Target="http://82.160.152.35/cgi-bin/bu1/makwww.exe?BM=1&amp;IM=1&amp;TX=Szablowsk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82.160.152.35/cgi-bin/bu1/makwww.exe?BM=1&amp;IM=8&amp;TX=Muzeum+Narodowe+Ziemi+Przemyskiej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82.160.152.35/cgi-bin/bu1/makwww.exe?BM=1&amp;IM=8&amp;TX=Wytw%F3rnia" TargetMode="External"/><Relationship Id="rId23" Type="http://schemas.openxmlformats.org/officeDocument/2006/relationships/hyperlink" Target="http://82.160.152.35/cgi-bin/bu1/makwww.exe?BM=1&amp;IM=1&amp;TX=Brzezi%F1ski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82.160.152.35/cgi-bin/bu1/makwww.exe?BM=1&amp;IM=8&amp;TX=ABE+Dom+Wydawnicz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82.160.152.35/cgi-bin/bu1/makwww.exe?BM=1&amp;IM=1&amp;TX=Solarz" TargetMode="External"/><Relationship Id="rId22" Type="http://schemas.openxmlformats.org/officeDocument/2006/relationships/hyperlink" Target="http://82.160.152.35/cgi-bin/bu1/makwww.exe?BM=1&amp;IM=1&amp;TX=Duni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6DC81743DD0A419990F76F5B9B3EED" ma:contentTypeVersion="14" ma:contentTypeDescription="Utwórz nowy dokument." ma:contentTypeScope="" ma:versionID="bbb914412bfba336a3a5ee5a678bac11">
  <xsd:schema xmlns:xsd="http://www.w3.org/2001/XMLSchema" xmlns:xs="http://www.w3.org/2001/XMLSchema" xmlns:p="http://schemas.microsoft.com/office/2006/metadata/properties" xmlns:ns3="7697e5df-9612-41b7-b6ea-b60bc41716fa" xmlns:ns4="d39cc68e-3f7f-490b-8fac-8bd303507be8" targetNamespace="http://schemas.microsoft.com/office/2006/metadata/properties" ma:root="true" ma:fieldsID="c22d698d712647750fff66899f0cad0f" ns3:_="" ns4:_="">
    <xsd:import namespace="7697e5df-9612-41b7-b6ea-b60bc41716fa"/>
    <xsd:import namespace="d39cc68e-3f7f-490b-8fac-8bd303507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7e5df-9612-41b7-b6ea-b60bc4171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cc68e-3f7f-490b-8fac-8bd303507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57E4-E05E-49D1-A600-01ACA340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7e5df-9612-41b7-b6ea-b60bc41716fa"/>
    <ds:schemaRef ds:uri="d39cc68e-3f7f-490b-8fac-8bd303507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A7E7A-CA18-4A9A-9770-1CE07FCFC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DDFFF-8F8D-4E43-9336-A423851D9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E87A75-9FA3-48D3-9A4F-BDDC62D7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2681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Gwizdała</dc:creator>
  <cp:keywords/>
  <dc:description/>
  <cp:lastModifiedBy>Anna Kałamarz-Kucz</cp:lastModifiedBy>
  <cp:revision>30</cp:revision>
  <cp:lastPrinted>2018-12-03T08:06:00Z</cp:lastPrinted>
  <dcterms:created xsi:type="dcterms:W3CDTF">2022-10-13T13:35:00Z</dcterms:created>
  <dcterms:modified xsi:type="dcterms:W3CDTF">2022-11-01T20:27:00Z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0x010100A06DC81743DD0A419990F76F5B9B3EED</vt:lpwstr>
  </property>
</Properties>
</file>