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  <w:r w:rsidRPr="00712029">
        <w:rPr>
          <w:rFonts w:eastAsia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bCs/>
          <w:caps/>
          <w:kern w:val="1"/>
          <w:sz w:val="24"/>
          <w:szCs w:val="24"/>
          <w:lang w:eastAsia="ar-SA"/>
        </w:rPr>
      </w:pP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D0C51" w:rsidRPr="00712029" w:rsidTr="000D0C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8704A7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712029">
              <w:rPr>
                <w:rFonts w:cs="Calibri"/>
                <w:iCs/>
                <w:kern w:val="24"/>
                <w:sz w:val="24"/>
                <w:szCs w:val="24"/>
              </w:rPr>
              <w:t>Instytut Humanistyczn</w:t>
            </w:r>
            <w:r w:rsidR="008704A7" w:rsidRPr="00712029">
              <w:rPr>
                <w:rFonts w:cs="Calibri"/>
                <w:iCs/>
                <w:kern w:val="24"/>
                <w:sz w:val="24"/>
                <w:szCs w:val="24"/>
              </w:rPr>
              <w:t>o-Artystyczny</w:t>
            </w:r>
          </w:p>
        </w:tc>
      </w:tr>
      <w:tr w:rsidR="000D0C51" w:rsidRPr="00712029" w:rsidTr="000D0C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712029">
              <w:rPr>
                <w:rFonts w:cs="Calibri"/>
                <w:iCs/>
                <w:sz w:val="24"/>
                <w:szCs w:val="24"/>
              </w:rPr>
              <w:t>Filologia angielska</w:t>
            </w:r>
          </w:p>
        </w:tc>
      </w:tr>
      <w:tr w:rsidR="000D0C51" w:rsidRPr="00712029" w:rsidTr="000D0C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Arial"/>
                <w:i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712029">
              <w:rPr>
                <w:rFonts w:eastAsia="Times New Roman" w:cs="Arial"/>
                <w:i/>
                <w:sz w:val="24"/>
                <w:szCs w:val="24"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712029">
              <w:rPr>
                <w:rFonts w:cs="Calibri"/>
                <w:iCs/>
                <w:kern w:val="24"/>
                <w:sz w:val="24"/>
                <w:szCs w:val="24"/>
              </w:rPr>
              <w:t>stacjonarne</w:t>
            </w:r>
          </w:p>
        </w:tc>
      </w:tr>
      <w:tr w:rsidR="000D0C51" w:rsidRPr="00712029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712029">
              <w:rPr>
                <w:rFonts w:cs="Calibri"/>
                <w:iCs/>
                <w:kern w:val="24"/>
                <w:sz w:val="24"/>
                <w:szCs w:val="24"/>
              </w:rPr>
              <w:t>praktyczny</w:t>
            </w:r>
          </w:p>
        </w:tc>
      </w:tr>
      <w:tr w:rsidR="000D0C51" w:rsidRPr="00712029" w:rsidTr="000D0C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712029">
              <w:rPr>
                <w:rFonts w:cs="Calibri"/>
                <w:iCs/>
                <w:kern w:val="24"/>
                <w:sz w:val="24"/>
                <w:szCs w:val="24"/>
              </w:rPr>
              <w:t>studia I stopnia</w:t>
            </w:r>
          </w:p>
        </w:tc>
      </w:tr>
      <w:tr w:rsidR="000D0C51" w:rsidRPr="00712029" w:rsidTr="000D0C5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</w:pPr>
            <w:proofErr w:type="spellStart"/>
            <w:r w:rsidRPr="00712029"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  <w:t>Wstęp</w:t>
            </w:r>
            <w:proofErr w:type="spellEnd"/>
            <w:r w:rsidRPr="00712029"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  <w:t xml:space="preserve"> do </w:t>
            </w:r>
            <w:proofErr w:type="spellStart"/>
            <w:r w:rsidRPr="00712029">
              <w:rPr>
                <w:rFonts w:cs="Calibri"/>
                <w:b/>
                <w:iCs/>
                <w:kern w:val="24"/>
                <w:sz w:val="24"/>
                <w:szCs w:val="24"/>
                <w:lang w:val="en-GB"/>
              </w:rPr>
              <w:t>literaturoznawstwa</w:t>
            </w:r>
            <w:proofErr w:type="spellEnd"/>
          </w:p>
        </w:tc>
      </w:tr>
      <w:tr w:rsidR="000D0C51" w:rsidRPr="00712029" w:rsidTr="000D0C5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jc w:val="both"/>
              <w:rPr>
                <w:rFonts w:cs="Calibri"/>
                <w:iCs/>
                <w:kern w:val="24"/>
                <w:sz w:val="24"/>
                <w:szCs w:val="24"/>
              </w:rPr>
            </w:pPr>
            <w:r w:rsidRPr="00712029">
              <w:rPr>
                <w:rFonts w:cs="Calibri"/>
                <w:iCs/>
                <w:kern w:val="24"/>
                <w:sz w:val="24"/>
                <w:szCs w:val="24"/>
              </w:rPr>
              <w:t>FA-P-02</w:t>
            </w:r>
          </w:p>
        </w:tc>
      </w:tr>
      <w:tr w:rsidR="000D0C51" w:rsidRPr="00712029" w:rsidTr="000D0C5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B8666F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712029">
              <w:rPr>
                <w:rFonts w:cs="Calibri"/>
                <w:kern w:val="24"/>
                <w:sz w:val="24"/>
                <w:szCs w:val="24"/>
              </w:rPr>
              <w:t xml:space="preserve">zajęcia: </w:t>
            </w:r>
            <w:r w:rsidR="00B8666F">
              <w:rPr>
                <w:rFonts w:cs="Calibri"/>
                <w:kern w:val="24"/>
                <w:sz w:val="24"/>
                <w:szCs w:val="24"/>
              </w:rPr>
              <w:t>podstawowe</w:t>
            </w:r>
          </w:p>
        </w:tc>
      </w:tr>
      <w:tr w:rsidR="000D0C51" w:rsidRPr="00712029" w:rsidTr="000D0C5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b/>
                <w:kern w:val="24"/>
                <w:sz w:val="24"/>
                <w:szCs w:val="24"/>
              </w:rPr>
            </w:pPr>
            <w:r w:rsidRPr="00712029">
              <w:rPr>
                <w:rFonts w:cs="Calibri"/>
                <w:kern w:val="24"/>
                <w:sz w:val="24"/>
                <w:szCs w:val="24"/>
              </w:rPr>
              <w:t>obowiązkowy</w:t>
            </w:r>
          </w:p>
        </w:tc>
      </w:tr>
      <w:tr w:rsidR="000D0C51" w:rsidRPr="00712029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b/>
                <w:kern w:val="24"/>
                <w:sz w:val="24"/>
                <w:szCs w:val="24"/>
              </w:rPr>
            </w:pPr>
            <w:r w:rsidRPr="00712029">
              <w:rPr>
                <w:rFonts w:cs="Calibri"/>
                <w:kern w:val="24"/>
                <w:sz w:val="24"/>
                <w:szCs w:val="24"/>
              </w:rPr>
              <w:t>semestr I</w:t>
            </w:r>
          </w:p>
        </w:tc>
      </w:tr>
      <w:tr w:rsidR="000D0C51" w:rsidRPr="00712029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712029">
              <w:rPr>
                <w:rFonts w:cs="Calibri"/>
                <w:kern w:val="24"/>
                <w:sz w:val="24"/>
                <w:szCs w:val="24"/>
              </w:rPr>
              <w:t>polski, angielski</w:t>
            </w:r>
          </w:p>
        </w:tc>
      </w:tr>
      <w:tr w:rsidR="000D0C51" w:rsidRPr="00712029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712029">
              <w:rPr>
                <w:rFonts w:cs="Calibri"/>
                <w:kern w:val="24"/>
                <w:sz w:val="24"/>
                <w:szCs w:val="24"/>
              </w:rPr>
              <w:t>2</w:t>
            </w:r>
          </w:p>
        </w:tc>
      </w:tr>
      <w:tr w:rsidR="000D0C51" w:rsidRPr="00712029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712029">
              <w:rPr>
                <w:rFonts w:cs="Calibri"/>
                <w:kern w:val="24"/>
                <w:sz w:val="24"/>
                <w:szCs w:val="24"/>
              </w:rPr>
              <w:t xml:space="preserve">mgr Agnieszka Andrzejewska </w:t>
            </w:r>
          </w:p>
        </w:tc>
      </w:tr>
      <w:tr w:rsidR="000D0C51" w:rsidRPr="00712029" w:rsidTr="000D0C5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0C51" w:rsidRPr="00712029" w:rsidRDefault="000D0C51" w:rsidP="00E3413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C51" w:rsidRPr="00712029" w:rsidRDefault="000D0C51" w:rsidP="007411B9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712029">
              <w:rPr>
                <w:rFonts w:cs="Calibri"/>
                <w:kern w:val="24"/>
                <w:sz w:val="24"/>
                <w:szCs w:val="24"/>
              </w:rPr>
              <w:t>mgr Agnieszka Andrzejewska   agand@poczta.fm</w:t>
            </w:r>
          </w:p>
        </w:tc>
      </w:tr>
    </w:tbl>
    <w:p w:rsidR="00E34138" w:rsidRPr="00712029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E34138" w:rsidRPr="00712029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712029">
        <w:rPr>
          <w:rFonts w:eastAsia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34138" w:rsidRPr="00712029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Ćwiczenia</w:t>
            </w:r>
          </w:p>
          <w:p w:rsidR="00E34138" w:rsidRPr="007120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Konwersatorium</w:t>
            </w:r>
          </w:p>
          <w:p w:rsidR="00E34138" w:rsidRPr="007120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Laboratorium</w:t>
            </w:r>
          </w:p>
          <w:p w:rsidR="00E34138" w:rsidRPr="007120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Projekt</w:t>
            </w:r>
          </w:p>
          <w:p w:rsidR="00E34138" w:rsidRPr="007120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Praktyka</w:t>
            </w:r>
          </w:p>
          <w:p w:rsidR="00E34138" w:rsidRPr="007120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34138" w:rsidRPr="00712029" w:rsidTr="0051572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CB796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712029">
        <w:rPr>
          <w:rFonts w:eastAsia="Times New Roman" w:cs="Arial"/>
          <w:b/>
          <w:sz w:val="24"/>
          <w:szCs w:val="24"/>
          <w:lang w:eastAsia="ar-SA"/>
        </w:rPr>
        <w:t>3. Cele zajęć</w:t>
      </w:r>
    </w:p>
    <w:p w:rsidR="00712029" w:rsidRPr="00712029" w:rsidRDefault="00712029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CB7960" w:rsidRPr="00712029" w:rsidRDefault="00CB7960" w:rsidP="00CB7960">
      <w:pPr>
        <w:shd w:val="clear" w:color="auto" w:fill="FFFFFF"/>
        <w:jc w:val="both"/>
        <w:rPr>
          <w:sz w:val="24"/>
          <w:szCs w:val="24"/>
        </w:rPr>
      </w:pPr>
      <w:r w:rsidRPr="00712029">
        <w:rPr>
          <w:sz w:val="24"/>
          <w:szCs w:val="24"/>
        </w:rPr>
        <w:t>C1 - student pogłębia wiedzę z zakresu poetyki i teorii literatury;</w:t>
      </w:r>
    </w:p>
    <w:p w:rsidR="00CB7960" w:rsidRPr="00712029" w:rsidRDefault="00CB7960" w:rsidP="00CB7960">
      <w:pPr>
        <w:shd w:val="clear" w:color="auto" w:fill="FFFFFF"/>
        <w:jc w:val="both"/>
        <w:rPr>
          <w:sz w:val="24"/>
          <w:szCs w:val="24"/>
        </w:rPr>
      </w:pPr>
      <w:r w:rsidRPr="00712029">
        <w:rPr>
          <w:sz w:val="24"/>
          <w:szCs w:val="24"/>
        </w:rPr>
        <w:t xml:space="preserve">C2 – student potrafi rozpoznawać metrum i rytm w poezji; </w:t>
      </w:r>
    </w:p>
    <w:p w:rsidR="00CB7960" w:rsidRPr="00712029" w:rsidRDefault="00CB7960" w:rsidP="00CB7960">
      <w:pPr>
        <w:shd w:val="clear" w:color="auto" w:fill="FFFFFF"/>
        <w:jc w:val="both"/>
        <w:rPr>
          <w:sz w:val="24"/>
          <w:szCs w:val="24"/>
        </w:rPr>
      </w:pPr>
      <w:r w:rsidRPr="00712029">
        <w:rPr>
          <w:sz w:val="24"/>
          <w:szCs w:val="24"/>
        </w:rPr>
        <w:t>C3 – student potrafi rozpoznawać środki stylistyczne używane w otaczających go tekstach.</w:t>
      </w:r>
    </w:p>
    <w:p w:rsidR="00CB7960" w:rsidRPr="00712029" w:rsidRDefault="00CB7960" w:rsidP="00CB7960">
      <w:pPr>
        <w:shd w:val="clear" w:color="auto" w:fill="FFFFFF"/>
        <w:jc w:val="both"/>
        <w:rPr>
          <w:sz w:val="24"/>
          <w:szCs w:val="24"/>
        </w:rPr>
      </w:pPr>
    </w:p>
    <w:p w:rsidR="00E34138" w:rsidRPr="00712029" w:rsidRDefault="00E34138" w:rsidP="00CB7960">
      <w:pPr>
        <w:shd w:val="clear" w:color="auto" w:fill="FFFFFF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712029">
        <w:rPr>
          <w:rFonts w:eastAsia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CB7960" w:rsidRPr="00712029" w:rsidRDefault="00CB7960" w:rsidP="00CB796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Calibri"/>
          <w:sz w:val="24"/>
          <w:szCs w:val="24"/>
        </w:rPr>
      </w:pPr>
      <w:r w:rsidRPr="00712029">
        <w:rPr>
          <w:rFonts w:eastAsia="Cambria" w:cs="Calibri"/>
          <w:sz w:val="24"/>
          <w:szCs w:val="24"/>
        </w:rPr>
        <w:t>Podstawowa wiedza z języka ojczystego na temat rodzajów literackich i środków stylistycznych;</w:t>
      </w:r>
    </w:p>
    <w:p w:rsidR="00CB7960" w:rsidRPr="00712029" w:rsidRDefault="00712029" w:rsidP="00CB7960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eastAsia="Cambria" w:cs="Calibri"/>
          <w:sz w:val="24"/>
          <w:szCs w:val="24"/>
        </w:rPr>
      </w:pPr>
      <w:r>
        <w:rPr>
          <w:rFonts w:eastAsia="Cambria" w:cs="Calibri"/>
          <w:sz w:val="24"/>
          <w:szCs w:val="24"/>
        </w:rPr>
        <w:t>D</w:t>
      </w:r>
      <w:r w:rsidR="00CB7960" w:rsidRPr="00712029">
        <w:rPr>
          <w:rFonts w:eastAsia="Cambria" w:cs="Calibri"/>
          <w:sz w:val="24"/>
          <w:szCs w:val="24"/>
        </w:rPr>
        <w:t>obra znajomość słownictwa angielskiego, rozumienie ze słuchu w stopniu bardzo dobrym, wyczucie rytmu.</w:t>
      </w:r>
    </w:p>
    <w:p w:rsidR="00E34138" w:rsidRPr="00712029" w:rsidRDefault="00E34138" w:rsidP="00E34138">
      <w:pPr>
        <w:suppressAutoHyphens/>
        <w:spacing w:after="0" w:line="240" w:lineRule="auto"/>
        <w:jc w:val="both"/>
        <w:rPr>
          <w:rFonts w:eastAsia="Cambria" w:cs="Calibri"/>
          <w:sz w:val="24"/>
          <w:szCs w:val="24"/>
          <w:lang w:eastAsia="ar-SA"/>
        </w:rPr>
      </w:pPr>
    </w:p>
    <w:p w:rsidR="00CB7960" w:rsidRPr="00712029" w:rsidRDefault="00CB7960" w:rsidP="00E34138">
      <w:pPr>
        <w:suppressAutoHyphens/>
        <w:spacing w:after="0" w:line="240" w:lineRule="auto"/>
        <w:jc w:val="both"/>
        <w:rPr>
          <w:rFonts w:eastAsia="Cambria" w:cs="Calibri"/>
          <w:sz w:val="24"/>
          <w:szCs w:val="24"/>
          <w:lang w:eastAsia="ar-SA"/>
        </w:rPr>
      </w:pP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712029">
        <w:rPr>
          <w:rFonts w:eastAsia="Times New Roman" w:cs="Calibri"/>
          <w:i/>
          <w:kern w:val="1"/>
          <w:sz w:val="24"/>
          <w:szCs w:val="24"/>
          <w:lang w:eastAsia="ar-SA"/>
        </w:rPr>
        <w:t xml:space="preserve">, </w:t>
      </w: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34138" w:rsidRPr="00712029" w:rsidTr="00CB796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CB7960" w:rsidRPr="00712029" w:rsidTr="00CB79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712029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712029" w:rsidRDefault="00CB7960" w:rsidP="007411B9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712029">
              <w:rPr>
                <w:rFonts w:cs="Calibri"/>
                <w:kern w:val="24"/>
                <w:sz w:val="24"/>
                <w:szCs w:val="24"/>
              </w:rPr>
              <w:t>Student pogłębia ogólną wiedzę humanistyczną, w szczególności w zakresie literatury oraz środków stylistycznych używanych w różnego typu tekstach.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960" w:rsidRPr="00712029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K_W01</w:t>
            </w:r>
            <w:r w:rsidR="001D47DA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, K_W02</w:t>
            </w:r>
          </w:p>
        </w:tc>
      </w:tr>
      <w:tr w:rsidR="005C4B08" w:rsidRPr="00712029" w:rsidTr="00CB79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B08" w:rsidRPr="00712029" w:rsidRDefault="005C4B0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B08" w:rsidRPr="00712029" w:rsidRDefault="005C4B08" w:rsidP="001D47DA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Student </w:t>
            </w:r>
            <w:r w:rsidR="001D47DA">
              <w:rPr>
                <w:rFonts w:cs="Calibri"/>
                <w:kern w:val="24"/>
                <w:sz w:val="24"/>
                <w:szCs w:val="24"/>
              </w:rPr>
              <w:t>wie, jak konstruowane są różnego typu teksty.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08" w:rsidRPr="00712029" w:rsidRDefault="005C4B08" w:rsidP="005C4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K_W10</w:t>
            </w:r>
          </w:p>
        </w:tc>
      </w:tr>
      <w:tr w:rsidR="005C4B08" w:rsidRPr="00712029" w:rsidTr="00CB79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B08" w:rsidRDefault="00040C7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4B08" w:rsidRDefault="00040C7B" w:rsidP="007411B9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Student ma podstawową wiedzę językoznawczą na temat języka polskiego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B08" w:rsidRDefault="00040C7B" w:rsidP="005C4B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K_W06</w:t>
            </w:r>
          </w:p>
        </w:tc>
      </w:tr>
      <w:tr w:rsidR="00CB7960" w:rsidRPr="00712029" w:rsidTr="00CB79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712029" w:rsidRDefault="00CB7960" w:rsidP="00040C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040C7B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712029" w:rsidRDefault="00CB7960" w:rsidP="00040C7B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 w:rsidRPr="00712029">
              <w:rPr>
                <w:rFonts w:cs="Calibri"/>
                <w:kern w:val="24"/>
                <w:sz w:val="24"/>
                <w:szCs w:val="24"/>
              </w:rPr>
              <w:t xml:space="preserve">Student potrafi </w:t>
            </w:r>
            <w:r w:rsidR="00040C7B">
              <w:rPr>
                <w:rFonts w:cs="Calibri"/>
                <w:kern w:val="24"/>
                <w:sz w:val="24"/>
                <w:szCs w:val="24"/>
              </w:rPr>
              <w:t xml:space="preserve">analizować i interpretować informacje związane z literaturą.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960" w:rsidRPr="00712029" w:rsidRDefault="00CB7960" w:rsidP="001D47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</w:t>
            </w:r>
            <w:r w:rsidR="00040C7B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U03</w:t>
            </w:r>
          </w:p>
        </w:tc>
      </w:tr>
      <w:tr w:rsidR="00040C7B" w:rsidRPr="00712029" w:rsidTr="00CB79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C7B" w:rsidRPr="00712029" w:rsidRDefault="00040C7B" w:rsidP="00040C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C7B" w:rsidRPr="00712029" w:rsidRDefault="00040C7B" w:rsidP="001D47DA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 xml:space="preserve">Student potrafi badać i analizować język angielski </w:t>
            </w:r>
            <w:r w:rsidR="001D47DA">
              <w:rPr>
                <w:rFonts w:cs="Calibri"/>
                <w:kern w:val="24"/>
                <w:sz w:val="24"/>
                <w:szCs w:val="24"/>
              </w:rPr>
              <w:t>pod względem</w:t>
            </w:r>
            <w:r>
              <w:rPr>
                <w:rFonts w:cs="Calibri"/>
                <w:kern w:val="24"/>
                <w:sz w:val="24"/>
                <w:szCs w:val="24"/>
              </w:rPr>
              <w:t xml:space="preserve"> składni, semantyki, pragmatyki, analizy dyskursu.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0C7B" w:rsidRPr="00712029" w:rsidRDefault="00040C7B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</w:tr>
      <w:tr w:rsidR="00CB7960" w:rsidRPr="00712029" w:rsidTr="00CB796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712029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960" w:rsidRPr="00712029" w:rsidRDefault="007667C9" w:rsidP="007667C9">
            <w:pPr>
              <w:shd w:val="clear" w:color="auto" w:fill="FFFFFF"/>
              <w:jc w:val="both"/>
              <w:rPr>
                <w:rFonts w:cs="Calibri"/>
                <w:kern w:val="24"/>
                <w:sz w:val="24"/>
                <w:szCs w:val="24"/>
              </w:rPr>
            </w:pPr>
            <w:r>
              <w:rPr>
                <w:rFonts w:cs="Calibri"/>
                <w:kern w:val="24"/>
                <w:sz w:val="24"/>
                <w:szCs w:val="24"/>
              </w:rPr>
              <w:t>Uczestnicząc w życiu kulturalnym i korzystając z mediów, s</w:t>
            </w:r>
            <w:r w:rsidR="00CB7960" w:rsidRPr="00712029">
              <w:rPr>
                <w:rFonts w:cs="Calibri"/>
                <w:kern w:val="24"/>
                <w:sz w:val="24"/>
                <w:szCs w:val="24"/>
              </w:rPr>
              <w:t xml:space="preserve">tudent </w:t>
            </w:r>
            <w:r w:rsidR="005C4B08">
              <w:rPr>
                <w:rFonts w:cs="Calibri"/>
                <w:kern w:val="24"/>
                <w:sz w:val="24"/>
                <w:szCs w:val="24"/>
              </w:rPr>
              <w:t xml:space="preserve">rozumie, </w:t>
            </w:r>
            <w:r w:rsidR="00CB7960" w:rsidRPr="00712029">
              <w:rPr>
                <w:rFonts w:cs="Calibri"/>
                <w:kern w:val="24"/>
                <w:sz w:val="24"/>
                <w:szCs w:val="24"/>
              </w:rPr>
              <w:t>jak</w:t>
            </w:r>
            <w:r w:rsidR="003F6BC9" w:rsidRPr="00712029">
              <w:rPr>
                <w:rFonts w:cs="Calibri"/>
                <w:kern w:val="24"/>
                <w:sz w:val="24"/>
                <w:szCs w:val="24"/>
              </w:rPr>
              <w:t>i wpływ mają</w:t>
            </w:r>
            <w:r w:rsidR="00CB7960" w:rsidRPr="00712029">
              <w:rPr>
                <w:rFonts w:cs="Calibri"/>
                <w:kern w:val="24"/>
                <w:sz w:val="24"/>
                <w:szCs w:val="24"/>
              </w:rPr>
              <w:t xml:space="preserve"> na słuchacza i czytelnika środki stylistyczne używane w otaczających nas tekstach użytkowych, np. w reklamach</w:t>
            </w:r>
            <w:r w:rsidR="003F6BC9" w:rsidRPr="00712029">
              <w:rPr>
                <w:rFonts w:cs="Calibri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7960" w:rsidRPr="00712029" w:rsidRDefault="00CB796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K_K0</w:t>
            </w:r>
            <w:r w:rsidR="007667C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6</w:t>
            </w:r>
          </w:p>
        </w:tc>
      </w:tr>
    </w:tbl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(W- wykład, </w:t>
      </w:r>
      <w:r w:rsidR="00627EE8"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712029" w:rsidRDefault="00E34138" w:rsidP="00E34138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712029">
        <w:rPr>
          <w:rFonts w:eastAsia="Times New Roman" w:cs="Arial"/>
          <w:b/>
          <w:sz w:val="24"/>
          <w:szCs w:val="24"/>
          <w:lang w:eastAsia="ar-SA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34138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627EE8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E8" w:rsidRPr="00712029" w:rsidRDefault="00627EE8" w:rsidP="007411B9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W01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E8" w:rsidRPr="00712029" w:rsidRDefault="00627EE8" w:rsidP="007411B9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i/>
                <w:sz w:val="24"/>
                <w:szCs w:val="24"/>
              </w:rPr>
              <w:t xml:space="preserve">Poetyka </w:t>
            </w:r>
            <w:r w:rsidRPr="00712029">
              <w:rPr>
                <w:rFonts w:cs="Calibri"/>
                <w:sz w:val="24"/>
                <w:szCs w:val="24"/>
              </w:rPr>
              <w:t>Arystotelesa i jej wpływ na późniejszą teorię literatury</w:t>
            </w:r>
            <w:r w:rsidR="003F6BC9" w:rsidRPr="00712029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E8" w:rsidRPr="00712029" w:rsidRDefault="003F6BC9" w:rsidP="003F6BC9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 xml:space="preserve">               2</w:t>
            </w:r>
          </w:p>
        </w:tc>
      </w:tr>
      <w:tr w:rsidR="003F6BC9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BC9" w:rsidRPr="00712029" w:rsidRDefault="003F6BC9" w:rsidP="007411B9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W02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C9" w:rsidRPr="00712029" w:rsidRDefault="003F6BC9" w:rsidP="007411B9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 xml:space="preserve">Podział na rodzaje i gatunki literackie.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C9" w:rsidRPr="00712029" w:rsidRDefault="002A4312" w:rsidP="002A4312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2A4312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2" w:rsidRPr="00712029" w:rsidRDefault="002A4312" w:rsidP="007411B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2" w:rsidRPr="00712029" w:rsidRDefault="002A4312" w:rsidP="007411B9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Różnice w podziałach na rodzaje i gatunki literackie w literaturze polskiej i angielskiej.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2" w:rsidRDefault="002A4312" w:rsidP="002A4312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3F6BC9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BC9" w:rsidRPr="00712029" w:rsidRDefault="003F6BC9" w:rsidP="007411B9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W0</w:t>
            </w:r>
            <w:r w:rsidR="002A4312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C9" w:rsidRPr="00712029" w:rsidRDefault="003F6BC9" w:rsidP="007411B9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Gatunki  literackie starożytności.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C9" w:rsidRPr="00712029" w:rsidRDefault="003F6BC9" w:rsidP="007411B9">
            <w:pPr>
              <w:jc w:val="right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2</w:t>
            </w:r>
          </w:p>
        </w:tc>
      </w:tr>
      <w:tr w:rsidR="003F6BC9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BC9" w:rsidRPr="00712029" w:rsidRDefault="003F6BC9" w:rsidP="002A4312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W0</w:t>
            </w:r>
            <w:r w:rsidR="002A4312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C9" w:rsidRPr="00712029" w:rsidRDefault="003F6BC9" w:rsidP="002A4312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Rozwój gatunków literackich w średniowieczu.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C9" w:rsidRPr="00712029" w:rsidRDefault="002A4312" w:rsidP="007411B9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2A4312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2" w:rsidRPr="00712029" w:rsidRDefault="002A4312" w:rsidP="007411B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W06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2" w:rsidRPr="00712029" w:rsidRDefault="002A4312" w:rsidP="002A4312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Literatura renesansu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2" w:rsidRPr="00712029" w:rsidRDefault="002A4312" w:rsidP="007411B9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3F6BC9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BC9" w:rsidRPr="00712029" w:rsidRDefault="003F6BC9" w:rsidP="007411B9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lastRenderedPageBreak/>
              <w:t>W0</w:t>
            </w:r>
            <w:r w:rsidR="002A4312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C9" w:rsidRPr="00712029" w:rsidRDefault="003F6BC9" w:rsidP="007411B9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Literatura baroku i oświecenia i jej charakterystyczne cechy.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C9" w:rsidRPr="00712029" w:rsidRDefault="003F6BC9" w:rsidP="007411B9">
            <w:pPr>
              <w:jc w:val="right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4</w:t>
            </w:r>
          </w:p>
        </w:tc>
      </w:tr>
      <w:tr w:rsidR="003F6BC9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BC9" w:rsidRPr="00712029" w:rsidRDefault="003F6BC9" w:rsidP="007411B9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W0</w:t>
            </w:r>
            <w:r w:rsidR="002A4312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C9" w:rsidRPr="00712029" w:rsidRDefault="003F6BC9" w:rsidP="002A4312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Epoka romantyzmu w literaturach polskiej i europejskich.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C9" w:rsidRPr="00712029" w:rsidRDefault="002A4312" w:rsidP="002A4312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2A4312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4312" w:rsidRPr="00712029" w:rsidRDefault="002A4312" w:rsidP="007411B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W09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312" w:rsidRPr="00712029" w:rsidRDefault="002A4312" w:rsidP="002A4312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Pozytywizm w literaturze polskiej a pozytywizm europejski.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312" w:rsidRDefault="002A4312" w:rsidP="002A4312">
            <w:pPr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</w:tr>
      <w:tr w:rsidR="003F6BC9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BC9" w:rsidRPr="00712029" w:rsidRDefault="003F6BC9" w:rsidP="007411B9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W</w:t>
            </w:r>
            <w:r w:rsidR="002A4312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C9" w:rsidRPr="00712029" w:rsidRDefault="003F6BC9" w:rsidP="003F6BC9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Wiek XX – rozwój gatunków literackich, charakterystyczne trendy.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C9" w:rsidRPr="00712029" w:rsidRDefault="003F6BC9" w:rsidP="007411B9">
            <w:pPr>
              <w:jc w:val="right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4</w:t>
            </w:r>
          </w:p>
        </w:tc>
      </w:tr>
      <w:tr w:rsidR="003F6BC9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BC9" w:rsidRPr="00712029" w:rsidRDefault="003F6BC9" w:rsidP="002A4312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W</w:t>
            </w:r>
            <w:r w:rsidR="002A4312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BC9" w:rsidRPr="00712029" w:rsidRDefault="003F6BC9" w:rsidP="007411B9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Cechy literatury postmodernistycznej.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BC9" w:rsidRPr="00712029" w:rsidRDefault="003F6BC9" w:rsidP="007411B9">
            <w:pPr>
              <w:jc w:val="right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2</w:t>
            </w:r>
          </w:p>
        </w:tc>
      </w:tr>
      <w:tr w:rsidR="00627EE8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E8" w:rsidRPr="00712029" w:rsidRDefault="003F6BC9" w:rsidP="002A4312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W</w:t>
            </w:r>
            <w:r w:rsidR="002A4312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E8" w:rsidRPr="00712029" w:rsidRDefault="003F6BC9" w:rsidP="007411B9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Środki stylistyczne i ich zastosowanie.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E8" w:rsidRPr="00712029" w:rsidRDefault="003F6BC9" w:rsidP="007411B9">
            <w:pPr>
              <w:jc w:val="right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2</w:t>
            </w:r>
          </w:p>
        </w:tc>
      </w:tr>
      <w:tr w:rsidR="00627EE8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E8" w:rsidRPr="00712029" w:rsidRDefault="00627EE8" w:rsidP="002A4312">
            <w:pPr>
              <w:jc w:val="center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W</w:t>
            </w:r>
            <w:r w:rsidR="003F6BC9" w:rsidRPr="00712029">
              <w:rPr>
                <w:rFonts w:cs="Calibri"/>
                <w:sz w:val="24"/>
                <w:szCs w:val="24"/>
              </w:rPr>
              <w:t>1</w:t>
            </w:r>
            <w:r w:rsidR="002A431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E8" w:rsidRPr="00712029" w:rsidRDefault="00627EE8" w:rsidP="007411B9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Metrum; stopy metryczne (jamb, trochej, anapest, daktyl, spondej)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E8" w:rsidRPr="00712029" w:rsidRDefault="003F6BC9" w:rsidP="007411B9">
            <w:pPr>
              <w:jc w:val="right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2</w:t>
            </w:r>
          </w:p>
        </w:tc>
      </w:tr>
      <w:tr w:rsidR="00627EE8" w:rsidRPr="00712029" w:rsidTr="00515727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EE8" w:rsidRPr="00712029" w:rsidRDefault="00627EE8" w:rsidP="007411B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EE8" w:rsidRPr="00712029" w:rsidRDefault="00627EE8" w:rsidP="007411B9">
            <w:pPr>
              <w:shd w:val="clear" w:color="auto" w:fill="FFFFFF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 xml:space="preserve">Razem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EE8" w:rsidRPr="00712029" w:rsidRDefault="00627EE8" w:rsidP="007411B9">
            <w:pPr>
              <w:jc w:val="right"/>
              <w:rPr>
                <w:rFonts w:cs="Calibri"/>
                <w:sz w:val="24"/>
                <w:szCs w:val="24"/>
              </w:rPr>
            </w:pPr>
            <w:r w:rsidRPr="00712029">
              <w:rPr>
                <w:rFonts w:cs="Calibri"/>
                <w:sz w:val="24"/>
                <w:szCs w:val="24"/>
              </w:rPr>
              <w:t>30</w:t>
            </w:r>
          </w:p>
        </w:tc>
      </w:tr>
    </w:tbl>
    <w:p w:rsidR="00E34138" w:rsidRPr="00712029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712029" w:rsidRDefault="00E34138" w:rsidP="00E3413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007"/>
        <w:gridCol w:w="1716"/>
      </w:tblGrid>
      <w:tr w:rsidR="00E34138" w:rsidRPr="00712029" w:rsidTr="007964D5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34138" w:rsidRPr="00712029" w:rsidTr="003B6C8C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  <w:p w:rsidR="003B6C8C" w:rsidRPr="00712029" w:rsidRDefault="003B6C8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(</w:t>
            </w:r>
            <w:r w:rsidR="004657B0"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 xml:space="preserve">obserwacja, </w:t>
            </w:r>
            <w:r>
              <w:rPr>
                <w:rFonts w:eastAsia="Times New Roman" w:cs="Calibri"/>
                <w:i/>
                <w:kern w:val="1"/>
                <w:sz w:val="24"/>
                <w:szCs w:val="24"/>
                <w:lang w:eastAsia="ar-SA"/>
              </w:rPr>
              <w:t>rozmowy ze studentami)</w:t>
            </w:r>
          </w:p>
        </w:tc>
      </w:tr>
      <w:tr w:rsidR="00E34138" w:rsidRPr="00712029" w:rsidTr="003B6C8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W_01</w:t>
            </w:r>
            <w:r w:rsidR="003B6C8C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-W_03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712029" w:rsidTr="003B6C8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DA11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</w:t>
            </w:r>
            <w:r w:rsidR="00DA1140"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1</w:t>
            </w:r>
            <w:r w:rsidR="003B6C8C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-U_02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DA1140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34138" w:rsidRPr="00712029" w:rsidTr="003B6C8C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3B6C8C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iCs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p w:rsidR="00DA1140" w:rsidRPr="00712029" w:rsidRDefault="00DA1140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iCs/>
          <w:kern w:val="1"/>
          <w:sz w:val="24"/>
          <w:szCs w:val="24"/>
          <w:lang w:eastAsia="ar-SA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3988"/>
      </w:tblGrid>
      <w:tr w:rsidR="00E34138" w:rsidRPr="00712029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E34138" w:rsidRPr="00712029" w:rsidTr="0051572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E34138" w:rsidP="006F3B5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</w:t>
            </w:r>
            <w:r w:rsidR="006F3B5F"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ą</w:t>
            </w: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 w:rsidR="000C49E4"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712029" w:rsidRDefault="00E34138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712029">
        <w:rPr>
          <w:rFonts w:eastAsia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34138" w:rsidRPr="00712029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eastAsia="Times New Roman" w:cs="Arial"/>
          <w:b/>
          <w:sz w:val="24"/>
          <w:szCs w:val="24"/>
          <w:lang w:eastAsia="ar-SA"/>
        </w:rPr>
      </w:pPr>
      <w:r w:rsidRPr="00712029">
        <w:rPr>
          <w:rFonts w:eastAsia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E34138" w:rsidRPr="00712029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Kolokwium nr 1</w:t>
            </w:r>
          </w:p>
        </w:tc>
      </w:tr>
      <w:tr w:rsidR="00E34138" w:rsidRPr="00712029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DA1140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Kolokwium nr 2</w:t>
            </w:r>
          </w:p>
        </w:tc>
      </w:tr>
    </w:tbl>
    <w:p w:rsidR="00E34138" w:rsidRPr="00712029" w:rsidRDefault="00E34138" w:rsidP="00E34138">
      <w:pPr>
        <w:widowControl w:val="0"/>
        <w:suppressAutoHyphens/>
        <w:autoSpaceDE w:val="0"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E34138" w:rsidRPr="00712029" w:rsidRDefault="00E34138" w:rsidP="00E34138">
      <w:pPr>
        <w:widowControl w:val="0"/>
        <w:suppressAutoHyphens/>
        <w:autoSpaceDE w:val="0"/>
        <w:spacing w:after="0" w:line="240" w:lineRule="auto"/>
        <w:ind w:left="1440" w:firstLine="720"/>
        <w:rPr>
          <w:rFonts w:eastAsia="Times New Roman" w:cs="Arial"/>
          <w:b/>
          <w:sz w:val="24"/>
          <w:szCs w:val="24"/>
          <w:lang w:eastAsia="ar-SA"/>
        </w:rPr>
      </w:pPr>
      <w:r w:rsidRPr="00712029">
        <w:rPr>
          <w:rFonts w:eastAsia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E34138" w:rsidRPr="00712029" w:rsidTr="0051572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Zaliczenie wykładów na podstawie kolokwium</w:t>
            </w:r>
          </w:p>
          <w:p w:rsidR="00E34138" w:rsidRPr="00712029" w:rsidRDefault="00E34138" w:rsidP="00DA1140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(średnia zwykła F1+F</w:t>
            </w:r>
            <w:r w:rsidR="00DA1140" w:rsidRPr="00712029">
              <w:rPr>
                <w:rFonts w:eastAsia="Times New Roman" w:cs="Arial"/>
                <w:sz w:val="24"/>
                <w:szCs w:val="24"/>
                <w:lang w:eastAsia="ar-SA"/>
              </w:rPr>
              <w:t>2</w:t>
            </w: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34138" w:rsidRPr="00712029" w:rsidTr="006911EF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lastRenderedPageBreak/>
              <w:t>Sym</w:t>
            </w:r>
          </w:p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34138" w:rsidRPr="00712029" w:rsidTr="006911E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9A269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W_01</w:t>
            </w:r>
            <w:r w:rsidR="006911EF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_W_03</w:t>
            </w: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A2690" w:rsidP="009A269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wykazuje bardzo ogólną orientację w przedmiocie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A2690" w:rsidP="004657B0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>Student wykazuje</w:t>
            </w:r>
            <w:r w:rsidR="00795E43" w:rsidRPr="00712029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  <w:r w:rsidR="004657B0">
              <w:rPr>
                <w:rFonts w:eastAsia="Times New Roman" w:cs="Calibri"/>
                <w:sz w:val="24"/>
                <w:szCs w:val="24"/>
                <w:lang w:eastAsia="ar-SA"/>
              </w:rPr>
              <w:t xml:space="preserve">więcej </w:t>
            </w:r>
            <w:r w:rsidR="00795E43" w:rsidRPr="00712029">
              <w:rPr>
                <w:rFonts w:eastAsia="Times New Roman" w:cs="Calibri"/>
                <w:sz w:val="24"/>
                <w:szCs w:val="24"/>
                <w:lang w:eastAsia="ar-SA"/>
              </w:rPr>
              <w:t>niż</w:t>
            </w: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 xml:space="preserve"> ogólną orientację w przedmiocie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795E43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>Student wykazuje dobrą orientację w przedmiocie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795E43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Student wykazuje dobrą orientację w przedmiocie i niejakie zainteresowanie nim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795E43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Student wykazuje bardzo dobrą orientację, zainteresowanie przedmiotem i intuicję w pracy nad tekstem</w:t>
            </w:r>
          </w:p>
        </w:tc>
      </w:tr>
      <w:tr w:rsidR="006911EF" w:rsidRPr="00712029" w:rsidTr="006911E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1EF" w:rsidRPr="00712029" w:rsidRDefault="006911EF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U_01;</w:t>
            </w:r>
          </w:p>
          <w:p w:rsidR="006911EF" w:rsidRPr="00712029" w:rsidRDefault="006911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  <w:p w:rsidR="006911EF" w:rsidRPr="00712029" w:rsidRDefault="006911EF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1EF" w:rsidRPr="00984F53" w:rsidRDefault="006911EF" w:rsidP="009D5A6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>Student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osiąga z prac pisemnych zaliczeniowych 51 - 60% punktów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1EF" w:rsidRPr="00984F53" w:rsidRDefault="006911EF" w:rsidP="009D5A6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61 – 70% punktów</w:t>
            </w: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1EF" w:rsidRPr="00984F53" w:rsidRDefault="006911EF" w:rsidP="009D5A6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71 – 80% punktów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11EF" w:rsidRPr="00984F53" w:rsidRDefault="006911EF" w:rsidP="009D5A6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81 – 90% punktów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11EF" w:rsidRPr="00984F53" w:rsidRDefault="006911EF" w:rsidP="009D5A66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984F53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>osiąga z prac pisemnych zaliczeniowych 91 – 100% punktów</w:t>
            </w:r>
          </w:p>
        </w:tc>
      </w:tr>
      <w:tr w:rsidR="00E34138" w:rsidRPr="00712029" w:rsidTr="006911E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D13DFF" w:rsidP="00E3413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  <w:p w:rsidR="00E34138" w:rsidRPr="00712029" w:rsidRDefault="00E34138" w:rsidP="00D13DF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D13DFF" w:rsidP="00A4178E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potrafi określić wpływ na odbiorcę użytych </w:t>
            </w:r>
            <w:r w:rsidR="00A4178E">
              <w:rPr>
                <w:rFonts w:eastAsia="Times New Roman" w:cs="Calibri"/>
                <w:sz w:val="24"/>
                <w:szCs w:val="24"/>
                <w:lang w:eastAsia="ar-SA"/>
              </w:rPr>
              <w:t xml:space="preserve">przez autorów </w:t>
            </w: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 xml:space="preserve">środków jedynie w niewielu bardzo oczywistych przykładach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36963" w:rsidP="00C40E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potrafi określić wpływ na odbiorcę użytych </w:t>
            </w:r>
            <w:r w:rsidR="00C40E49">
              <w:rPr>
                <w:rFonts w:eastAsia="Times New Roman" w:cs="Calibri"/>
                <w:sz w:val="24"/>
                <w:szCs w:val="24"/>
                <w:lang w:eastAsia="ar-SA"/>
              </w:rPr>
              <w:t xml:space="preserve">przez autorów </w:t>
            </w: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>środków w kilku dość oczywistych przykładach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36963" w:rsidP="00A64032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 xml:space="preserve">Student potrafi określić intencję użycia </w:t>
            </w:r>
            <w:r w:rsidR="00A64032">
              <w:rPr>
                <w:rFonts w:eastAsia="Times New Roman" w:cs="Calibri"/>
                <w:sz w:val="24"/>
                <w:szCs w:val="24"/>
                <w:lang w:eastAsia="ar-SA"/>
              </w:rPr>
              <w:t xml:space="preserve">przez autorów </w:t>
            </w:r>
            <w:r w:rsidRPr="00712029">
              <w:rPr>
                <w:rFonts w:eastAsia="Times New Roman" w:cs="Calibri"/>
                <w:sz w:val="24"/>
                <w:szCs w:val="24"/>
                <w:lang w:eastAsia="ar-SA"/>
              </w:rPr>
              <w:t>większości środków w podanych przykładach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36963" w:rsidP="00E34138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Student orientuje się w intencjach autorów tekstów, np. reklam, jest świadomy wpływu i działania na odbiorcę większości środków stylistycznych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36963" w:rsidP="0093696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Student bardzo dobrze orientuje się w intencjach autorów tekstów, np. reklam, jest świadomy wpływu i działania na odbiorcę praktycznie wszystkich środków stylistycznych</w:t>
            </w:r>
          </w:p>
        </w:tc>
      </w:tr>
    </w:tbl>
    <w:p w:rsidR="00D400B3" w:rsidRPr="00712029" w:rsidRDefault="00D400B3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98440E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>10</w:t>
      </w:r>
      <w:r w:rsidR="0098440E">
        <w:rPr>
          <w:rFonts w:eastAsia="Times New Roman" w:cs="Calibri"/>
          <w:b/>
          <w:kern w:val="1"/>
          <w:sz w:val="24"/>
          <w:szCs w:val="24"/>
          <w:lang w:eastAsia="ar-SA"/>
        </w:rPr>
        <w:t>a</w:t>
      </w: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. Literatura podstawowa </w:t>
      </w:r>
    </w:p>
    <w:p w:rsidR="0098440E" w:rsidRPr="00712029" w:rsidRDefault="0098440E" w:rsidP="0098440E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r w:rsidRPr="00712029">
        <w:rPr>
          <w:rFonts w:cs="Calibri"/>
          <w:kern w:val="24"/>
          <w:sz w:val="24"/>
          <w:szCs w:val="24"/>
        </w:rPr>
        <w:t xml:space="preserve">Arystoteles, </w:t>
      </w:r>
      <w:r w:rsidRPr="00712029">
        <w:rPr>
          <w:rFonts w:cs="Calibri"/>
          <w:i/>
          <w:kern w:val="24"/>
          <w:sz w:val="24"/>
          <w:szCs w:val="24"/>
        </w:rPr>
        <w:t>Poetyka</w:t>
      </w:r>
      <w:r w:rsidRPr="00712029">
        <w:rPr>
          <w:rFonts w:cs="Calibri"/>
          <w:kern w:val="24"/>
          <w:sz w:val="24"/>
          <w:szCs w:val="24"/>
        </w:rPr>
        <w:t>, PWN Warszawa 2004</w:t>
      </w:r>
    </w:p>
    <w:p w:rsidR="0098440E" w:rsidRPr="00712029" w:rsidRDefault="0098440E" w:rsidP="0098440E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r w:rsidRPr="00712029">
        <w:rPr>
          <w:rFonts w:cs="Calibri"/>
          <w:kern w:val="24"/>
          <w:sz w:val="24"/>
          <w:szCs w:val="24"/>
        </w:rPr>
        <w:t xml:space="preserve">Kulawik A., </w:t>
      </w:r>
      <w:r w:rsidRPr="00712029">
        <w:rPr>
          <w:rFonts w:cs="Calibri"/>
          <w:i/>
          <w:kern w:val="24"/>
          <w:sz w:val="24"/>
          <w:szCs w:val="24"/>
        </w:rPr>
        <w:t>Poetyka. Wstęp do teorii dzieła literackiego</w:t>
      </w:r>
      <w:r w:rsidRPr="00712029">
        <w:rPr>
          <w:rFonts w:cs="Calibri"/>
          <w:kern w:val="24"/>
          <w:sz w:val="24"/>
          <w:szCs w:val="24"/>
        </w:rPr>
        <w:t>, Kraków 1997</w:t>
      </w:r>
    </w:p>
    <w:p w:rsidR="0098440E" w:rsidRDefault="0098440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3B4BBD" w:rsidRPr="00712029" w:rsidRDefault="0098440E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>
        <w:rPr>
          <w:rFonts w:eastAsia="Times New Roman" w:cs="Calibri"/>
          <w:b/>
          <w:kern w:val="1"/>
          <w:sz w:val="24"/>
          <w:szCs w:val="24"/>
          <w:lang w:eastAsia="ar-SA"/>
        </w:rPr>
        <w:t xml:space="preserve">10b. Literatura </w:t>
      </w:r>
      <w:r w:rsidR="00E34138"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>uzupełniająca</w:t>
      </w:r>
    </w:p>
    <w:p w:rsidR="00FE1004" w:rsidRPr="00712029" w:rsidRDefault="00FE1004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r w:rsidRPr="00712029">
        <w:rPr>
          <w:rFonts w:cs="Calibri"/>
          <w:kern w:val="24"/>
          <w:sz w:val="24"/>
          <w:szCs w:val="24"/>
        </w:rPr>
        <w:t xml:space="preserve">Gajewska Agnieszka (red.), </w:t>
      </w:r>
      <w:r w:rsidRPr="00712029">
        <w:rPr>
          <w:rFonts w:cs="Calibri"/>
          <w:i/>
          <w:kern w:val="24"/>
          <w:sz w:val="24"/>
          <w:szCs w:val="24"/>
        </w:rPr>
        <w:t>Kompozycja i genologia. Ćwiczenia z poetyki</w:t>
      </w:r>
      <w:r w:rsidRPr="00712029">
        <w:rPr>
          <w:rFonts w:cs="Calibri"/>
          <w:kern w:val="24"/>
          <w:sz w:val="24"/>
          <w:szCs w:val="24"/>
        </w:rPr>
        <w:t>, Wydawnictwo Poznańskie 2009</w:t>
      </w:r>
    </w:p>
    <w:p w:rsidR="000C49E4" w:rsidRPr="00712029" w:rsidRDefault="000C49E4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r w:rsidRPr="00712029">
        <w:rPr>
          <w:rFonts w:cs="Calibri"/>
          <w:kern w:val="24"/>
          <w:sz w:val="24"/>
          <w:szCs w:val="24"/>
        </w:rPr>
        <w:t xml:space="preserve">Gąsowska Lidia, </w:t>
      </w:r>
      <w:r w:rsidRPr="00712029">
        <w:rPr>
          <w:rFonts w:cs="Calibri"/>
          <w:i/>
          <w:kern w:val="24"/>
          <w:sz w:val="24"/>
          <w:szCs w:val="24"/>
        </w:rPr>
        <w:t xml:space="preserve">Fan </w:t>
      </w:r>
      <w:proofErr w:type="spellStart"/>
      <w:r w:rsidRPr="00712029">
        <w:rPr>
          <w:rFonts w:cs="Calibri"/>
          <w:i/>
          <w:kern w:val="24"/>
          <w:sz w:val="24"/>
          <w:szCs w:val="24"/>
        </w:rPr>
        <w:t>fiction</w:t>
      </w:r>
      <w:proofErr w:type="spellEnd"/>
      <w:r w:rsidRPr="00712029">
        <w:rPr>
          <w:rFonts w:cs="Calibri"/>
          <w:i/>
          <w:kern w:val="24"/>
          <w:sz w:val="24"/>
          <w:szCs w:val="24"/>
        </w:rPr>
        <w:t>. Nowe formy opowieści</w:t>
      </w:r>
      <w:r w:rsidRPr="00712029">
        <w:rPr>
          <w:rFonts w:cs="Calibri"/>
          <w:kern w:val="24"/>
          <w:sz w:val="24"/>
          <w:szCs w:val="24"/>
        </w:rPr>
        <w:t xml:space="preserve">, korporacja </w:t>
      </w:r>
      <w:proofErr w:type="spellStart"/>
      <w:r w:rsidRPr="00712029">
        <w:rPr>
          <w:rFonts w:cs="Calibri"/>
          <w:kern w:val="24"/>
          <w:sz w:val="24"/>
          <w:szCs w:val="24"/>
        </w:rPr>
        <w:t>ha!art</w:t>
      </w:r>
      <w:proofErr w:type="spellEnd"/>
      <w:r w:rsidR="00FE1004" w:rsidRPr="00712029">
        <w:rPr>
          <w:rFonts w:cs="Calibri"/>
          <w:kern w:val="24"/>
          <w:sz w:val="24"/>
          <w:szCs w:val="24"/>
        </w:rPr>
        <w:t>, 2015</w:t>
      </w:r>
    </w:p>
    <w:p w:rsidR="001A4C61" w:rsidRPr="00712029" w:rsidRDefault="001A4C61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r w:rsidRPr="00712029">
        <w:rPr>
          <w:rFonts w:cs="Calibri"/>
          <w:kern w:val="24"/>
          <w:sz w:val="24"/>
          <w:szCs w:val="24"/>
        </w:rPr>
        <w:t xml:space="preserve">Potrykus-Woźniak Paulina, </w:t>
      </w:r>
      <w:r w:rsidRPr="00712029">
        <w:rPr>
          <w:rFonts w:cs="Calibri"/>
          <w:i/>
          <w:kern w:val="24"/>
          <w:sz w:val="24"/>
          <w:szCs w:val="24"/>
        </w:rPr>
        <w:t>Słownik nowych gatunków i zjawisk literackich</w:t>
      </w:r>
      <w:r w:rsidRPr="00712029">
        <w:rPr>
          <w:rFonts w:cs="Calibri"/>
          <w:kern w:val="24"/>
          <w:sz w:val="24"/>
          <w:szCs w:val="24"/>
        </w:rPr>
        <w:t xml:space="preserve">, </w:t>
      </w:r>
      <w:proofErr w:type="spellStart"/>
      <w:r w:rsidRPr="00712029">
        <w:rPr>
          <w:rFonts w:cs="Calibri"/>
          <w:kern w:val="24"/>
          <w:sz w:val="24"/>
          <w:szCs w:val="24"/>
        </w:rPr>
        <w:t>ParkEdukacja</w:t>
      </w:r>
      <w:proofErr w:type="spellEnd"/>
      <w:r w:rsidRPr="00712029">
        <w:rPr>
          <w:rFonts w:cs="Calibri"/>
          <w:kern w:val="24"/>
          <w:sz w:val="24"/>
          <w:szCs w:val="24"/>
        </w:rPr>
        <w:t xml:space="preserve"> 2011</w:t>
      </w:r>
    </w:p>
    <w:p w:rsidR="003B4BBD" w:rsidRPr="00712029" w:rsidRDefault="003B4BBD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proofErr w:type="spellStart"/>
      <w:r w:rsidRPr="00712029">
        <w:rPr>
          <w:rFonts w:cs="Calibri"/>
          <w:kern w:val="24"/>
          <w:sz w:val="24"/>
          <w:szCs w:val="24"/>
        </w:rPr>
        <w:t>Zdunkiewicz-Jedynak</w:t>
      </w:r>
      <w:proofErr w:type="spellEnd"/>
      <w:r w:rsidRPr="00712029">
        <w:rPr>
          <w:rFonts w:cs="Calibri"/>
          <w:kern w:val="24"/>
          <w:sz w:val="24"/>
          <w:szCs w:val="24"/>
        </w:rPr>
        <w:t xml:space="preserve"> Dorota, </w:t>
      </w:r>
      <w:r w:rsidRPr="00712029">
        <w:rPr>
          <w:rFonts w:cs="Calibri"/>
          <w:i/>
          <w:kern w:val="24"/>
          <w:sz w:val="24"/>
          <w:szCs w:val="24"/>
        </w:rPr>
        <w:t>Wykłady ze stylistyki</w:t>
      </w:r>
      <w:r w:rsidRPr="00712029">
        <w:rPr>
          <w:rFonts w:cs="Calibri"/>
          <w:kern w:val="24"/>
          <w:sz w:val="24"/>
          <w:szCs w:val="24"/>
        </w:rPr>
        <w:t>, Warszawa 2008</w:t>
      </w:r>
    </w:p>
    <w:p w:rsidR="003B4BBD" w:rsidRPr="00712029" w:rsidRDefault="003B4BBD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proofErr w:type="spellStart"/>
      <w:r w:rsidRPr="00712029">
        <w:rPr>
          <w:rFonts w:cs="Calibri"/>
          <w:kern w:val="24"/>
          <w:sz w:val="24"/>
          <w:szCs w:val="24"/>
        </w:rPr>
        <w:t>Zdunkiewicz-Jedynak</w:t>
      </w:r>
      <w:proofErr w:type="spellEnd"/>
      <w:r w:rsidRPr="00712029">
        <w:rPr>
          <w:rFonts w:cs="Calibri"/>
          <w:kern w:val="24"/>
          <w:sz w:val="24"/>
          <w:szCs w:val="24"/>
        </w:rPr>
        <w:t xml:space="preserve"> Dorota, </w:t>
      </w:r>
      <w:r w:rsidRPr="00712029">
        <w:rPr>
          <w:rFonts w:cs="Calibri"/>
          <w:i/>
          <w:kern w:val="24"/>
          <w:sz w:val="24"/>
          <w:szCs w:val="24"/>
        </w:rPr>
        <w:t>Ćwiczenia ze stylistyki</w:t>
      </w:r>
      <w:r w:rsidRPr="00712029">
        <w:rPr>
          <w:rFonts w:cs="Calibri"/>
          <w:kern w:val="24"/>
          <w:sz w:val="24"/>
          <w:szCs w:val="24"/>
        </w:rPr>
        <w:t>, Warszawa 2010</w:t>
      </w:r>
    </w:p>
    <w:p w:rsidR="003B4BBD" w:rsidRPr="00712029" w:rsidRDefault="003B4BBD" w:rsidP="003A1EED">
      <w:pPr>
        <w:shd w:val="clear" w:color="auto" w:fill="FFFFFF"/>
        <w:spacing w:after="0" w:line="240" w:lineRule="auto"/>
        <w:jc w:val="both"/>
        <w:rPr>
          <w:rFonts w:cs="Calibri"/>
          <w:kern w:val="24"/>
          <w:sz w:val="24"/>
          <w:szCs w:val="24"/>
        </w:rPr>
      </w:pPr>
      <w:r w:rsidRPr="00712029">
        <w:rPr>
          <w:rFonts w:cs="Calibri"/>
          <w:kern w:val="24"/>
          <w:sz w:val="24"/>
          <w:szCs w:val="24"/>
        </w:rPr>
        <w:t>Materiały własne nauczyciela</w:t>
      </w:r>
    </w:p>
    <w:p w:rsidR="003B4BBD" w:rsidRDefault="003B4BBD" w:rsidP="003B4BBD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98440E" w:rsidRPr="00712029" w:rsidRDefault="0098440E" w:rsidP="003B4BBD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5C5C7C" w:rsidRPr="00712029" w:rsidRDefault="00E34138" w:rsidP="00E34138">
      <w:pPr>
        <w:widowControl w:val="0"/>
        <w:suppressAutoHyphens/>
        <w:autoSpaceDE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  <w:r w:rsidRPr="00712029">
        <w:rPr>
          <w:rFonts w:eastAsia="Times New Roman" w:cs="Arial"/>
          <w:b/>
          <w:sz w:val="24"/>
          <w:szCs w:val="24"/>
          <w:lang w:eastAsia="ar-SA"/>
        </w:rPr>
        <w:lastRenderedPageBreak/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34138" w:rsidRPr="00712029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Symbol</w:t>
            </w:r>
          </w:p>
          <w:p w:rsidR="00E34138" w:rsidRPr="007120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Cele</w:t>
            </w:r>
          </w:p>
          <w:p w:rsidR="00E34138" w:rsidRPr="00712029" w:rsidRDefault="00E34138" w:rsidP="00E341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34138" w:rsidRPr="00712029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98440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W_01</w:t>
            </w:r>
            <w:r w:rsidR="0098440E">
              <w:rPr>
                <w:rFonts w:eastAsia="Times New Roman" w:cs="Arial"/>
                <w:sz w:val="24"/>
                <w:szCs w:val="24"/>
                <w:lang w:eastAsia="ar-SA"/>
              </w:rPr>
              <w:t>-W_03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1E6B6D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K_W01</w:t>
            </w:r>
            <w:r w:rsidR="004069FB">
              <w:rPr>
                <w:rFonts w:eastAsia="Times New Roman" w:cs="Arial"/>
                <w:sz w:val="24"/>
                <w:szCs w:val="24"/>
                <w:lang w:eastAsia="ar-SA"/>
              </w:rPr>
              <w:t>, 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3B6BA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260729" w:rsidP="00143C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W01 – W</w:t>
            </w:r>
            <w:r w:rsidR="00143C1A">
              <w:rPr>
                <w:rFonts w:eastAsia="Times New Roman" w:cs="Arial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6F3B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N</w:t>
            </w:r>
            <w:r w:rsidR="00143C1A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143C1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E34138" w:rsidRPr="00712029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1E6B6D" w:rsidP="004069FB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K_</w:t>
            </w:r>
            <w:r w:rsidR="004069FB">
              <w:rPr>
                <w:rFonts w:eastAsia="Times New Roman" w:cs="Arial"/>
                <w:sz w:val="24"/>
                <w:szCs w:val="24"/>
                <w:lang w:eastAsia="ar-SA"/>
              </w:rPr>
              <w:t>U</w:t>
            </w: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0</w:t>
            </w:r>
            <w:r w:rsidR="004069FB">
              <w:rPr>
                <w:rFonts w:eastAsia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3B6BA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260729" w:rsidP="00143C1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W0</w:t>
            </w:r>
            <w:r w:rsidR="00143C1A">
              <w:rPr>
                <w:rFonts w:eastAsia="Times New Roman" w:cs="Arial"/>
                <w:sz w:val="24"/>
                <w:szCs w:val="24"/>
                <w:lang w:eastAsia="ar-SA"/>
              </w:rPr>
              <w:t>1-W13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6F3B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N</w:t>
            </w:r>
            <w:r w:rsidR="00143C1A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143C1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E34138" w:rsidRPr="00712029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1E6B6D" w:rsidP="004069F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K_</w:t>
            </w:r>
            <w:r w:rsidR="004069FB">
              <w:rPr>
                <w:rFonts w:eastAsia="Times New Roman" w:cs="Arial"/>
                <w:sz w:val="24"/>
                <w:szCs w:val="24"/>
                <w:lang w:eastAsia="ar-SA"/>
              </w:rPr>
              <w:t>U</w:t>
            </w: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0</w:t>
            </w:r>
            <w:r w:rsidR="004069FB">
              <w:rPr>
                <w:rFonts w:eastAsia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3B6BA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260729" w:rsidP="00143C1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W0</w:t>
            </w:r>
            <w:r w:rsidR="00143C1A">
              <w:rPr>
                <w:rFonts w:eastAsia="Times New Roman" w:cs="Arial"/>
                <w:sz w:val="24"/>
                <w:szCs w:val="24"/>
                <w:lang w:eastAsia="ar-SA"/>
              </w:rPr>
              <w:t>1-W13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6F3B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N</w:t>
            </w:r>
            <w:r w:rsidR="00143C1A">
              <w:rPr>
                <w:rFonts w:eastAsia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143C1A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E34138" w:rsidRPr="00712029" w:rsidTr="00515727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E34138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4069FB" w:rsidP="004069F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K_K</w:t>
            </w:r>
            <w:r w:rsidR="001E6B6D" w:rsidRPr="00712029">
              <w:rPr>
                <w:rFonts w:eastAsia="Times New Roman" w:cs="Arial"/>
                <w:sz w:val="24"/>
                <w:szCs w:val="24"/>
                <w:lang w:eastAsia="ar-SA"/>
              </w:rPr>
              <w:t>0</w:t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3B6BA9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C</w:t>
            </w:r>
            <w:r w:rsidR="004069FB">
              <w:rPr>
                <w:rFonts w:eastAsia="Times New Roman" w:cs="Arial"/>
                <w:sz w:val="24"/>
                <w:szCs w:val="24"/>
                <w:lang w:eastAsia="ar-SA"/>
              </w:rPr>
              <w:t>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4069F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W11, </w:t>
            </w:r>
            <w:r w:rsidR="006F3B5F" w:rsidRPr="00712029">
              <w:rPr>
                <w:rFonts w:eastAsia="Times New Roman" w:cs="Arial"/>
                <w:sz w:val="24"/>
                <w:szCs w:val="24"/>
                <w:lang w:eastAsia="ar-SA"/>
              </w:rPr>
              <w:t>W</w:t>
            </w:r>
            <w:r w:rsidR="00143C1A">
              <w:rPr>
                <w:rFonts w:eastAsia="Times New Roman" w:cs="Arial"/>
                <w:sz w:val="24"/>
                <w:szCs w:val="24"/>
                <w:lang w:eastAsia="ar-SA"/>
              </w:rPr>
              <w:t>12</w:t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t>, W13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138" w:rsidRPr="00712029" w:rsidRDefault="006F3B5F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138" w:rsidRPr="00712029" w:rsidRDefault="004069FB" w:rsidP="00E3413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ar-SA"/>
              </w:rPr>
            </w:pPr>
            <w:r>
              <w:rPr>
                <w:rFonts w:eastAsia="Times New Roman" w:cs="Arial"/>
                <w:sz w:val="24"/>
                <w:szCs w:val="24"/>
                <w:lang w:eastAsia="ar-SA"/>
              </w:rPr>
              <w:t>Inne</w:t>
            </w:r>
          </w:p>
        </w:tc>
      </w:tr>
    </w:tbl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</w:p>
    <w:p w:rsidR="00E34138" w:rsidRPr="00712029" w:rsidRDefault="00E34138" w:rsidP="00E3413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b/>
          <w:kern w:val="1"/>
          <w:sz w:val="24"/>
          <w:szCs w:val="24"/>
          <w:lang w:eastAsia="ar-SA"/>
        </w:rPr>
      </w:pPr>
      <w:r w:rsidRPr="00712029">
        <w:rPr>
          <w:rFonts w:eastAsia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9639" w:type="dxa"/>
        <w:tblInd w:w="108" w:type="dxa"/>
        <w:tblLayout w:type="fixed"/>
        <w:tblLook w:val="0000"/>
      </w:tblPr>
      <w:tblGrid>
        <w:gridCol w:w="7655"/>
        <w:gridCol w:w="1984"/>
      </w:tblGrid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964D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964D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964D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964D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b/>
                <w:bCs/>
                <w:iCs/>
                <w:kern w:val="1"/>
                <w:sz w:val="24"/>
                <w:szCs w:val="24"/>
                <w:lang w:eastAsia="ar-SA"/>
              </w:rPr>
              <w:t>Suma godzin kontaktowych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3A1EED" w:rsidP="009964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  <w:r w:rsidR="009964D7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964D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--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964D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Suma godzin pracy własnej studenta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964D7" w:rsidP="009964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Sumaryczne obciążenie studenta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3A1EED" w:rsidP="009964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 w:rsidR="009964D7">
              <w:rPr>
                <w:rFonts w:eastAsia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3A1EED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b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34138" w:rsidRPr="00712029" w:rsidTr="00D400B3">
        <w:trPr>
          <w:trHeight w:val="397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964D7" w:rsidP="009964D7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E34138" w:rsidRPr="00712029" w:rsidTr="00D400B3">
        <w:trPr>
          <w:trHeight w:val="274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138" w:rsidRPr="00712029" w:rsidRDefault="00E34138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712029"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138" w:rsidRPr="00712029" w:rsidRDefault="009964D7" w:rsidP="00E3413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</w:tbl>
    <w:p w:rsidR="00D400B3" w:rsidRPr="00712029" w:rsidRDefault="00D400B3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D400B3" w:rsidRPr="00712029" w:rsidRDefault="00E34138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712029">
        <w:rPr>
          <w:rFonts w:eastAsia="Times New Roman" w:cs="Times New Roman"/>
          <w:b/>
          <w:sz w:val="24"/>
          <w:szCs w:val="24"/>
          <w:lang w:eastAsia="ar-SA"/>
        </w:rPr>
        <w:t>13. Zatwierd</w:t>
      </w:r>
      <w:r w:rsidR="00D400B3" w:rsidRPr="00712029">
        <w:rPr>
          <w:rFonts w:eastAsia="Times New Roman" w:cs="Times New Roman"/>
          <w:b/>
          <w:sz w:val="24"/>
          <w:szCs w:val="24"/>
          <w:lang w:eastAsia="ar-SA"/>
        </w:rPr>
        <w:t>zenie karty zajęć do realizacji</w:t>
      </w:r>
    </w:p>
    <w:p w:rsidR="00D400B3" w:rsidRPr="00712029" w:rsidRDefault="00D400B3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D400B3" w:rsidRPr="00712029" w:rsidRDefault="00E34138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712029">
        <w:rPr>
          <w:rFonts w:eastAsia="Times New Roman" w:cs="Times New Roman"/>
          <w:b/>
          <w:sz w:val="24"/>
          <w:szCs w:val="24"/>
          <w:lang w:eastAsia="ar-SA"/>
        </w:rPr>
        <w:t>Odpowiedzialny za zajęcia:                                             Dyrektor Instytutu:</w:t>
      </w:r>
    </w:p>
    <w:p w:rsidR="00D400B3" w:rsidRPr="00712029" w:rsidRDefault="00D400B3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D400B3" w:rsidRPr="00712029" w:rsidRDefault="008704A7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712029">
        <w:rPr>
          <w:rFonts w:eastAsia="Times New Roman" w:cs="Times New Roman"/>
          <w:sz w:val="24"/>
          <w:szCs w:val="24"/>
          <w:lang w:eastAsia="ar-SA"/>
        </w:rPr>
        <w:t>Agnieszka Andrzejewska</w:t>
      </w:r>
    </w:p>
    <w:p w:rsidR="00D400B3" w:rsidRPr="00712029" w:rsidRDefault="00D400B3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34138" w:rsidRPr="00712029" w:rsidRDefault="00E34138" w:rsidP="00D400B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712029">
        <w:rPr>
          <w:rFonts w:eastAsia="Times New Roman" w:cs="Times New Roman"/>
          <w:sz w:val="24"/>
          <w:szCs w:val="24"/>
          <w:lang w:eastAsia="ar-SA"/>
        </w:rPr>
        <w:t>Przemyśl, dnia</w:t>
      </w:r>
      <w:r w:rsidR="0075256F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  <w:r w:rsidRPr="00712029">
        <w:rPr>
          <w:rFonts w:eastAsia="Times New Roman" w:cs="Times New Roman"/>
          <w:sz w:val="24"/>
          <w:szCs w:val="24"/>
          <w:lang w:eastAsia="ar-SA"/>
        </w:rPr>
        <w:t xml:space="preserve">  </w:t>
      </w:r>
    </w:p>
    <w:p w:rsidR="0064463A" w:rsidRPr="00712029" w:rsidRDefault="0064463A" w:rsidP="00D400B3">
      <w:pPr>
        <w:spacing w:after="0"/>
        <w:rPr>
          <w:sz w:val="24"/>
          <w:szCs w:val="24"/>
        </w:rPr>
      </w:pPr>
      <w:bookmarkStart w:id="0" w:name="_GoBack"/>
      <w:bookmarkEnd w:id="0"/>
    </w:p>
    <w:sectPr w:rsidR="0064463A" w:rsidRPr="00712029" w:rsidSect="00D40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33" w:rsidRDefault="00796833" w:rsidP="00FB1A7E">
      <w:pPr>
        <w:spacing w:after="0" w:line="240" w:lineRule="auto"/>
      </w:pPr>
      <w:r>
        <w:separator/>
      </w:r>
    </w:p>
  </w:endnote>
  <w:endnote w:type="continuationSeparator" w:id="0">
    <w:p w:rsidR="00796833" w:rsidRDefault="00796833" w:rsidP="00FB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79683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2E7B43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style="mso-next-textbox:#Pole tekstowe 4" inset="0,0,0,0">
            <w:txbxContent>
              <w:p w:rsidR="008D663B" w:rsidRDefault="002E7B4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3413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069FB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7968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33" w:rsidRDefault="00796833" w:rsidP="00FB1A7E">
      <w:pPr>
        <w:spacing w:after="0" w:line="240" w:lineRule="auto"/>
      </w:pPr>
      <w:r>
        <w:separator/>
      </w:r>
    </w:p>
  </w:footnote>
  <w:footnote w:type="continuationSeparator" w:id="0">
    <w:p w:rsidR="00796833" w:rsidRDefault="00796833" w:rsidP="00FB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7968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79683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79683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C6E"/>
    <w:rsid w:val="00033040"/>
    <w:rsid w:val="00040C7B"/>
    <w:rsid w:val="00083F3F"/>
    <w:rsid w:val="000C49E4"/>
    <w:rsid w:val="000D0C51"/>
    <w:rsid w:val="000E6049"/>
    <w:rsid w:val="00143C1A"/>
    <w:rsid w:val="001A4C61"/>
    <w:rsid w:val="001B39E0"/>
    <w:rsid w:val="001D47DA"/>
    <w:rsid w:val="001E6B6D"/>
    <w:rsid w:val="00225DA3"/>
    <w:rsid w:val="00247085"/>
    <w:rsid w:val="00260729"/>
    <w:rsid w:val="002A4312"/>
    <w:rsid w:val="002E7B43"/>
    <w:rsid w:val="003A0F4C"/>
    <w:rsid w:val="003A1EED"/>
    <w:rsid w:val="003A7906"/>
    <w:rsid w:val="003B4BBD"/>
    <w:rsid w:val="003B6BA9"/>
    <w:rsid w:val="003B6C8C"/>
    <w:rsid w:val="003F6BC9"/>
    <w:rsid w:val="004069FB"/>
    <w:rsid w:val="004657B0"/>
    <w:rsid w:val="004E3E79"/>
    <w:rsid w:val="005C4B08"/>
    <w:rsid w:val="005C5C7C"/>
    <w:rsid w:val="006268F0"/>
    <w:rsid w:val="00627EE8"/>
    <w:rsid w:val="0064463A"/>
    <w:rsid w:val="00682C6E"/>
    <w:rsid w:val="006911EF"/>
    <w:rsid w:val="006C0A68"/>
    <w:rsid w:val="006F3B5F"/>
    <w:rsid w:val="00712029"/>
    <w:rsid w:val="0074470A"/>
    <w:rsid w:val="0075256F"/>
    <w:rsid w:val="007667C9"/>
    <w:rsid w:val="00795E43"/>
    <w:rsid w:val="007964D5"/>
    <w:rsid w:val="00796833"/>
    <w:rsid w:val="008704A7"/>
    <w:rsid w:val="008A599F"/>
    <w:rsid w:val="00936963"/>
    <w:rsid w:val="0098440E"/>
    <w:rsid w:val="009964D7"/>
    <w:rsid w:val="009A2690"/>
    <w:rsid w:val="00A4178E"/>
    <w:rsid w:val="00A46736"/>
    <w:rsid w:val="00A64032"/>
    <w:rsid w:val="00AC6C1E"/>
    <w:rsid w:val="00B315C0"/>
    <w:rsid w:val="00B8666F"/>
    <w:rsid w:val="00C0089F"/>
    <w:rsid w:val="00C40E49"/>
    <w:rsid w:val="00C601A8"/>
    <w:rsid w:val="00CB7960"/>
    <w:rsid w:val="00D13DFF"/>
    <w:rsid w:val="00D400B3"/>
    <w:rsid w:val="00DA1140"/>
    <w:rsid w:val="00E05084"/>
    <w:rsid w:val="00E17C67"/>
    <w:rsid w:val="00E2011D"/>
    <w:rsid w:val="00E34138"/>
    <w:rsid w:val="00E432EC"/>
    <w:rsid w:val="00ED4C1B"/>
    <w:rsid w:val="00EF5936"/>
    <w:rsid w:val="00FB1A7E"/>
    <w:rsid w:val="00FE1004"/>
    <w:rsid w:val="00FE60C2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4138"/>
  </w:style>
  <w:style w:type="character" w:styleId="Numerstrony">
    <w:name w:val="page number"/>
    <w:rsid w:val="00E34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HP</cp:lastModifiedBy>
  <cp:revision>42</cp:revision>
  <dcterms:created xsi:type="dcterms:W3CDTF">2019-07-15T18:52:00Z</dcterms:created>
  <dcterms:modified xsi:type="dcterms:W3CDTF">2021-05-20T09:53:00Z</dcterms:modified>
</cp:coreProperties>
</file>