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E56" w14:textId="77777777" w:rsidR="00733047" w:rsidRDefault="00733047" w:rsidP="00733047">
      <w:pPr>
        <w:widowControl/>
        <w:shd w:val="solid" w:color="FFFFFF" w:fill="auto"/>
        <w:spacing w:after="0"/>
        <w:jc w:val="right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szCs w:val="24"/>
          <w:lang w:bidi="hi-IN"/>
        </w:rPr>
        <w:t>Załącznik nr 9 do Zarządzenia nr 25/2019</w:t>
      </w:r>
    </w:p>
    <w:p w14:paraId="7A6417D5" w14:textId="596C2DC7" w:rsidR="00733047" w:rsidRDefault="00733047" w:rsidP="00733047">
      <w:pPr>
        <w:widowControl/>
        <w:shd w:val="solid" w:color="FFFFFF" w:fill="auto"/>
        <w:spacing w:after="0"/>
        <w:jc w:val="right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szCs w:val="24"/>
          <w:lang w:bidi="hi-IN"/>
        </w:rPr>
        <w:t>Rektora PWSW w Przemys</w:t>
      </w:r>
      <w:r w:rsidR="009D6A12">
        <w:rPr>
          <w:rFonts w:cs="Calibri"/>
          <w:bCs/>
          <w:i/>
          <w:iCs/>
          <w:szCs w:val="24"/>
          <w:lang w:bidi="hi-IN"/>
        </w:rPr>
        <w:t>l</w:t>
      </w:r>
      <w:r>
        <w:rPr>
          <w:rFonts w:cs="Calibri"/>
          <w:bCs/>
          <w:i/>
          <w:iCs/>
          <w:szCs w:val="24"/>
          <w:lang w:bidi="hi-IN"/>
        </w:rPr>
        <w:t xml:space="preserve">u z dnia 27 marca 2019 r. </w:t>
      </w:r>
    </w:p>
    <w:p w14:paraId="6CF34A7A" w14:textId="77777777" w:rsidR="00733047" w:rsidRDefault="00733047" w:rsidP="00733047">
      <w:pPr>
        <w:widowControl/>
        <w:shd w:val="solid" w:color="FFFFFF" w:fill="auto"/>
        <w:spacing w:after="0"/>
        <w:jc w:val="both"/>
        <w:rPr>
          <w:rFonts w:cs="Arial"/>
          <w:bCs/>
          <w:caps/>
          <w:color w:val="auto"/>
          <w:szCs w:val="24"/>
          <w:lang w:bidi="hi-IN"/>
        </w:rPr>
      </w:pPr>
    </w:p>
    <w:p w14:paraId="4C7D0D26" w14:textId="77777777" w:rsidR="00733047" w:rsidRDefault="00733047" w:rsidP="00733047">
      <w:pPr>
        <w:widowControl/>
        <w:shd w:val="solid" w:color="FFFFFF" w:fill="auto"/>
        <w:spacing w:after="0"/>
        <w:jc w:val="both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szCs w:val="24"/>
          <w:lang w:bidi="hi-IN"/>
        </w:rPr>
        <w:t>karta ZAJĘĆ (SYLABUS)</w:t>
      </w:r>
    </w:p>
    <w:p w14:paraId="746E5B1F" w14:textId="77777777" w:rsidR="00733047" w:rsidRDefault="00733047" w:rsidP="00733047">
      <w:pPr>
        <w:shd w:val="solid" w:color="FFFFFF" w:fill="auto"/>
        <w:jc w:val="both"/>
        <w:rPr>
          <w:rFonts w:ascii="Calibri" w:hAnsi="Calibri" w:cs="Arial"/>
          <w:bCs/>
          <w:caps/>
          <w:szCs w:val="24"/>
        </w:rPr>
      </w:pPr>
    </w:p>
    <w:p w14:paraId="48AA98D1" w14:textId="77777777" w:rsidR="00733047" w:rsidRDefault="00733047" w:rsidP="00733047">
      <w:pPr>
        <w:pStyle w:val="Nagwek1"/>
      </w:pPr>
      <w:r>
        <w:t>Zajęcia i ich usytuowanie w harmonogramie realizacji programu</w:t>
      </w:r>
    </w:p>
    <w:tbl>
      <w:tblPr>
        <w:tblW w:w="9618" w:type="dxa"/>
        <w:tblInd w:w="-15" w:type="dxa"/>
        <w:tblLook w:val="04A0" w:firstRow="1" w:lastRow="0" w:firstColumn="1" w:lastColumn="0" w:noHBand="0" w:noVBand="1"/>
      </w:tblPr>
      <w:tblGrid>
        <w:gridCol w:w="4925"/>
        <w:gridCol w:w="4693"/>
      </w:tblGrid>
      <w:tr w:rsidR="00733047" w14:paraId="0C21F2E3" w14:textId="77777777" w:rsidTr="00733047">
        <w:trPr>
          <w:trHeight w:hRule="exact" w:val="628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3B55AC6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Jednostka prowadząca kierunek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F683764" w14:textId="5B330186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Instytut Humanistyczn</w:t>
            </w:r>
            <w:r w:rsidR="00ED1410">
              <w:rPr>
                <w:lang w:bidi="hi-IN"/>
              </w:rPr>
              <w:t>o- Artystyczny</w:t>
            </w:r>
          </w:p>
        </w:tc>
      </w:tr>
      <w:tr w:rsidR="00733047" w14:paraId="231C4E94" w14:textId="77777777" w:rsidTr="00733047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D6FB62D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Nazwa kierunku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1AC894F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Filologia angielska</w:t>
            </w:r>
          </w:p>
        </w:tc>
      </w:tr>
      <w:tr w:rsidR="00733047" w14:paraId="674A6DDB" w14:textId="77777777" w:rsidTr="00733047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FFF440F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Forma prowadzenia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EE2A114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stacjonarne</w:t>
            </w:r>
          </w:p>
        </w:tc>
      </w:tr>
      <w:tr w:rsidR="00733047" w14:paraId="3FA65268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D65527C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Profil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31A366A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praktyczny</w:t>
            </w:r>
          </w:p>
        </w:tc>
      </w:tr>
      <w:tr w:rsidR="00733047" w14:paraId="50C451D8" w14:textId="77777777" w:rsidTr="00733047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AB427B6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 xml:space="preserve">Poziom kształcenia 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C645958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studia I stopnia</w:t>
            </w:r>
          </w:p>
        </w:tc>
      </w:tr>
      <w:tr w:rsidR="00733047" w14:paraId="721F9A90" w14:textId="77777777" w:rsidTr="00733047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684B33F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Nazwa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BDD4150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PNJA: Writing</w:t>
            </w:r>
          </w:p>
        </w:tc>
      </w:tr>
      <w:tr w:rsidR="00733047" w14:paraId="12D6E981" w14:textId="77777777" w:rsidTr="00733047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17973EF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Kod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B6167C5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FA-K-02</w:t>
            </w:r>
          </w:p>
        </w:tc>
      </w:tr>
      <w:tr w:rsidR="00733047" w14:paraId="6B7B478F" w14:textId="77777777" w:rsidTr="00733047">
        <w:trPr>
          <w:trHeight w:val="53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9C8B3EE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Poziom/kategoria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3ABA8E7" w14:textId="77777777" w:rsidR="00733047" w:rsidRDefault="00733047">
            <w:pPr>
              <w:widowControl/>
              <w:spacing w:after="0" w:line="256" w:lineRule="auto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zajęcia: kształcenia kierunkowego (zkk)</w:t>
            </w:r>
          </w:p>
        </w:tc>
      </w:tr>
      <w:tr w:rsidR="00733047" w14:paraId="26B95264" w14:textId="77777777" w:rsidTr="00733047">
        <w:trPr>
          <w:trHeight w:val="559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3752824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Status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091DC32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obowiązkowy</w:t>
            </w:r>
          </w:p>
        </w:tc>
      </w:tr>
      <w:tr w:rsidR="00733047" w14:paraId="5541E871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E9A9348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Usytuowanie przedmiotu w planie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B10F989" w14:textId="748BCF15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semestr V</w:t>
            </w:r>
            <w:r w:rsidR="00ED1410">
              <w:rPr>
                <w:lang w:bidi="hi-IN"/>
              </w:rPr>
              <w:t xml:space="preserve"> i</w:t>
            </w:r>
            <w:r>
              <w:rPr>
                <w:lang w:bidi="hi-IN"/>
              </w:rPr>
              <w:t>VI</w:t>
            </w:r>
          </w:p>
        </w:tc>
      </w:tr>
      <w:tr w:rsidR="00733047" w14:paraId="21ED46CC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C7F11A3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Język wykładowy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1D48B36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angielski</w:t>
            </w:r>
          </w:p>
        </w:tc>
      </w:tr>
      <w:tr w:rsidR="00733047" w14:paraId="025CA527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6C1D215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Liczba punktów ECTS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4A53E87" w14:textId="7FEFD765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ED1410">
              <w:rPr>
                <w:lang w:bidi="hi-IN"/>
              </w:rPr>
              <w:t>+</w:t>
            </w:r>
            <w:r>
              <w:rPr>
                <w:lang w:bidi="hi-IN"/>
              </w:rPr>
              <w:t>1</w:t>
            </w:r>
          </w:p>
        </w:tc>
      </w:tr>
      <w:tr w:rsidR="00733047" w14:paraId="3F19D4CC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738700E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Koordynator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B2FAD59" w14:textId="2F2744B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</w:p>
        </w:tc>
      </w:tr>
      <w:tr w:rsidR="00733047" w14:paraId="609A70B1" w14:textId="77777777" w:rsidTr="00733047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D05690E" w14:textId="77777777" w:rsidR="00733047" w:rsidRDefault="00733047" w:rsidP="00D51496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spacing w:line="256" w:lineRule="auto"/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Odpowiedzialny za realizację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39C1AD9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dr Violetta Ciećko </w:t>
            </w:r>
          </w:p>
          <w:p w14:paraId="06BECBBB" w14:textId="4213F70D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</w:tc>
      </w:tr>
    </w:tbl>
    <w:p w14:paraId="1FE21324" w14:textId="77777777" w:rsidR="00733047" w:rsidRDefault="00733047" w:rsidP="00733047">
      <w:pPr>
        <w:rPr>
          <w:rFonts w:ascii="Calibri" w:hAnsi="Calibri" w:cs="Arial"/>
        </w:rPr>
      </w:pPr>
    </w:p>
    <w:p w14:paraId="3F050194" w14:textId="77777777" w:rsidR="00733047" w:rsidRDefault="00733047" w:rsidP="00733047">
      <w:pPr>
        <w:pStyle w:val="Nagwek1"/>
      </w:pPr>
      <w:r>
        <w:t>Formy zajęć dydaktycznych i ich wymiar w harmonogramie realizacji programu studiów</w:t>
      </w:r>
    </w:p>
    <w:tbl>
      <w:tblPr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 w:rsidR="00733047" w14:paraId="341DDEC6" w14:textId="77777777" w:rsidTr="00733047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E1A58C4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Wykład W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3CC346B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Ćwiczenia</w:t>
            </w:r>
          </w:p>
          <w:p w14:paraId="1C039EDA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C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1F1CA97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Konwersatorium</w:t>
            </w:r>
          </w:p>
          <w:p w14:paraId="43F5E1F1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K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E9A148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Laboratorium</w:t>
            </w:r>
          </w:p>
          <w:p w14:paraId="7FDD32F9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L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3F98945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Projekt</w:t>
            </w:r>
          </w:p>
          <w:p w14:paraId="7713FDFF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50408FC" w14:textId="77777777" w:rsidR="00733047" w:rsidRDefault="00733047">
            <w:pPr>
              <w:spacing w:line="256" w:lineRule="auto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Praktyka</w:t>
            </w:r>
          </w:p>
          <w:p w14:paraId="16D99460" w14:textId="77777777" w:rsidR="00733047" w:rsidRDefault="00733047">
            <w:pPr>
              <w:spacing w:line="256" w:lineRule="auto"/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PZ</w:t>
            </w:r>
          </w:p>
        </w:tc>
      </w:tr>
      <w:tr w:rsidR="00733047" w14:paraId="3A61B741" w14:textId="77777777" w:rsidTr="00733047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8F818BC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D9D716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60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01D4B53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EDF6AF3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C169DCD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AB0C427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</w:tr>
    </w:tbl>
    <w:p w14:paraId="51BFFD19" w14:textId="77777777" w:rsidR="00733047" w:rsidRDefault="00733047" w:rsidP="00733047">
      <w:pPr>
        <w:pStyle w:val="Nagwek1"/>
      </w:pPr>
      <w:r>
        <w:rPr>
          <w:rFonts w:ascii="Calibri" w:hAnsi="Calibri"/>
        </w:rPr>
        <w:t>Cele przedmiotu</w:t>
      </w:r>
    </w:p>
    <w:p w14:paraId="4D5D82AB" w14:textId="32ECDC12" w:rsidR="00733047" w:rsidRDefault="00733047" w:rsidP="00733047">
      <w:pPr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C_01 – </w:t>
      </w:r>
      <w:r w:rsidR="00ED1410">
        <w:rPr>
          <w:rFonts w:ascii="Calibri" w:hAnsi="Calibri"/>
          <w:szCs w:val="24"/>
        </w:rPr>
        <w:t>nabycie umiejętności</w:t>
      </w:r>
      <w:r>
        <w:rPr>
          <w:rFonts w:ascii="Calibri" w:hAnsi="Calibri"/>
          <w:szCs w:val="24"/>
        </w:rPr>
        <w:t xml:space="preserve"> poprawn</w:t>
      </w:r>
      <w:r w:rsidR="00ED1410">
        <w:rPr>
          <w:rFonts w:ascii="Calibri" w:hAnsi="Calibri"/>
          <w:szCs w:val="24"/>
        </w:rPr>
        <w:t>ego</w:t>
      </w:r>
      <w:r>
        <w:rPr>
          <w:rFonts w:ascii="Calibri" w:hAnsi="Calibri"/>
          <w:szCs w:val="24"/>
        </w:rPr>
        <w:t xml:space="preserve"> </w:t>
      </w:r>
      <w:r w:rsidR="00ED1410">
        <w:rPr>
          <w:rFonts w:ascii="Calibri" w:hAnsi="Calibri"/>
          <w:szCs w:val="24"/>
        </w:rPr>
        <w:t xml:space="preserve">pisania dłuższych form użytkowych, </w:t>
      </w:r>
      <w:r>
        <w:rPr>
          <w:rFonts w:ascii="Calibri" w:hAnsi="Calibri"/>
          <w:szCs w:val="24"/>
        </w:rPr>
        <w:t>stos</w:t>
      </w:r>
      <w:r w:rsidR="00ED1410">
        <w:rPr>
          <w:rFonts w:ascii="Calibri" w:hAnsi="Calibri"/>
          <w:szCs w:val="24"/>
        </w:rPr>
        <w:t>owania</w:t>
      </w:r>
      <w:r>
        <w:rPr>
          <w:rFonts w:ascii="Calibri" w:hAnsi="Calibri"/>
          <w:szCs w:val="24"/>
        </w:rPr>
        <w:t xml:space="preserve"> </w:t>
      </w:r>
      <w:r w:rsidR="00ED1410">
        <w:rPr>
          <w:rFonts w:ascii="Calibri" w:hAnsi="Calibri"/>
          <w:szCs w:val="24"/>
        </w:rPr>
        <w:t xml:space="preserve">prawidłowej </w:t>
      </w:r>
      <w:r>
        <w:rPr>
          <w:rFonts w:ascii="Calibri" w:hAnsi="Calibri"/>
          <w:szCs w:val="24"/>
        </w:rPr>
        <w:t>interpunkcj</w:t>
      </w:r>
      <w:r w:rsidR="00ED1410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 xml:space="preserve"> angiels</w:t>
      </w:r>
      <w:r w:rsidR="00ED1410">
        <w:rPr>
          <w:rFonts w:ascii="Calibri" w:hAnsi="Calibri"/>
          <w:szCs w:val="24"/>
        </w:rPr>
        <w:t>kiej</w:t>
      </w:r>
    </w:p>
    <w:p w14:paraId="76FEEE13" w14:textId="3A3094CD" w:rsidR="00733047" w:rsidRDefault="00733047" w:rsidP="00733047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</w:t>
      </w:r>
      <w:r w:rsidR="00ED1410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 – </w:t>
      </w:r>
      <w:r w:rsidR="00ED1410">
        <w:rPr>
          <w:rFonts w:ascii="Calibri" w:hAnsi="Calibri"/>
          <w:szCs w:val="24"/>
        </w:rPr>
        <w:t>nabycie umiejętności</w:t>
      </w:r>
      <w:r>
        <w:rPr>
          <w:rFonts w:ascii="Calibri" w:hAnsi="Calibri"/>
          <w:szCs w:val="24"/>
        </w:rPr>
        <w:t xml:space="preserve"> p</w:t>
      </w:r>
      <w:r w:rsidR="00ED1410">
        <w:rPr>
          <w:rFonts w:ascii="Calibri" w:hAnsi="Calibri"/>
          <w:szCs w:val="24"/>
        </w:rPr>
        <w:t>isania</w:t>
      </w:r>
      <w:r>
        <w:rPr>
          <w:rFonts w:ascii="Calibri" w:hAnsi="Calibri"/>
          <w:szCs w:val="24"/>
        </w:rPr>
        <w:t xml:space="preserve"> spójn</w:t>
      </w:r>
      <w:r w:rsidR="00ED1410">
        <w:rPr>
          <w:rFonts w:ascii="Calibri" w:hAnsi="Calibri"/>
          <w:szCs w:val="24"/>
        </w:rPr>
        <w:t>ego</w:t>
      </w:r>
      <w:r>
        <w:rPr>
          <w:rFonts w:ascii="Calibri" w:hAnsi="Calibri"/>
          <w:szCs w:val="24"/>
        </w:rPr>
        <w:t xml:space="preserve"> i logiczn</w:t>
      </w:r>
      <w:r w:rsidR="00ED1410">
        <w:rPr>
          <w:rFonts w:ascii="Calibri" w:hAnsi="Calibri"/>
          <w:szCs w:val="24"/>
        </w:rPr>
        <w:t>ego</w:t>
      </w:r>
    </w:p>
    <w:p w14:paraId="2D00473D" w14:textId="6C122072" w:rsidR="00733047" w:rsidRDefault="00733047" w:rsidP="00733047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</w:t>
      </w:r>
      <w:r w:rsidR="00ED1410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 – </w:t>
      </w:r>
      <w:r w:rsidR="00ED1410">
        <w:rPr>
          <w:rFonts w:ascii="Calibri" w:hAnsi="Calibri"/>
          <w:szCs w:val="24"/>
        </w:rPr>
        <w:t>zrozumienie różnic</w:t>
      </w:r>
      <w:r>
        <w:rPr>
          <w:rFonts w:ascii="Calibri" w:hAnsi="Calibri"/>
          <w:szCs w:val="24"/>
        </w:rPr>
        <w:t xml:space="preserve"> w rejestrze językowym</w:t>
      </w:r>
    </w:p>
    <w:p w14:paraId="7EB9BE35" w14:textId="21092B46" w:rsidR="00733047" w:rsidRDefault="00733047" w:rsidP="00733047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</w:t>
      </w:r>
      <w:r w:rsidR="00ED1410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–</w:t>
      </w:r>
      <w:r w:rsidR="00ED1410">
        <w:rPr>
          <w:rFonts w:ascii="Calibri" w:hAnsi="Calibri"/>
          <w:szCs w:val="24"/>
        </w:rPr>
        <w:t xml:space="preserve">nabycie umiejętności pisania </w:t>
      </w:r>
      <w:r>
        <w:rPr>
          <w:rFonts w:ascii="Calibri" w:hAnsi="Calibri"/>
          <w:szCs w:val="24"/>
        </w:rPr>
        <w:t>dłuższ</w:t>
      </w:r>
      <w:r w:rsidR="00ED1410">
        <w:rPr>
          <w:rFonts w:ascii="Calibri" w:hAnsi="Calibri"/>
          <w:szCs w:val="24"/>
        </w:rPr>
        <w:t>ych</w:t>
      </w:r>
      <w:r>
        <w:rPr>
          <w:rFonts w:ascii="Calibri" w:hAnsi="Calibri"/>
          <w:szCs w:val="24"/>
        </w:rPr>
        <w:t xml:space="preserve"> esej</w:t>
      </w:r>
      <w:r w:rsidR="00ED1410">
        <w:rPr>
          <w:rFonts w:ascii="Calibri" w:hAnsi="Calibri"/>
          <w:szCs w:val="24"/>
        </w:rPr>
        <w:t>ów</w:t>
      </w:r>
      <w:r>
        <w:rPr>
          <w:rFonts w:ascii="Calibri" w:hAnsi="Calibri"/>
          <w:szCs w:val="24"/>
        </w:rPr>
        <w:t xml:space="preserve"> argumentacyjn</w:t>
      </w:r>
      <w:r w:rsidR="00ED1410">
        <w:rPr>
          <w:rFonts w:ascii="Calibri" w:hAnsi="Calibri"/>
          <w:szCs w:val="24"/>
        </w:rPr>
        <w:t>ych, tekstów narracyjnych</w:t>
      </w:r>
    </w:p>
    <w:p w14:paraId="17F4167F" w14:textId="77777777" w:rsidR="00733047" w:rsidRDefault="00733047" w:rsidP="00733047">
      <w:pPr>
        <w:pStyle w:val="Nagwek1"/>
      </w:pPr>
      <w:r>
        <w:rPr>
          <w:szCs w:val="24"/>
        </w:rPr>
        <w:t>Wymagania wstępne w zakresie wiedzy, umiejętności i innych kompetencji</w:t>
      </w:r>
    </w:p>
    <w:p w14:paraId="0A0FC7A1" w14:textId="49F496B2" w:rsidR="00733047" w:rsidRDefault="00ED1410" w:rsidP="00733047">
      <w:pPr>
        <w:widowControl/>
        <w:numPr>
          <w:ilvl w:val="0"/>
          <w:numId w:val="3"/>
        </w:numPr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Znajomość języka angielskiego na poziomie B2 wg Europejskiego Systemu kształcenia językowego</w:t>
      </w:r>
    </w:p>
    <w:p w14:paraId="1A6A1587" w14:textId="6D86282A" w:rsidR="00733047" w:rsidRDefault="00733047" w:rsidP="00733047">
      <w:pPr>
        <w:widowControl/>
        <w:numPr>
          <w:ilvl w:val="0"/>
          <w:numId w:val="3"/>
        </w:numPr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lastRenderedPageBreak/>
        <w:t>Umiejętności w pisaniu nabyte w poprzednich latach</w:t>
      </w:r>
      <w:r w:rsidR="00BE312E">
        <w:rPr>
          <w:rFonts w:ascii="Calibri" w:hAnsi="Calibri"/>
          <w:szCs w:val="24"/>
        </w:rPr>
        <w:t xml:space="preserve"> studiów.</w:t>
      </w:r>
    </w:p>
    <w:p w14:paraId="72C88BB2" w14:textId="77777777" w:rsidR="00733047" w:rsidRDefault="00733047" w:rsidP="00733047">
      <w:pPr>
        <w:pStyle w:val="Nagwek1"/>
      </w:pPr>
      <w:r>
        <w:t xml:space="preserve">Efekty uczenia się dla zajęć, wraz z odniesieniem do kierunkowych efektów uczenia się </w:t>
      </w:r>
    </w:p>
    <w:tbl>
      <w:tblPr>
        <w:tblW w:w="9905" w:type="dxa"/>
        <w:tblInd w:w="-33" w:type="dxa"/>
        <w:tblLayout w:type="fixed"/>
        <w:tblLook w:val="0600" w:firstRow="0" w:lastRow="0" w:firstColumn="0" w:lastColumn="0" w:noHBand="1" w:noVBand="1"/>
      </w:tblPr>
      <w:tblGrid>
        <w:gridCol w:w="765"/>
        <w:gridCol w:w="7770"/>
        <w:gridCol w:w="1370"/>
      </w:tblGrid>
      <w:tr w:rsidR="00733047" w14:paraId="4F2B7F5A" w14:textId="77777777" w:rsidTr="00BE312E"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2A41996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Lp.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C7654F4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Opis efektów kształcenia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2A5D6BB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Odniesienie do kierunkowych efektów kształcenia</w:t>
            </w:r>
          </w:p>
        </w:tc>
      </w:tr>
      <w:tr w:rsidR="00733047" w14:paraId="78153788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2C17B1B" w14:textId="2D5D076E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</w:t>
            </w:r>
            <w:r w:rsidR="00BE312E">
              <w:rPr>
                <w:rFonts w:cs="Arial"/>
                <w:szCs w:val="24"/>
                <w:lang w:bidi="hi-IN"/>
              </w:rPr>
              <w:t>1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tbl>
            <w:tblPr>
              <w:tblW w:w="99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0"/>
            </w:tblGrid>
            <w:tr w:rsidR="00BE312E" w:rsidRPr="004C0E55" w14:paraId="7C15103F" w14:textId="77777777" w:rsidTr="00BE312E">
              <w:trPr>
                <w:trHeight w:val="258"/>
              </w:trPr>
              <w:tc>
                <w:tcPr>
                  <w:tcW w:w="6960" w:type="dxa"/>
                  <w:tcBorders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14:paraId="08A397D6" w14:textId="77777777" w:rsidR="00BE312E" w:rsidRDefault="00BE312E" w:rsidP="00BE312E">
                  <w:pPr>
                    <w:spacing w:line="258" w:lineRule="exact"/>
                    <w:ind w:left="100"/>
                  </w:pPr>
                  <w:r>
                    <w:t>Po zakończeniu zajęć student:</w:t>
                  </w:r>
                </w:p>
                <w:p w14:paraId="0704A35E" w14:textId="77777777" w:rsidR="00BE312E" w:rsidRDefault="00BE312E" w:rsidP="00BE312E">
                  <w:pPr>
                    <w:spacing w:line="258" w:lineRule="exact"/>
                    <w:ind w:left="100"/>
                  </w:pPr>
                </w:p>
                <w:p w14:paraId="57FC1095" w14:textId="77777777" w:rsidR="00BE312E" w:rsidRPr="004C0E55" w:rsidRDefault="00BE312E" w:rsidP="00BE312E">
                  <w:pPr>
                    <w:spacing w:line="258" w:lineRule="exact"/>
                    <w:ind w:left="100"/>
                    <w:rPr>
                      <w:b/>
                      <w:bCs/>
                      <w:u w:val="single"/>
                    </w:rPr>
                  </w:pPr>
                  <w:r w:rsidRPr="004C0E55">
                    <w:rPr>
                      <w:b/>
                      <w:bCs/>
                      <w:u w:val="single"/>
                    </w:rPr>
                    <w:t>-w zakresie wiedzy</w:t>
                  </w:r>
                  <w:r>
                    <w:rPr>
                      <w:b/>
                      <w:bCs/>
                      <w:u w:val="single"/>
                    </w:rPr>
                    <w:t>:</w:t>
                  </w:r>
                </w:p>
              </w:tc>
            </w:tr>
            <w:tr w:rsidR="00BE312E" w14:paraId="30F4FA11" w14:textId="77777777" w:rsidTr="00BE312E">
              <w:trPr>
                <w:trHeight w:val="258"/>
              </w:trPr>
              <w:tc>
                <w:tcPr>
                  <w:tcW w:w="6960" w:type="dxa"/>
                  <w:tcBorders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14:paraId="4F1D4536" w14:textId="77777777" w:rsidR="00BE312E" w:rsidRDefault="00BE312E" w:rsidP="00BE312E">
                  <w:pPr>
                    <w:spacing w:line="258" w:lineRule="exact"/>
                    <w:ind w:left="100"/>
                  </w:pPr>
                </w:p>
              </w:tc>
            </w:tr>
            <w:tr w:rsidR="00BE312E" w14:paraId="088087FD" w14:textId="77777777" w:rsidTr="00BE312E">
              <w:trPr>
                <w:trHeight w:val="258"/>
              </w:trPr>
              <w:tc>
                <w:tcPr>
                  <w:tcW w:w="6960" w:type="dxa"/>
                  <w:tcBorders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14:paraId="412A22A9" w14:textId="77777777" w:rsidR="00BE312E" w:rsidRDefault="00BE312E" w:rsidP="00BE312E">
                  <w:pPr>
                    <w:spacing w:line="258" w:lineRule="exact"/>
                    <w:ind w:left="100"/>
                    <w:jc w:val="both"/>
                  </w:pPr>
                  <w:r>
                    <w:t>Student posiada  ogólną  wiedzę  humanistyczną</w:t>
                  </w:r>
                </w:p>
              </w:tc>
            </w:tr>
            <w:tr w:rsidR="00BE312E" w14:paraId="471A29E4" w14:textId="77777777" w:rsidTr="00BE312E">
              <w:trPr>
                <w:trHeight w:val="276"/>
              </w:trPr>
              <w:tc>
                <w:tcPr>
                  <w:tcW w:w="6960" w:type="dxa"/>
                  <w:tcBorders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14:paraId="45ED992D" w14:textId="77777777" w:rsidR="00BE312E" w:rsidRDefault="00BE312E" w:rsidP="00BE312E">
                  <w:pPr>
                    <w:spacing w:line="0" w:lineRule="atLeast"/>
                    <w:jc w:val="both"/>
                  </w:pPr>
                  <w:r>
                    <w:t xml:space="preserve"> stanowiącą oparcie dla studiów anglistycznych, kultury</w:t>
                  </w:r>
                </w:p>
              </w:tc>
            </w:tr>
            <w:tr w:rsidR="00BE312E" w14:paraId="1A6FD49E" w14:textId="77777777" w:rsidTr="00BE312E">
              <w:trPr>
                <w:trHeight w:val="281"/>
              </w:trPr>
              <w:tc>
                <w:tcPr>
                  <w:tcW w:w="6960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14:paraId="51C5E1CD" w14:textId="3B2AF71C" w:rsidR="00BE312E" w:rsidRDefault="00BE312E" w:rsidP="00BE312E">
                  <w:pPr>
                    <w:spacing w:line="0" w:lineRule="atLeast"/>
                    <w:ind w:left="100"/>
                    <w:jc w:val="both"/>
                  </w:pPr>
                  <w:r>
                    <w:t>angielskiej, zorientowaną praktycznie, w szczególności na umiejętność pisania..</w:t>
                  </w:r>
                </w:p>
                <w:p w14:paraId="2F744460" w14:textId="77777777" w:rsidR="00BE312E" w:rsidRDefault="00BE312E" w:rsidP="00BE312E">
                  <w:pPr>
                    <w:spacing w:line="0" w:lineRule="atLeast"/>
                    <w:ind w:left="100"/>
                    <w:jc w:val="both"/>
                  </w:pPr>
                </w:p>
              </w:tc>
            </w:tr>
          </w:tbl>
          <w:p w14:paraId="639CABB9" w14:textId="22C9DA6A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C74CE26" w14:textId="77777777" w:rsidR="00733047" w:rsidRDefault="00733047">
            <w:pPr>
              <w:shd w:val="solid" w:color="FFFFFF" w:fill="auto"/>
              <w:spacing w:line="256" w:lineRule="auto"/>
              <w:rPr>
                <w:rFonts w:cs="Arial"/>
                <w:color w:val="auto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K_W01, K_W02</w:t>
            </w:r>
          </w:p>
        </w:tc>
      </w:tr>
      <w:tr w:rsidR="00733047" w14:paraId="0F83A558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100514B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W_02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43B91DF" w14:textId="07A1E495" w:rsidR="00733047" w:rsidRDefault="00BE312E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S</w:t>
            </w:r>
            <w:r w:rsidR="00733047">
              <w:rPr>
                <w:lang w:bidi="hi-IN"/>
              </w:rPr>
              <w:t>tudent</w:t>
            </w:r>
            <w:r>
              <w:rPr>
                <w:lang w:bidi="hi-IN"/>
              </w:rPr>
              <w:t xml:space="preserve"> ma podstawową wiedzę o konstrukcji i redagowaniu tekstów</w:t>
            </w:r>
            <w:r w:rsidR="00733047">
              <w:rPr>
                <w:lang w:bidi="hi-IN"/>
              </w:rPr>
              <w:t xml:space="preserve"> potrafi rozpoznać i opisać cechy </w:t>
            </w:r>
            <w:r>
              <w:rPr>
                <w:lang w:bidi="hi-IN"/>
              </w:rPr>
              <w:t>rodzajowe esejów.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5C57F9DE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K_W04</w:t>
            </w:r>
          </w:p>
          <w:p w14:paraId="36199C08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</w:p>
        </w:tc>
      </w:tr>
      <w:tr w:rsidR="00D84946" w14:paraId="148A5F85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1FFE00CD" w14:textId="77777777" w:rsidR="00D84946" w:rsidRDefault="00D84946">
            <w:pPr>
              <w:shd w:val="solid" w:color="FFFFFF" w:fill="auto"/>
              <w:spacing w:line="256" w:lineRule="auto"/>
              <w:jc w:val="both"/>
              <w:rPr>
                <w:rFonts w:cs="Arial"/>
                <w:szCs w:val="24"/>
                <w:lang w:bidi="hi-IN"/>
              </w:rPr>
            </w:pP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6E717862" w14:textId="667C7B5F" w:rsidR="00D84946" w:rsidRDefault="00D8494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 w:rsidRPr="004C0E55">
              <w:rPr>
                <w:b/>
                <w:bCs/>
                <w:u w:val="single"/>
              </w:rPr>
              <w:t xml:space="preserve">-w zakresie </w:t>
            </w:r>
            <w:r>
              <w:rPr>
                <w:b/>
                <w:bCs/>
                <w:u w:val="single"/>
              </w:rPr>
              <w:t>umiejętności: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1224457C" w14:textId="77777777" w:rsidR="00D84946" w:rsidRDefault="00D84946">
            <w:pPr>
              <w:shd w:val="solid" w:color="FFFFFF" w:fill="auto"/>
              <w:spacing w:line="256" w:lineRule="auto"/>
              <w:rPr>
                <w:lang w:bidi="hi-IN"/>
              </w:rPr>
            </w:pPr>
          </w:p>
        </w:tc>
      </w:tr>
      <w:tr w:rsidR="00733047" w14:paraId="777408CC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7569110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U_01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F07DAF8" w14:textId="1FCAF576" w:rsidR="00733047" w:rsidRDefault="00D8494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S</w:t>
            </w:r>
            <w:r w:rsidR="00733047">
              <w:rPr>
                <w:szCs w:val="24"/>
                <w:lang w:bidi="hi-IN"/>
              </w:rPr>
              <w:t xml:space="preserve">tudent potrafi pisać </w:t>
            </w:r>
            <w:r w:rsidR="00BE312E">
              <w:rPr>
                <w:szCs w:val="24"/>
                <w:lang w:bidi="hi-IN"/>
              </w:rPr>
              <w:t>różnorodne dłuższe formy użytkowe, dyskursywne i narracyjne</w:t>
            </w:r>
            <w:r w:rsidR="00733047">
              <w:rPr>
                <w:szCs w:val="24"/>
                <w:lang w:bidi="hi-IN"/>
              </w:rPr>
              <w:t>, o poprawnym szyku</w:t>
            </w:r>
            <w:r w:rsidR="00BE312E">
              <w:rPr>
                <w:szCs w:val="24"/>
                <w:lang w:bidi="hi-IN"/>
              </w:rPr>
              <w:t>, budowie</w:t>
            </w:r>
            <w:r w:rsidR="00733047">
              <w:rPr>
                <w:szCs w:val="24"/>
                <w:lang w:bidi="hi-IN"/>
              </w:rPr>
              <w:t xml:space="preserve"> i strukturze gramatycznej</w:t>
            </w:r>
            <w:r>
              <w:rPr>
                <w:szCs w:val="24"/>
                <w:lang w:bidi="hi-IN"/>
              </w:rPr>
              <w:t xml:space="preserve">. </w:t>
            </w:r>
            <w:r>
              <w:rPr>
                <w:lang w:bidi="hi-IN"/>
              </w:rPr>
              <w:t>Student potrafi przedstawić argumentację i uzasadnić swoje zdanie i przedstawić argumenty w formie eseju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B6832DC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K_U01</w:t>
            </w:r>
          </w:p>
        </w:tc>
      </w:tr>
      <w:tr w:rsidR="00733047" w14:paraId="3AAC80AF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8E41799" w14:textId="6D27B76F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</w:t>
            </w:r>
            <w:r w:rsidR="00D84946">
              <w:rPr>
                <w:rFonts w:cs="Arial"/>
                <w:szCs w:val="24"/>
                <w:lang w:bidi="hi-IN"/>
              </w:rPr>
              <w:t>2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169F89D" w14:textId="0D808143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student potrafi korzystać z technologii informacyjnych w procesie przygotowywania prac pisemnych</w:t>
            </w:r>
            <w:r w:rsidR="00BE312E">
              <w:rPr>
                <w:lang w:bidi="hi-IN"/>
              </w:rPr>
              <w:t xml:space="preserve"> w celu rozwijania sprawności </w:t>
            </w:r>
            <w:r w:rsidR="00D84946">
              <w:rPr>
                <w:lang w:bidi="hi-IN"/>
              </w:rPr>
              <w:t>i kompetencji językowych.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9736312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K_U09</w:t>
            </w:r>
          </w:p>
        </w:tc>
      </w:tr>
      <w:tr w:rsidR="00D84946" w14:paraId="2C7F889A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03BC493D" w14:textId="77777777" w:rsidR="00D84946" w:rsidRDefault="00D84946">
            <w:pPr>
              <w:shd w:val="solid" w:color="FFFFFF" w:fill="auto"/>
              <w:spacing w:line="256" w:lineRule="auto"/>
              <w:jc w:val="both"/>
              <w:rPr>
                <w:rFonts w:cs="Arial"/>
                <w:szCs w:val="24"/>
                <w:lang w:bidi="hi-IN"/>
              </w:rPr>
            </w:pP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695256A4" w14:textId="78BAAA75" w:rsidR="00D84946" w:rsidRDefault="00D8494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 w:rsidRPr="004C0E55">
              <w:rPr>
                <w:b/>
                <w:bCs/>
                <w:u w:val="single"/>
              </w:rPr>
              <w:t xml:space="preserve">-w zakresie </w:t>
            </w:r>
            <w:r>
              <w:rPr>
                <w:b/>
                <w:bCs/>
                <w:u w:val="single"/>
              </w:rPr>
              <w:t>kompetencji społecznych: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16D2B53C" w14:textId="77777777" w:rsidR="00D84946" w:rsidRDefault="00D84946">
            <w:pPr>
              <w:shd w:val="solid" w:color="FFFFFF" w:fill="auto"/>
              <w:spacing w:line="256" w:lineRule="auto"/>
              <w:rPr>
                <w:lang w:bidi="hi-IN"/>
              </w:rPr>
            </w:pPr>
          </w:p>
        </w:tc>
      </w:tr>
      <w:tr w:rsidR="00733047" w14:paraId="2EA53DA1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6D18209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K_01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E76392F" w14:textId="0CCC49EF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student </w:t>
            </w:r>
            <w:r w:rsidR="00D84946">
              <w:rPr>
                <w:szCs w:val="24"/>
                <w:lang w:bidi="hi-IN"/>
              </w:rPr>
              <w:t xml:space="preserve">wykazuje potrzebę rozwoju własnego poziomu językowego oraz poszerzania swych kompetencji.  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87C9678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K_K01</w:t>
            </w:r>
          </w:p>
        </w:tc>
      </w:tr>
      <w:tr w:rsidR="00733047" w14:paraId="3E6A44F1" w14:textId="77777777" w:rsidTr="00BE312E">
        <w:trPr>
          <w:trHeight w:val="397"/>
        </w:trPr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43A20A2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7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502A3D9" w14:textId="43220FFE" w:rsidR="00733047" w:rsidRDefault="00733047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 xml:space="preserve">student </w:t>
            </w:r>
            <w:r w:rsidR="00D84946">
              <w:rPr>
                <w:szCs w:val="24"/>
                <w:lang w:bidi="hi-IN"/>
              </w:rPr>
              <w:t>wykazuje potrzebę pracy w zespole i przyjmuje w nim różne role.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15469C4" w14:textId="77777777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K_K02</w:t>
            </w:r>
          </w:p>
        </w:tc>
      </w:tr>
    </w:tbl>
    <w:p w14:paraId="0DE3A8FF" w14:textId="77777777" w:rsidR="00733047" w:rsidRDefault="00733047" w:rsidP="00733047">
      <w:pPr>
        <w:pStyle w:val="Nagwek1"/>
      </w:pPr>
      <w:r>
        <w:rPr>
          <w:rFonts w:ascii="Calibri" w:hAnsi="Calibri"/>
          <w:sz w:val="24"/>
          <w:szCs w:val="24"/>
        </w:rPr>
        <w:t>Treści kształcenia – oddzielnie dla każdej formy zajęć dydaktycznych</w:t>
      </w:r>
    </w:p>
    <w:p w14:paraId="71D6F123" w14:textId="77777777" w:rsidR="00733047" w:rsidRDefault="00733047" w:rsidP="00733047">
      <w:pPr>
        <w:spacing w:after="113"/>
        <w:jc w:val="center"/>
        <w:rPr>
          <w:szCs w:val="24"/>
        </w:rPr>
      </w:pPr>
      <w:r>
        <w:rPr>
          <w:rFonts w:ascii="Calibri" w:hAnsi="Calibri" w:cs="Arial"/>
          <w:szCs w:val="24"/>
        </w:rPr>
        <w:t>Ćwiczenia</w:t>
      </w:r>
    </w:p>
    <w:tbl>
      <w:tblPr>
        <w:tblW w:w="10070" w:type="dxa"/>
        <w:tblInd w:w="-33" w:type="dxa"/>
        <w:tblLook w:val="04A0" w:firstRow="1" w:lastRow="0" w:firstColumn="1" w:lastColumn="0" w:noHBand="0" w:noVBand="1"/>
      </w:tblPr>
      <w:tblGrid>
        <w:gridCol w:w="806"/>
        <w:gridCol w:w="8295"/>
        <w:gridCol w:w="969"/>
      </w:tblGrid>
      <w:tr w:rsidR="00733047" w14:paraId="2E751D78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5DEDB5E3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367AE25" w14:textId="77777777" w:rsidR="00733047" w:rsidRDefault="00733047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3B906B67" w14:textId="77777777" w:rsidR="00733047" w:rsidRDefault="00733047">
            <w:pPr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Liczba godzin</w:t>
            </w:r>
          </w:p>
        </w:tc>
      </w:tr>
      <w:tr w:rsidR="00733047" w14:paraId="4FF39572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5DF85045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C_1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35E9011F" w14:textId="77777777" w:rsidR="00D84946" w:rsidRDefault="00D8494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 xml:space="preserve">Wprowadzenie, wiadomości wstępne. </w:t>
            </w:r>
          </w:p>
          <w:p w14:paraId="1A2C5271" w14:textId="471CC4BF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S</w:t>
            </w:r>
            <w:r w:rsidR="00D84946">
              <w:rPr>
                <w:lang w:bidi="hi-IN"/>
              </w:rPr>
              <w:t>tyle pisania. Jezyk oficjalny, nieoficjalny. Ćwiczenia.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316377B1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733047" w14:paraId="4861830B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4EB90F94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C978073" w14:textId="2997DFD1" w:rsidR="00733047" w:rsidRDefault="00D8494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 xml:space="preserve">Opisy. Opis ludzi, opis miejsca.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B2793E5" w14:textId="67267F79" w:rsidR="00733047" w:rsidRDefault="00476642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51157D6E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5FED2871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8356306" w14:textId="3B79AAF7" w:rsidR="00733047" w:rsidRPr="00D84946" w:rsidRDefault="00D84946">
            <w:pPr>
              <w:shd w:val="solid" w:color="FFFFFF" w:fill="auto"/>
              <w:spacing w:line="256" w:lineRule="auto"/>
              <w:rPr>
                <w:lang w:bidi="hi-IN"/>
              </w:rPr>
            </w:pPr>
            <w:r w:rsidRPr="00D84946">
              <w:rPr>
                <w:lang w:bidi="hi-IN"/>
              </w:rPr>
              <w:t xml:space="preserve">Opis </w:t>
            </w:r>
            <w:r>
              <w:rPr>
                <w:lang w:bidi="hi-IN"/>
              </w:rPr>
              <w:t>budynku, rzeczy, opis wydarzenia.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324AD35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7AD2D3E3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4079C11F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bookmarkStart w:id="0" w:name="__DdeLink__2143_1612526578"/>
            <w:bookmarkEnd w:id="0"/>
            <w:r>
              <w:rPr>
                <w:lang w:bidi="hi-IN"/>
              </w:rPr>
              <w:t>C_4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19F2AC23" w14:textId="0769B91E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Listy.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DC28772" w14:textId="3AB0B281" w:rsidR="00733047" w:rsidRDefault="00476642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733047" w14:paraId="64C0DBC5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0517A381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6E83F09" w14:textId="0F3B3E99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Formy dyskursywne.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6C73ECB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591995DC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55BBEF3B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bookmarkStart w:id="1" w:name="__DdeLink__22883_302503944"/>
            <w:bookmarkEnd w:id="1"/>
            <w:r>
              <w:rPr>
                <w:lang w:bidi="hi-IN"/>
              </w:rPr>
              <w:t>C_6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5D57C08" w14:textId="6C55CFCE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Zasady pisowni i interpunkcji, spójność tekstu pisanego.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A041155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733047" w14:paraId="76994217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45970AAA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E80EB42" w14:textId="22E88DF9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Rozprawka za i przeciw.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2CE121A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25D47287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7089539B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F5946D6" w14:textId="65690E13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Esej wyrażający opinię.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EFF5E60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4DFAAA70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623A5D03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40F303A" w14:textId="16F566D0" w:rsidR="00733047" w:rsidRDefault="00733047">
            <w:pPr>
              <w:shd w:val="solid" w:color="FFFFFF" w:fill="auto"/>
              <w:spacing w:line="256" w:lineRule="auto"/>
              <w:rPr>
                <w:lang w:val="en-GB" w:bidi="hi-IN"/>
              </w:rPr>
            </w:pPr>
            <w:r>
              <w:rPr>
                <w:lang w:val="en-GB" w:bidi="hi-IN"/>
              </w:rPr>
              <w:t>Es</w:t>
            </w:r>
            <w:r w:rsidR="00476642">
              <w:rPr>
                <w:lang w:val="en-GB" w:bidi="hi-IN"/>
              </w:rPr>
              <w:t>ej</w:t>
            </w:r>
            <w:r>
              <w:rPr>
                <w:lang w:val="en-GB" w:bidi="hi-IN"/>
              </w:rPr>
              <w:t xml:space="preserve"> sug</w:t>
            </w:r>
            <w:r w:rsidR="00476642">
              <w:rPr>
                <w:lang w:val="en-GB" w:bidi="hi-IN"/>
              </w:rPr>
              <w:t>erujący rozwiązania problemu.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5BA0FBE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17D7DA39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2469704B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C05AC68" w14:textId="46FE22FA" w:rsidR="00733047" w:rsidRDefault="00733047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Art</w:t>
            </w:r>
            <w:r w:rsidR="00476642">
              <w:rPr>
                <w:lang w:bidi="hi-IN"/>
              </w:rPr>
              <w:t>ykuły i raporty.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0B416B5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7433BF4B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4EDB8696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C_11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6C71194" w14:textId="3FC06670" w:rsidR="00733047" w:rsidRDefault="00476642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Opowiadania.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DFA3E46" w14:textId="77777777" w:rsidR="00733047" w:rsidRDefault="00733047">
            <w:pPr>
              <w:spacing w:line="256" w:lineRule="auto"/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733047" w14:paraId="210F159A" w14:textId="77777777" w:rsidTr="00733047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</w:tcPr>
          <w:p w14:paraId="003EA579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E5EC4EE" w14:textId="77777777" w:rsidR="00733047" w:rsidRPr="009D6A12" w:rsidRDefault="00733047">
            <w:pPr>
              <w:shd w:val="solid" w:color="FFFFFF" w:fill="auto"/>
              <w:spacing w:line="256" w:lineRule="auto"/>
              <w:rPr>
                <w:b/>
                <w:bCs/>
                <w:lang w:bidi="hi-IN"/>
              </w:rPr>
            </w:pPr>
            <w:r w:rsidRPr="009D6A12">
              <w:rPr>
                <w:b/>
                <w:bCs/>
                <w:lang w:bidi="hi-IN"/>
              </w:rPr>
              <w:t xml:space="preserve">Razem: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14B5E496" w14:textId="77777777" w:rsidR="00733047" w:rsidRPr="009D6A12" w:rsidRDefault="00733047">
            <w:pPr>
              <w:spacing w:line="256" w:lineRule="auto"/>
              <w:jc w:val="right"/>
              <w:rPr>
                <w:b/>
                <w:bCs/>
                <w:lang w:bidi="hi-IN"/>
              </w:rPr>
            </w:pPr>
            <w:r w:rsidRPr="009D6A12">
              <w:rPr>
                <w:b/>
                <w:bCs/>
                <w:lang w:bidi="hi-IN"/>
              </w:rPr>
              <w:t>60</w:t>
            </w:r>
          </w:p>
        </w:tc>
      </w:tr>
    </w:tbl>
    <w:p w14:paraId="5ABC76E2" w14:textId="77777777" w:rsidR="00733047" w:rsidRDefault="00733047" w:rsidP="00733047">
      <w:pPr>
        <w:pStyle w:val="Nagwek1"/>
      </w:pPr>
      <w:r>
        <w:rPr>
          <w:szCs w:val="24"/>
        </w:rPr>
        <w:t>Metody weryfikacji efektów kształcenia /w odniesieniu do poszczególnych efektów/</w:t>
      </w:r>
    </w:p>
    <w:tbl>
      <w:tblPr>
        <w:tblW w:w="9814" w:type="dxa"/>
        <w:tblInd w:w="-33" w:type="dxa"/>
        <w:tblLook w:val="04A0" w:firstRow="1" w:lastRow="0" w:firstColumn="1" w:lastColumn="0" w:noHBand="0" w:noVBand="1"/>
      </w:tblPr>
      <w:tblGrid>
        <w:gridCol w:w="2847"/>
        <w:gridCol w:w="1597"/>
        <w:gridCol w:w="1991"/>
        <w:gridCol w:w="2269"/>
        <w:gridCol w:w="1110"/>
      </w:tblGrid>
      <w:tr w:rsidR="00733047" w14:paraId="6AFC1CD7" w14:textId="77777777" w:rsidTr="00476642">
        <w:trPr>
          <w:trHeight w:val="397"/>
        </w:trPr>
        <w:tc>
          <w:tcPr>
            <w:tcW w:w="28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0B298FF3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Efekt kształcenia</w:t>
            </w:r>
          </w:p>
        </w:tc>
        <w:tc>
          <w:tcPr>
            <w:tcW w:w="69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4841A91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Forma weryfikacji</w:t>
            </w:r>
          </w:p>
        </w:tc>
      </w:tr>
      <w:tr w:rsidR="00733047" w14:paraId="2CDEBD52" w14:textId="77777777" w:rsidTr="00476642">
        <w:trPr>
          <w:trHeight w:val="397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4EB6115" w14:textId="77777777" w:rsidR="00733047" w:rsidRDefault="00733047">
            <w:pPr>
              <w:widowControl/>
              <w:suppressAutoHyphens w:val="0"/>
              <w:spacing w:after="0" w:line="256" w:lineRule="auto"/>
              <w:rPr>
                <w:lang w:bidi="hi-IN"/>
              </w:rPr>
            </w:pP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34F861EF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Egzamin ustny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37D1D89A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Egzamin pisemny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086F706E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Kolokwium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3638CF54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3C76992A" w14:textId="4F453185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Inne</w:t>
            </w:r>
            <w:r w:rsidR="00476642">
              <w:rPr>
                <w:lang w:bidi="hi-IN"/>
              </w:rPr>
              <w:t>*</w:t>
            </w:r>
          </w:p>
        </w:tc>
      </w:tr>
      <w:tr w:rsidR="00733047" w14:paraId="4C40CB54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811BD31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W_01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B93E8CD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456DECE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23AE78FA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7763D720" w14:textId="06CCDFF5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</w:tr>
      <w:tr w:rsidR="00733047" w14:paraId="49B8BA69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CC53426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W_02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646E7F74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E1C6379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22210D19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69004089" w14:textId="7CB86383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</w:tr>
      <w:tr w:rsidR="00733047" w14:paraId="6604722E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73928C0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U_01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6DD269E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0D1F3F36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02C8BCDC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6A01E6E9" w14:textId="48CE8A8E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</w:tr>
      <w:tr w:rsidR="00733047" w14:paraId="019B93F9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39D3104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U_02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06E4C48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32713A3A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3CD39544" w14:textId="5E9B4C59" w:rsidR="00733047" w:rsidRDefault="00476642" w:rsidP="00476642">
            <w:pPr>
              <w:widowControl/>
              <w:spacing w:after="0"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C123583" w14:textId="36A64E11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</w:tr>
      <w:tr w:rsidR="00733047" w14:paraId="28C42DF0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225A7AD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K_01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99E9042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331109D8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FB38374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4C6C6C5" w14:textId="250DABE8" w:rsidR="00733047" w:rsidRDefault="00476642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733047" w14:paraId="4EDFD687" w14:textId="77777777" w:rsidTr="00476642">
        <w:trPr>
          <w:trHeight w:val="397"/>
        </w:trPr>
        <w:tc>
          <w:tcPr>
            <w:tcW w:w="2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92316C6" w14:textId="77777777" w:rsidR="00733047" w:rsidRDefault="00733047">
            <w:pPr>
              <w:shd w:val="solid" w:color="FFFFFF" w:fill="auto"/>
              <w:spacing w:after="0"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22D6174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ascii="Calibri" w:hAnsi="Calibri"/>
                <w:color w:val="FF0000"/>
                <w:lang w:bidi="hi-IN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2006978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ascii="Calibri" w:hAnsi="Calibri"/>
                <w:color w:val="FF0000"/>
                <w:lang w:bidi="hi-IN"/>
              </w:rPr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4DB01A1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ascii="Calibri" w:hAnsi="Calibri" w:cs="Arial"/>
                <w:color w:val="FF0000"/>
                <w:szCs w:val="24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00DA3996" w14:textId="1888B2EF" w:rsidR="00733047" w:rsidRDefault="00476642">
            <w:pPr>
              <w:shd w:val="solid" w:color="FFFFFF" w:fill="auto"/>
              <w:spacing w:line="256" w:lineRule="auto"/>
              <w:jc w:val="center"/>
              <w:rPr>
                <w:rFonts w:cs="Arial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X</w:t>
            </w:r>
          </w:p>
        </w:tc>
      </w:tr>
      <w:tr w:rsidR="00476642" w14:paraId="00A2D5BD" w14:textId="77777777" w:rsidTr="00546A38">
        <w:trPr>
          <w:trHeight w:val="397"/>
        </w:trPr>
        <w:tc>
          <w:tcPr>
            <w:tcW w:w="981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3D53986E" w14:textId="77777777" w:rsidR="00476642" w:rsidRPr="00476642" w:rsidRDefault="00476642" w:rsidP="00476642">
            <w:pPr>
              <w:widowControl/>
              <w:suppressAutoHyphens w:val="0"/>
              <w:spacing w:after="0" w:line="200" w:lineRule="exact"/>
              <w:rPr>
                <w:rFonts w:cs="Arial"/>
                <w:color w:val="auto"/>
                <w:kern w:val="0"/>
                <w:sz w:val="20"/>
                <w:lang w:eastAsia="pl-PL"/>
              </w:rPr>
            </w:pPr>
          </w:p>
          <w:p w14:paraId="4B0B7DFD" w14:textId="77777777" w:rsidR="00476642" w:rsidRPr="00476642" w:rsidRDefault="00476642" w:rsidP="00476642">
            <w:pPr>
              <w:widowControl/>
              <w:suppressAutoHyphens w:val="0"/>
              <w:spacing w:after="0" w:line="200" w:lineRule="exact"/>
              <w:ind w:left="1080"/>
              <w:contextualSpacing/>
              <w:rPr>
                <w:rFonts w:cs="Arial"/>
                <w:color w:val="auto"/>
                <w:kern w:val="0"/>
                <w:szCs w:val="24"/>
                <w:lang w:eastAsia="pl-PL"/>
              </w:rPr>
            </w:pPr>
            <w:r w:rsidRPr="00476642">
              <w:rPr>
                <w:rFonts w:cs="Arial"/>
                <w:color w:val="auto"/>
                <w:kern w:val="0"/>
                <w:szCs w:val="24"/>
                <w:lang w:eastAsia="pl-PL"/>
              </w:rPr>
              <w:t>*Obserwacja studenta, rozmowa ze studentem.</w:t>
            </w:r>
          </w:p>
          <w:p w14:paraId="12ED3E6F" w14:textId="77777777" w:rsidR="00476642" w:rsidRPr="00476642" w:rsidRDefault="00476642" w:rsidP="00476642">
            <w:pPr>
              <w:widowControl/>
              <w:suppressAutoHyphens w:val="0"/>
              <w:spacing w:after="0" w:line="248" w:lineRule="exact"/>
              <w:rPr>
                <w:rFonts w:cs="Arial"/>
                <w:color w:val="auto"/>
                <w:kern w:val="0"/>
                <w:szCs w:val="24"/>
                <w:lang w:eastAsia="pl-PL"/>
              </w:rPr>
            </w:pPr>
          </w:p>
          <w:p w14:paraId="1B254A5F" w14:textId="77777777" w:rsidR="00476642" w:rsidRDefault="00476642">
            <w:pPr>
              <w:shd w:val="solid" w:color="FFFFFF" w:fill="auto"/>
              <w:spacing w:line="256" w:lineRule="auto"/>
              <w:jc w:val="center"/>
              <w:rPr>
                <w:rFonts w:cs="Arial"/>
                <w:szCs w:val="24"/>
                <w:lang w:bidi="hi-IN"/>
              </w:rPr>
            </w:pPr>
          </w:p>
        </w:tc>
      </w:tr>
    </w:tbl>
    <w:p w14:paraId="6AAE2C71" w14:textId="77777777" w:rsidR="00476642" w:rsidRDefault="00476642" w:rsidP="00476642">
      <w:pPr>
        <w:pStyle w:val="Nagwek1"/>
        <w:numPr>
          <w:ilvl w:val="0"/>
          <w:numId w:val="0"/>
        </w:numPr>
        <w:ind w:left="180"/>
      </w:pPr>
    </w:p>
    <w:p w14:paraId="7C35EB3B" w14:textId="5F402957" w:rsidR="00733047" w:rsidRDefault="00733047" w:rsidP="00733047">
      <w:pPr>
        <w:pStyle w:val="Nagwek1"/>
      </w:pPr>
      <w:r>
        <w:t>Narzędzia dydaktyczne</w:t>
      </w:r>
      <w:r w:rsidR="00A373CA">
        <w:t>:</w:t>
      </w:r>
    </w:p>
    <w:p w14:paraId="30D32FF1" w14:textId="101FE19C" w:rsidR="00A373CA" w:rsidRDefault="00A373CA" w:rsidP="00A373CA">
      <w:pPr>
        <w:rPr>
          <w:lang w:bidi="hi-IN"/>
        </w:rPr>
      </w:pPr>
      <w:r>
        <w:rPr>
          <w:lang w:bidi="hi-IN"/>
        </w:rPr>
        <w:t xml:space="preserve">Symbol: </w:t>
      </w:r>
      <w:r w:rsidRPr="00CB2356">
        <w:rPr>
          <w:b/>
          <w:bCs/>
          <w:lang w:bidi="hi-IN"/>
        </w:rPr>
        <w:t>N1</w:t>
      </w:r>
      <w:r>
        <w:rPr>
          <w:lang w:bidi="hi-IN"/>
        </w:rPr>
        <w:t xml:space="preserve"> – Forma: </w:t>
      </w:r>
      <w:r>
        <w:t>Ćwiczenia z wykorzystaniem tekstów, dyskusji, analizy, mini prezentacji multimedialnej.</w:t>
      </w:r>
    </w:p>
    <w:p w14:paraId="3B7ECCA4" w14:textId="77777777" w:rsidR="00A373CA" w:rsidRDefault="00A373CA" w:rsidP="00A373CA">
      <w:pPr>
        <w:pStyle w:val="Nagwek1"/>
        <w:numPr>
          <w:ilvl w:val="0"/>
          <w:numId w:val="0"/>
        </w:numPr>
        <w:ind w:left="283"/>
      </w:pPr>
    </w:p>
    <w:p w14:paraId="06BF38CD" w14:textId="75D9E2C5" w:rsidR="00733047" w:rsidRDefault="00733047" w:rsidP="00733047">
      <w:pPr>
        <w:pStyle w:val="Nagwek1"/>
      </w:pPr>
      <w:r>
        <w:rPr>
          <w:rFonts w:ascii="Calibri" w:hAnsi="Calibri"/>
        </w:rPr>
        <w:t>Ocena osiągniętych efektów uczenia się</w:t>
      </w:r>
      <w:r w:rsidR="00DA5BCF">
        <w:rPr>
          <w:rFonts w:ascii="Calibri" w:hAnsi="Calibri"/>
        </w:rPr>
        <w:t>.</w:t>
      </w:r>
    </w:p>
    <w:p w14:paraId="70F2BA94" w14:textId="77777777" w:rsidR="00733047" w:rsidRDefault="00733047" w:rsidP="00733047">
      <w:pPr>
        <w:pStyle w:val="Nagwek1"/>
        <w:numPr>
          <w:ilvl w:val="1"/>
          <w:numId w:val="1"/>
        </w:numPr>
        <w:ind w:left="823" w:hanging="283"/>
      </w:pPr>
      <w:r>
        <w:rPr>
          <w:rFonts w:ascii="Calibri" w:hAnsi="Calibri"/>
        </w:rPr>
        <w:t>Sposoby oceny</w:t>
      </w:r>
    </w:p>
    <w:p w14:paraId="2AECC31E" w14:textId="77777777" w:rsidR="00733047" w:rsidRDefault="00733047" w:rsidP="00733047">
      <w:pPr>
        <w:ind w:left="1440" w:firstLine="720"/>
        <w:rPr>
          <w:szCs w:val="24"/>
        </w:rPr>
      </w:pPr>
      <w:r>
        <w:rPr>
          <w:rFonts w:ascii="Calibri" w:hAnsi="Calibri" w:cs="Arial"/>
          <w:b/>
          <w:szCs w:val="24"/>
        </w:rPr>
        <w:t>Ocena formująca</w:t>
      </w:r>
    </w:p>
    <w:tbl>
      <w:tblPr>
        <w:tblW w:w="4545" w:type="dxa"/>
        <w:tblInd w:w="1784" w:type="dxa"/>
        <w:tblLook w:val="04A0" w:firstRow="1" w:lastRow="0" w:firstColumn="1" w:lastColumn="0" w:noHBand="0" w:noVBand="1"/>
      </w:tblPr>
      <w:tblGrid>
        <w:gridCol w:w="950"/>
        <w:gridCol w:w="3595"/>
      </w:tblGrid>
      <w:tr w:rsidR="00733047" w14:paraId="74FA4DD9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58061968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F1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D099DDE" w14:textId="77777777" w:rsidR="00733047" w:rsidRDefault="00733047">
            <w:pPr>
              <w:spacing w:line="256" w:lineRule="auto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Sprawdzian</w:t>
            </w:r>
          </w:p>
        </w:tc>
      </w:tr>
      <w:tr w:rsidR="00733047" w14:paraId="7CDA5A9E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418975F1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F2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517E7EFC" w14:textId="77777777" w:rsidR="00733047" w:rsidRDefault="00733047">
            <w:pPr>
              <w:spacing w:line="256" w:lineRule="auto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733047" w14:paraId="70D1BCAE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5FD34DC4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F3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485B4779" w14:textId="77777777" w:rsidR="00733047" w:rsidRDefault="00733047">
            <w:pPr>
              <w:spacing w:line="256" w:lineRule="auto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733047" w14:paraId="1A7E1216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3940433E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F4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16067E1" w14:textId="77777777" w:rsidR="00733047" w:rsidRDefault="00733047">
            <w:pPr>
              <w:spacing w:line="256" w:lineRule="auto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733047" w14:paraId="750D889D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1888678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F5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1D9B9771" w14:textId="77777777" w:rsidR="00733047" w:rsidRDefault="00733047">
            <w:pPr>
              <w:spacing w:line="256" w:lineRule="auto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733047" w14:paraId="5BEB44FC" w14:textId="77777777" w:rsidTr="00733047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233EE294" w14:textId="77777777" w:rsidR="00733047" w:rsidRDefault="00733047">
            <w:pPr>
              <w:spacing w:line="256" w:lineRule="auto"/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F6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3E86FED7" w14:textId="77777777" w:rsidR="00733047" w:rsidRDefault="00733047">
            <w:pPr>
              <w:spacing w:line="256" w:lineRule="auto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</w:tbl>
    <w:p w14:paraId="6BC2714E" w14:textId="77777777" w:rsidR="00733047" w:rsidRDefault="00733047" w:rsidP="00733047">
      <w:pPr>
        <w:rPr>
          <w:rFonts w:ascii="Calibri" w:hAnsi="Calibri" w:cs="Arial"/>
          <w:b/>
          <w:szCs w:val="24"/>
        </w:rPr>
      </w:pPr>
    </w:p>
    <w:p w14:paraId="1D819D8C" w14:textId="77777777" w:rsidR="00733047" w:rsidRDefault="00733047" w:rsidP="00733047">
      <w:pPr>
        <w:ind w:left="1440" w:firstLine="720"/>
        <w:rPr>
          <w:rFonts w:cs="Arial"/>
          <w:b/>
          <w:szCs w:val="24"/>
        </w:rPr>
      </w:pPr>
      <w:r>
        <w:rPr>
          <w:rFonts w:ascii="Calibri" w:hAnsi="Calibri" w:cs="Arial"/>
          <w:b/>
          <w:szCs w:val="24"/>
        </w:rPr>
        <w:t>Ocena podsumowująca</w:t>
      </w:r>
    </w:p>
    <w:tbl>
      <w:tblPr>
        <w:tblW w:w="5956" w:type="dxa"/>
        <w:jc w:val="center"/>
        <w:tblLook w:val="04A0" w:firstRow="1" w:lastRow="0" w:firstColumn="1" w:lastColumn="0" w:noHBand="0" w:noVBand="1"/>
      </w:tblPr>
      <w:tblGrid>
        <w:gridCol w:w="949"/>
        <w:gridCol w:w="5007"/>
      </w:tblGrid>
      <w:tr w:rsidR="00733047" w14:paraId="763DF8B6" w14:textId="77777777" w:rsidTr="00733047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1085C008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P1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7624A0E9" w14:textId="77777777" w:rsidR="00733047" w:rsidRDefault="00733047">
            <w:pPr>
              <w:spacing w:line="256" w:lineRule="auto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Zaliczenie ćwiczeń w semestrze V na podstawie wypracowań </w:t>
            </w:r>
          </w:p>
        </w:tc>
      </w:tr>
      <w:tr w:rsidR="00733047" w14:paraId="0ADD7289" w14:textId="77777777" w:rsidTr="00733047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427B57E0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P2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10E70CA9" w14:textId="77777777" w:rsidR="00733047" w:rsidRDefault="00733047">
            <w:pPr>
              <w:spacing w:line="256" w:lineRule="auto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Zaliczenie ćwiczeń w semestrze VI na podstawie wypracowań </w:t>
            </w:r>
          </w:p>
        </w:tc>
      </w:tr>
      <w:tr w:rsidR="00733047" w14:paraId="24D8DC7C" w14:textId="77777777" w:rsidTr="00733047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6C7F9BA7" w14:textId="77777777" w:rsidR="00733047" w:rsidRDefault="00733047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P3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7683441C" w14:textId="77777777" w:rsidR="00733047" w:rsidRDefault="00733047">
            <w:pPr>
              <w:spacing w:line="256" w:lineRule="auto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Zaliczenie przedmiotu na podstawie wyniku egzaminu na koniec roku</w:t>
            </w:r>
          </w:p>
        </w:tc>
      </w:tr>
    </w:tbl>
    <w:p w14:paraId="2E8F53B2" w14:textId="77777777" w:rsidR="00733047" w:rsidRDefault="00733047" w:rsidP="00733047">
      <w:pPr>
        <w:pStyle w:val="Nagwek1"/>
        <w:numPr>
          <w:ilvl w:val="1"/>
          <w:numId w:val="1"/>
        </w:numPr>
        <w:ind w:left="823" w:hanging="283"/>
      </w:pPr>
      <w:r>
        <w:rPr>
          <w:szCs w:val="24"/>
        </w:rPr>
        <w:t>Kryteria oceny</w:t>
      </w:r>
    </w:p>
    <w:tbl>
      <w:tblPr>
        <w:tblW w:w="10774" w:type="dxa"/>
        <w:tblInd w:w="-429" w:type="dxa"/>
        <w:tblLook w:val="04A0" w:firstRow="1" w:lastRow="0" w:firstColumn="1" w:lastColumn="0" w:noHBand="0" w:noVBand="1"/>
      </w:tblPr>
      <w:tblGrid>
        <w:gridCol w:w="1230"/>
        <w:gridCol w:w="1919"/>
        <w:gridCol w:w="1854"/>
        <w:gridCol w:w="1935"/>
        <w:gridCol w:w="1935"/>
        <w:gridCol w:w="2928"/>
      </w:tblGrid>
      <w:tr w:rsidR="00733047" w14:paraId="0F5DD66A" w14:textId="77777777" w:rsidTr="00A373CA">
        <w:trPr>
          <w:trHeight w:val="397"/>
        </w:trPr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4B8A948D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Efekt kształcenia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1E71CA9A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E764692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3,5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6A7E1399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1C2B625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4,5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25D24996" w14:textId="77777777" w:rsidR="00733047" w:rsidRDefault="00733047" w:rsidP="00476642">
            <w:pPr>
              <w:shd w:val="solid" w:color="FFFFFF" w:fill="auto"/>
              <w:spacing w:line="256" w:lineRule="auto"/>
              <w:ind w:right="933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5</w:t>
            </w:r>
          </w:p>
        </w:tc>
      </w:tr>
      <w:tr w:rsidR="00733047" w14:paraId="67AB2E00" w14:textId="77777777" w:rsidTr="00A373CA">
        <w:trPr>
          <w:trHeight w:val="397"/>
        </w:trPr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</w:tcPr>
          <w:p w14:paraId="1DF75F9A" w14:textId="566FE105" w:rsidR="00733047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W</w:t>
            </w:r>
            <w:r w:rsidR="00733047">
              <w:rPr>
                <w:rFonts w:ascii="Calibri" w:hAnsi="Calibri"/>
                <w:lang w:bidi="hi-IN"/>
              </w:rPr>
              <w:t>_01</w:t>
            </w:r>
            <w:r>
              <w:rPr>
                <w:rFonts w:ascii="Calibri" w:hAnsi="Calibri"/>
                <w:lang w:bidi="hi-IN"/>
              </w:rPr>
              <w:t>-02</w:t>
            </w:r>
          </w:p>
          <w:p w14:paraId="361B482D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4FACA6C9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2D874EF4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3AECA9A1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243447CD" w14:textId="23A4B6CD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U_0</w:t>
            </w:r>
            <w:r w:rsidR="00A373CA">
              <w:rPr>
                <w:rFonts w:ascii="Calibri" w:hAnsi="Calibri"/>
                <w:lang w:bidi="hi-IN"/>
              </w:rPr>
              <w:t>1-02</w:t>
            </w:r>
          </w:p>
          <w:p w14:paraId="04B353CD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6EA28828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6C4E5892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ascii="Calibri" w:hAnsi="Calibri"/>
                <w:lang w:bidi="hi-IN"/>
              </w:rPr>
            </w:pPr>
          </w:p>
          <w:p w14:paraId="15690B01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6B05067D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5DEA6A87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446B7766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7C01F117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7B0DD30B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59900796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17C1195F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4FF4962D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20390234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5F4EEADE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046A864A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0FF3429E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38ABDD11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7ADDAC67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217C5E9E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1C9426D5" w14:textId="77777777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</w:p>
          <w:p w14:paraId="14A8C490" w14:textId="46613891" w:rsidR="00A373CA" w:rsidRDefault="00A373CA">
            <w:pPr>
              <w:shd w:val="solid" w:color="FFFFFF" w:fill="auto"/>
              <w:spacing w:line="25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K_01-02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298994F7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 xml:space="preserve">potrafi zrozumiale i w miarę spójnie wypowiedzieć się pisemnie, pomimo sporej ilości błędów, ograniczonego </w:t>
            </w:r>
            <w:r>
              <w:rPr>
                <w:rFonts w:ascii="Calibri" w:hAnsi="Calibri"/>
                <w:lang w:bidi="hi-IN"/>
              </w:rPr>
              <w:lastRenderedPageBreak/>
              <w:t>słownictwa i trzymania się prostszych struktur gramatycznych</w:t>
            </w:r>
          </w:p>
          <w:p w14:paraId="1E249A9B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zna na wystarczającym poziomie większość poznanych struktur syntaktycznych</w:t>
            </w:r>
          </w:p>
          <w:p w14:paraId="7D4BDBBC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pisać zrozumiałe i w miarę spójne teksty w każdej z przerabianych kategorii</w:t>
            </w:r>
          </w:p>
          <w:p w14:paraId="6239BAAC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5BBB5098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 xml:space="preserve">potrafi zrozumiale i spójnie wypowiedzieć się pisemnie, pomimo pewnej ilości błędów, </w:t>
            </w:r>
            <w:r>
              <w:rPr>
                <w:rFonts w:ascii="Calibri" w:hAnsi="Calibri"/>
                <w:lang w:bidi="hi-IN"/>
              </w:rPr>
              <w:lastRenderedPageBreak/>
              <w:t>ograniczonego słownictwa i trzymania się prostszych struktur gramatycznych</w:t>
            </w:r>
          </w:p>
          <w:p w14:paraId="3C0FB794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zna na przyzwoitym poziomie większość poznanych struktur syntaktycznych</w:t>
            </w:r>
          </w:p>
          <w:p w14:paraId="420272DF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pisać zrozumiałe i w miarę spójne teksty w każdej z przerabianych kategorii</w:t>
            </w:r>
          </w:p>
          <w:p w14:paraId="72FDA123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choć nie zawsze spełnia kryteria związanych z danym typem tekstu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71BAA8A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potrafi zrozumiale i  spójnie wypowiedzieć się pisemnie, pomimo pewnej ilości błędów</w:t>
            </w:r>
          </w:p>
          <w:p w14:paraId="4B6A161F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używa w miarę urozmaiconego słownictwa i czasami bardziej rozbudowanych struktur gramatycznych</w:t>
            </w:r>
          </w:p>
          <w:p w14:paraId="3FDF809F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dobrze zna większość poznanych struktur syntaktycznych</w:t>
            </w:r>
          </w:p>
          <w:p w14:paraId="7C563A09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pisze teksty w każdej z omawianych kategorii, które są spójne i poprawnie używają łączników zdaniowych</w:t>
            </w:r>
          </w:p>
          <w:p w14:paraId="12FD6927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1EB7B6A4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 xml:space="preserve">potrafi zrozumiale i  spójnie wypowiedzieć się pisemnie, bezbłędnie lub z bardzo niewielką </w:t>
            </w:r>
            <w:r>
              <w:rPr>
                <w:rFonts w:ascii="Calibri" w:hAnsi="Calibri"/>
                <w:lang w:bidi="hi-IN"/>
              </w:rPr>
              <w:lastRenderedPageBreak/>
              <w:t>ilością błędów</w:t>
            </w:r>
          </w:p>
          <w:p w14:paraId="08E67145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używa w miarę urozmaiconego słownictwa i często bardziej rozbudowanych struktur gramatycznych</w:t>
            </w:r>
          </w:p>
          <w:p w14:paraId="0B9426AE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dobrze zna większość poznanych struktur syntaktycznych</w:t>
            </w:r>
          </w:p>
          <w:p w14:paraId="4D9CA70B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pisze teksty w każdej z omawianych kategorii, które są spójne i poprawnie używają łączników zdaniowych</w:t>
            </w:r>
          </w:p>
          <w:p w14:paraId="0DC135EE" w14:textId="77777777" w:rsidR="00733047" w:rsidRDefault="00733047" w:rsidP="00D51496">
            <w:pPr>
              <w:pStyle w:val="TableContents"/>
              <w:numPr>
                <w:ilvl w:val="0"/>
                <w:numId w:val="4"/>
              </w:numPr>
              <w:spacing w:line="256" w:lineRule="auto"/>
              <w:ind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spełniając większość kryteriów, jakie taki tekst ma spełniać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483E9246" w14:textId="77777777" w:rsidR="00733047" w:rsidRDefault="00733047" w:rsidP="00476642">
            <w:pPr>
              <w:pStyle w:val="TableContents"/>
              <w:numPr>
                <w:ilvl w:val="0"/>
                <w:numId w:val="4"/>
              </w:numPr>
              <w:spacing w:line="256" w:lineRule="auto"/>
              <w:ind w:right="933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 xml:space="preserve">potrafi zrozumiale,   spójnie i oryginalnie wypowiedzieć się pisemnie, bezbłędnie lub z bardzo </w:t>
            </w:r>
            <w:r>
              <w:rPr>
                <w:rFonts w:ascii="Calibri" w:hAnsi="Calibri"/>
                <w:lang w:bidi="hi-IN"/>
              </w:rPr>
              <w:lastRenderedPageBreak/>
              <w:t>niewielką ilością błędów</w:t>
            </w:r>
          </w:p>
          <w:p w14:paraId="237E64B8" w14:textId="77777777" w:rsidR="00733047" w:rsidRDefault="00733047" w:rsidP="00476642">
            <w:pPr>
              <w:pStyle w:val="TableContents"/>
              <w:numPr>
                <w:ilvl w:val="0"/>
                <w:numId w:val="4"/>
              </w:numPr>
              <w:spacing w:line="256" w:lineRule="auto"/>
              <w:ind w:right="933" w:hanging="227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używa urozmaiconego słownictwa i rozbudowanych, różnorodnych struktur gramatycznych</w:t>
            </w:r>
          </w:p>
          <w:p w14:paraId="42EA9FCA" w14:textId="77777777" w:rsidR="00733047" w:rsidRDefault="00733047" w:rsidP="00476642">
            <w:pPr>
              <w:pStyle w:val="TableContents"/>
              <w:numPr>
                <w:ilvl w:val="0"/>
                <w:numId w:val="4"/>
              </w:numPr>
              <w:spacing w:line="256" w:lineRule="auto"/>
              <w:ind w:right="933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bardzo dobrze zna i stosuje poznane struktury syntaktyczne</w:t>
            </w:r>
          </w:p>
          <w:p w14:paraId="3E00E405" w14:textId="77777777" w:rsidR="00733047" w:rsidRDefault="00733047" w:rsidP="00476642">
            <w:pPr>
              <w:pStyle w:val="TableContents"/>
              <w:numPr>
                <w:ilvl w:val="0"/>
                <w:numId w:val="4"/>
              </w:numPr>
              <w:spacing w:line="256" w:lineRule="auto"/>
              <w:ind w:right="933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teksty są spójne, dobrze zaplanowane, z użyciem rozmaitych łączników zdaniowych</w:t>
            </w:r>
          </w:p>
          <w:p w14:paraId="43387346" w14:textId="77777777" w:rsidR="00733047" w:rsidRDefault="00733047" w:rsidP="00476642">
            <w:pPr>
              <w:pStyle w:val="TableContents"/>
              <w:numPr>
                <w:ilvl w:val="0"/>
                <w:numId w:val="4"/>
              </w:numPr>
              <w:spacing w:line="256" w:lineRule="auto"/>
              <w:ind w:right="933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spełniając wszystkie kryteria, jakie taki tekst ma spełniać</w:t>
            </w:r>
          </w:p>
        </w:tc>
      </w:tr>
    </w:tbl>
    <w:p w14:paraId="2D10B395" w14:textId="77777777" w:rsidR="00733047" w:rsidRDefault="00733047" w:rsidP="00733047">
      <w:pPr>
        <w:pStyle w:val="Nagwek1"/>
      </w:pPr>
      <w:r>
        <w:rPr>
          <w:rFonts w:ascii="Calibri" w:hAnsi="Calibri"/>
        </w:rPr>
        <w:lastRenderedPageBreak/>
        <w:t>Literatura podstawowa i uzupełniająca</w:t>
      </w:r>
    </w:p>
    <w:p w14:paraId="74C61F16" w14:textId="77777777" w:rsidR="00733047" w:rsidRDefault="00733047" w:rsidP="00733047">
      <w:pPr>
        <w:pStyle w:val="Nagwek1"/>
        <w:numPr>
          <w:ilvl w:val="0"/>
          <w:numId w:val="0"/>
        </w:numPr>
        <w:ind w:left="283"/>
      </w:pPr>
    </w:p>
    <w:p w14:paraId="6FA38587" w14:textId="77777777" w:rsidR="00733047" w:rsidRDefault="00733047" w:rsidP="00733047">
      <w:pPr>
        <w:numPr>
          <w:ilvl w:val="0"/>
          <w:numId w:val="5"/>
        </w:numPr>
        <w:ind w:left="720" w:hanging="360"/>
      </w:pPr>
      <w:r>
        <w:rPr>
          <w:lang w:val="en-GB"/>
        </w:rPr>
        <w:t xml:space="preserve">Virginia Evans: </w:t>
      </w:r>
      <w:r>
        <w:rPr>
          <w:i/>
          <w:sz w:val="22"/>
          <w:szCs w:val="22"/>
          <w:lang w:val="en-GB"/>
        </w:rPr>
        <w:t>Successful Writing Proficiency</w:t>
      </w:r>
      <w:r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</w:rPr>
        <w:t>2016</w:t>
      </w:r>
      <w:r>
        <w:t>, Express Publishing</w:t>
      </w:r>
    </w:p>
    <w:p w14:paraId="6F4673AB" w14:textId="77777777" w:rsidR="00733047" w:rsidRDefault="00733047" w:rsidP="00733047">
      <w:pPr>
        <w:ind w:left="720"/>
      </w:pPr>
    </w:p>
    <w:p w14:paraId="7CD0490D" w14:textId="77777777" w:rsidR="00733047" w:rsidRDefault="00733047" w:rsidP="00733047">
      <w:pPr>
        <w:numPr>
          <w:ilvl w:val="0"/>
          <w:numId w:val="5"/>
        </w:numPr>
        <w:shd w:val="solid" w:color="FFFFFF" w:fill="auto"/>
        <w:ind w:left="720" w:hanging="360"/>
        <w:jc w:val="both"/>
        <w:rPr>
          <w:lang w:val="en-GB"/>
        </w:rPr>
      </w:pPr>
      <w:bookmarkStart w:id="2" w:name="_Hlk17298254"/>
      <w:r>
        <w:rPr>
          <w:lang w:val="en-GB"/>
        </w:rPr>
        <w:t xml:space="preserve">Hugh Lory: </w:t>
      </w:r>
      <w:r>
        <w:rPr>
          <w:i/>
          <w:iCs/>
          <w:lang w:val="en-GB"/>
        </w:rPr>
        <w:t>Advanced Writing with English in Use</w:t>
      </w:r>
      <w:bookmarkEnd w:id="2"/>
      <w:r>
        <w:rPr>
          <w:lang w:val="en-GB"/>
        </w:rPr>
        <w:t>. 1999, Oxford University Press</w:t>
      </w:r>
    </w:p>
    <w:p w14:paraId="5D8F6125" w14:textId="1AC3F668" w:rsidR="00733047" w:rsidRDefault="00733047" w:rsidP="00733047">
      <w:pPr>
        <w:shd w:val="solid" w:color="FFFFFF" w:fill="auto"/>
        <w:jc w:val="both"/>
        <w:rPr>
          <w:lang w:val="en-GB"/>
        </w:rPr>
      </w:pPr>
    </w:p>
    <w:p w14:paraId="6AD0C48D" w14:textId="77777777" w:rsidR="00A373CA" w:rsidRDefault="00A373CA" w:rsidP="00733047">
      <w:pPr>
        <w:shd w:val="solid" w:color="FFFFFF" w:fill="auto"/>
        <w:jc w:val="both"/>
        <w:rPr>
          <w:lang w:val="en-GB"/>
        </w:rPr>
      </w:pPr>
    </w:p>
    <w:p w14:paraId="608EB828" w14:textId="77777777" w:rsidR="00733047" w:rsidRDefault="00733047" w:rsidP="00733047">
      <w:pPr>
        <w:pStyle w:val="Nagwek1"/>
      </w:pPr>
      <w:r>
        <w:lastRenderedPageBreak/>
        <w:t>Macierz realizacji zajęć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1401"/>
        <w:gridCol w:w="2066"/>
        <w:gridCol w:w="1156"/>
        <w:gridCol w:w="1540"/>
        <w:gridCol w:w="1681"/>
        <w:gridCol w:w="1681"/>
      </w:tblGrid>
      <w:tr w:rsidR="00733047" w14:paraId="21EB8CA7" w14:textId="77777777" w:rsidTr="0073304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BD010" w14:textId="77777777" w:rsidR="00733047" w:rsidRDefault="00733047">
            <w:pPr>
              <w:spacing w:line="256" w:lineRule="auto"/>
              <w:jc w:val="both"/>
              <w:rPr>
                <w:rFonts w:cs="Arial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Symbol</w:t>
            </w:r>
          </w:p>
          <w:p w14:paraId="37A9E77B" w14:textId="77777777" w:rsidR="00733047" w:rsidRDefault="00733047">
            <w:pPr>
              <w:spacing w:line="256" w:lineRule="auto"/>
              <w:jc w:val="both"/>
              <w:rPr>
                <w:rFonts w:cs="Arial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efektu uczenia się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22238" w14:textId="77777777" w:rsidR="00733047" w:rsidRDefault="00733047">
            <w:pPr>
              <w:spacing w:line="256" w:lineRule="auto"/>
              <w:jc w:val="both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Odniesienie efektu do efektów zde</w:t>
            </w:r>
            <w:r>
              <w:rPr>
                <w:rFonts w:cs="Arial"/>
                <w:lang w:bidi="hi-IN"/>
              </w:rPr>
              <w:softHyphen/>
              <w:t>finiowanych dla programu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76B3B" w14:textId="77777777" w:rsidR="00733047" w:rsidRDefault="00733047">
            <w:pPr>
              <w:spacing w:line="256" w:lineRule="auto"/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Cele</w:t>
            </w:r>
          </w:p>
          <w:p w14:paraId="2A296258" w14:textId="77777777" w:rsidR="00733047" w:rsidRDefault="00733047">
            <w:pPr>
              <w:spacing w:line="256" w:lineRule="auto"/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zajęć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E8E62" w14:textId="77777777" w:rsidR="00733047" w:rsidRDefault="00733047">
            <w:pPr>
              <w:spacing w:line="256" w:lineRule="auto"/>
              <w:jc w:val="center"/>
              <w:rPr>
                <w:rFonts w:cs="Arial"/>
                <w:b/>
                <w:lang w:bidi="hi-IN"/>
              </w:rPr>
            </w:pPr>
            <w:r>
              <w:rPr>
                <w:rFonts w:cs="Arial"/>
                <w:b/>
                <w:lang w:bidi="hi-IN"/>
              </w:rPr>
              <w:t>Treści programowe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8F2DC" w14:textId="77777777" w:rsidR="00733047" w:rsidRDefault="00733047">
            <w:pPr>
              <w:spacing w:line="256" w:lineRule="auto"/>
              <w:jc w:val="center"/>
              <w:rPr>
                <w:rFonts w:cs="Arial"/>
                <w:b/>
                <w:lang w:bidi="hi-IN"/>
              </w:rPr>
            </w:pPr>
            <w:r>
              <w:rPr>
                <w:rFonts w:cs="Arial"/>
                <w:b/>
                <w:lang w:bidi="hi-IN"/>
              </w:rPr>
              <w:t>Narzędzia dydaktyczne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B0AB" w14:textId="77777777" w:rsidR="00733047" w:rsidRDefault="00733047">
            <w:pPr>
              <w:spacing w:line="256" w:lineRule="auto"/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Sposoby oceny</w:t>
            </w:r>
          </w:p>
        </w:tc>
      </w:tr>
      <w:tr w:rsidR="00CB2356" w14:paraId="6076084A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47FB84F" w14:textId="77777777" w:rsidR="00CB2356" w:rsidRDefault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2CEA025" w14:textId="799E5BFB" w:rsidR="00CB2356" w:rsidRDefault="00CB2356">
            <w:pPr>
              <w:shd w:val="solid" w:color="FFFFFF" w:fill="auto"/>
              <w:spacing w:line="256" w:lineRule="auto"/>
              <w:rPr>
                <w:rFonts w:cs="Arial"/>
                <w:color w:val="auto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4493D4A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6685779A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20CE6D5F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1BE25F12" w14:textId="294A41E3" w:rsidR="00CB2356" w:rsidRDefault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C_01-04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665EEC9" w14:textId="77777777" w:rsidR="00CB2356" w:rsidRDefault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9BDD2CE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6226F93E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5A597D09" w14:textId="77777777" w:rsidR="00CB2356" w:rsidRDefault="00CB2356">
            <w:pPr>
              <w:spacing w:line="256" w:lineRule="auto"/>
              <w:rPr>
                <w:lang w:bidi="hi-IN"/>
              </w:rPr>
            </w:pPr>
          </w:p>
          <w:p w14:paraId="1F86662B" w14:textId="0C34A2E2" w:rsidR="00CB2356" w:rsidRDefault="00CB2356" w:rsidP="00CB2356">
            <w:pPr>
              <w:spacing w:line="25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20A4E9A" w14:textId="77777777" w:rsidR="00CB2356" w:rsidRDefault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F1-F6, P1-P3</w:t>
            </w:r>
          </w:p>
        </w:tc>
      </w:tr>
      <w:tr w:rsidR="00CB2356" w14:paraId="5C12AB3A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B28EE61" w14:textId="77777777" w:rsidR="00CB2356" w:rsidRDefault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C4DD481" w14:textId="13318121" w:rsidR="00CB2356" w:rsidRDefault="00CB235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30DE4DD4" w14:textId="0CF6A358" w:rsidR="00CB2356" w:rsidRDefault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B5C863F" w14:textId="77777777" w:rsidR="00CB2356" w:rsidRDefault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0796FCA0" w14:textId="436CF9A2" w:rsidR="00CB2356" w:rsidRDefault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46664284" w14:textId="77777777" w:rsidR="00CB2356" w:rsidRDefault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F1, P1</w:t>
            </w:r>
          </w:p>
        </w:tc>
      </w:tr>
      <w:tr w:rsidR="00CB2356" w14:paraId="3A350D34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288D150" w14:textId="77777777" w:rsidR="00CB2356" w:rsidRDefault="00CB2356" w:rsidP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5D2E2C6" w14:textId="48E40488" w:rsidR="00CB2356" w:rsidRDefault="00CB2356" w:rsidP="00CB235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U_01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7652914E" w14:textId="6CE520BC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89D5332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268D9ABA" w14:textId="46B19B29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175AB30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F1-F6. P1-P3</w:t>
            </w:r>
          </w:p>
        </w:tc>
      </w:tr>
      <w:tr w:rsidR="00CB2356" w14:paraId="47167811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04869A5" w14:textId="77777777" w:rsidR="00CB2356" w:rsidRDefault="00CB2356" w:rsidP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509AC0C" w14:textId="5E36632A" w:rsidR="00CB2356" w:rsidRDefault="00CB2356" w:rsidP="00CB235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2F19F851" w14:textId="2D25CE39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257F87F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C_2-11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53E4D509" w14:textId="269A4F89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CCD9D41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F2-F6, P1-P3</w:t>
            </w:r>
          </w:p>
        </w:tc>
      </w:tr>
      <w:tr w:rsidR="00CB2356" w14:paraId="4135180F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B36BB17" w14:textId="77777777" w:rsidR="00CB2356" w:rsidRDefault="00CB2356" w:rsidP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DB4282A" w14:textId="017E01EA" w:rsidR="00CB2356" w:rsidRDefault="00CB2356" w:rsidP="00CB235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K_01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13759FB0" w14:textId="1E653959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27BE0E8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056FE014" w14:textId="08E9F3DE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FF410CB" w14:textId="581DA4F2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P1-P3</w:t>
            </w:r>
          </w:p>
        </w:tc>
      </w:tr>
      <w:tr w:rsidR="00CB2356" w14:paraId="1645D761" w14:textId="77777777" w:rsidTr="00A90CAB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CE8C8E6" w14:textId="77777777" w:rsidR="00CB2356" w:rsidRDefault="00CB2356" w:rsidP="00CB2356">
            <w:pPr>
              <w:shd w:val="solid" w:color="FFFFFF" w:fill="auto"/>
              <w:spacing w:line="256" w:lineRule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96FE409" w14:textId="346AC816" w:rsidR="00CB2356" w:rsidRDefault="00CB2356" w:rsidP="00CB2356">
            <w:pPr>
              <w:shd w:val="solid" w:color="FFFFFF" w:fill="auto"/>
              <w:spacing w:line="256" w:lineRule="auto"/>
              <w:rPr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548C2E38" w14:textId="2C55E09A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0D60B6A" w14:textId="77777777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4E8098A8" w14:textId="123D4EDD" w:rsidR="00CB2356" w:rsidRDefault="00CB2356" w:rsidP="00CB2356">
            <w:pPr>
              <w:spacing w:line="256" w:lineRule="auto"/>
              <w:rPr>
                <w:lang w:bidi="hi-I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66D32E2" w14:textId="044DBD72" w:rsidR="00CB2356" w:rsidRDefault="00CB2356" w:rsidP="00CB2356">
            <w:pPr>
              <w:spacing w:line="256" w:lineRule="auto"/>
              <w:rPr>
                <w:lang w:bidi="hi-IN"/>
              </w:rPr>
            </w:pPr>
            <w:r>
              <w:rPr>
                <w:lang w:bidi="hi-IN"/>
              </w:rPr>
              <w:t>P1-P3</w:t>
            </w:r>
          </w:p>
        </w:tc>
      </w:tr>
    </w:tbl>
    <w:p w14:paraId="10645E76" w14:textId="77777777" w:rsidR="00733047" w:rsidRDefault="00733047" w:rsidP="00733047">
      <w:pPr>
        <w:pStyle w:val="Nagwek1"/>
      </w:pPr>
      <w:r>
        <w:rPr>
          <w:rFonts w:ascii="Calibri" w:hAnsi="Calibri"/>
        </w:rPr>
        <w:t>Nakład pracy studenta - bilans punktów ECTS (zestawienie obligatoryjne)</w:t>
      </w:r>
    </w:p>
    <w:tbl>
      <w:tblPr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 w:rsidR="00733047" w14:paraId="15531C80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88D83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Forma aktywności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C0B8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Średnia liczba godzin na zrealizowanie aktywności</w:t>
            </w:r>
          </w:p>
        </w:tc>
      </w:tr>
      <w:tr w:rsidR="00733047" w14:paraId="7B8F2738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9232F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 xml:space="preserve">Udział w wykładach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7CE5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733047" w14:paraId="26AC53D8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07ADE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ćwiczeniach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634C" w14:textId="3537B13E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30+30</w:t>
            </w:r>
          </w:p>
        </w:tc>
      </w:tr>
      <w:tr w:rsidR="00733047" w14:paraId="25345ECF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5B43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konwersatoriach/laboratoriach/projektach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F25B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733047" w14:paraId="33F71832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5E531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praktyce zawodowej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7944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733047" w14:paraId="3248E407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7FE9F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 xml:space="preserve">Udział nauczyciela akademickiego w egzaminie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E60B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2</w:t>
            </w:r>
          </w:p>
        </w:tc>
      </w:tr>
      <w:tr w:rsidR="00733047" w14:paraId="2374DFA3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0A494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konsultacjach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98E8" w14:textId="571CB84A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2+2</w:t>
            </w:r>
          </w:p>
        </w:tc>
      </w:tr>
      <w:tr w:rsidR="00733047" w14:paraId="61266BF5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44482" w14:textId="77777777" w:rsidR="00733047" w:rsidRDefault="00733047">
            <w:pPr>
              <w:shd w:val="solid" w:color="FFFFFF" w:fill="auto"/>
              <w:spacing w:line="256" w:lineRule="auto"/>
              <w:jc w:val="right"/>
              <w:rPr>
                <w:rFonts w:cs="Calibri"/>
                <w:b/>
                <w:bCs/>
                <w:iCs/>
                <w:lang w:bidi="hi-IN"/>
              </w:rPr>
            </w:pPr>
            <w:r>
              <w:rPr>
                <w:rFonts w:cs="Calibri"/>
                <w:b/>
                <w:bCs/>
                <w:iCs/>
                <w:lang w:bidi="hi-IN"/>
              </w:rPr>
              <w:t>Suma godzin kontaktowych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1653" w14:textId="4B1B6593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66</w:t>
            </w:r>
            <w:r w:rsidR="00733047">
              <w:rPr>
                <w:rFonts w:cs="Calibri"/>
                <w:b/>
                <w:iCs/>
                <w:lang w:bidi="hi-IN"/>
              </w:rPr>
              <w:t xml:space="preserve"> </w:t>
            </w:r>
          </w:p>
        </w:tc>
      </w:tr>
      <w:tr w:rsidR="00733047" w14:paraId="7FE1DEC7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86EF2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Samodzielne studiowanie treści wykładów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04B1" w14:textId="77777777" w:rsidR="00733047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733047" w14:paraId="2152FD19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C6863" w14:textId="77777777" w:rsidR="00733047" w:rsidRDefault="00733047">
            <w:pPr>
              <w:shd w:val="solid" w:color="FFFFFF" w:fill="auto"/>
              <w:spacing w:line="256" w:lineRule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Samodzielne przygotowanie do zajęć kształtujących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6D9E" w14:textId="696E7B6D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5+5</w:t>
            </w:r>
          </w:p>
        </w:tc>
      </w:tr>
      <w:tr w:rsidR="00733047" w14:paraId="517495B1" w14:textId="77777777" w:rsidTr="00733047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4727D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Przygotowanie do konsultacji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E70D" w14:textId="5A66C7E8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1+1</w:t>
            </w:r>
          </w:p>
        </w:tc>
      </w:tr>
      <w:tr w:rsidR="00733047" w14:paraId="55CFB5C3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F9B72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Przygotowanie do egzaminu i kolokwiów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065C" w14:textId="6F0B1F79" w:rsidR="00733047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5+5</w:t>
            </w:r>
          </w:p>
        </w:tc>
      </w:tr>
      <w:tr w:rsidR="00733047" w14:paraId="5ADFAD0D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CE3F9" w14:textId="77777777" w:rsidR="00733047" w:rsidRDefault="00733047">
            <w:pPr>
              <w:shd w:val="solid" w:color="FFFFFF" w:fill="auto"/>
              <w:spacing w:line="256" w:lineRule="auto"/>
              <w:jc w:val="right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Suma godzin pracy własnej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91C8" w14:textId="6AE85632" w:rsidR="00733047" w:rsidRDefault="009D6A12">
            <w:pPr>
              <w:shd w:val="solid" w:color="FFFFFF" w:fill="auto"/>
              <w:spacing w:line="256" w:lineRule="auto"/>
              <w:jc w:val="center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2</w:t>
            </w:r>
            <w:r w:rsidR="00CB2356">
              <w:rPr>
                <w:rFonts w:cs="Calibri"/>
                <w:b/>
                <w:bCs/>
                <w:lang w:bidi="hi-IN"/>
              </w:rPr>
              <w:t>2</w:t>
            </w:r>
          </w:p>
        </w:tc>
      </w:tr>
      <w:tr w:rsidR="00733047" w14:paraId="0557D642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EAE41" w14:textId="77777777" w:rsidR="00733047" w:rsidRDefault="00733047">
            <w:pPr>
              <w:shd w:val="solid" w:color="FFFFFF" w:fill="auto"/>
              <w:spacing w:line="256" w:lineRule="auto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Sumaryczne obciążenie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C7FC" w14:textId="6FAF1A5F" w:rsidR="00733047" w:rsidRDefault="009D6A12">
            <w:pPr>
              <w:shd w:val="solid" w:color="FFFFFF" w:fill="auto"/>
              <w:spacing w:line="256" w:lineRule="auto"/>
              <w:jc w:val="center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8</w:t>
            </w:r>
            <w:r w:rsidR="00CB2356">
              <w:rPr>
                <w:rFonts w:cs="Calibri"/>
                <w:b/>
                <w:bCs/>
                <w:lang w:bidi="hi-IN"/>
              </w:rPr>
              <w:t>8</w:t>
            </w:r>
          </w:p>
        </w:tc>
      </w:tr>
      <w:tr w:rsidR="00733047" w14:paraId="2DE74C77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34EF0" w14:textId="77777777" w:rsidR="00733047" w:rsidRDefault="00733047">
            <w:pPr>
              <w:shd w:val="solid" w:color="FFFFFF" w:fill="auto"/>
              <w:spacing w:line="256" w:lineRule="auto"/>
              <w:jc w:val="both"/>
              <w:rPr>
                <w:rFonts w:cs="Calibri"/>
                <w:lang w:bidi="hi-IN"/>
              </w:rPr>
            </w:pPr>
            <w:r>
              <w:rPr>
                <w:rFonts w:cs="Calibri"/>
                <w:lang w:bidi="hi-IN"/>
              </w:rPr>
              <w:t>Liczba punktów ECTS za zajęcia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0011" w14:textId="77777777" w:rsidR="00733047" w:rsidRPr="00CB2356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lang w:bidi="hi-IN"/>
              </w:rPr>
            </w:pPr>
            <w:r w:rsidRPr="00CB2356">
              <w:rPr>
                <w:rFonts w:cs="Calibri"/>
                <w:lang w:bidi="hi-IN"/>
              </w:rPr>
              <w:t>3</w:t>
            </w:r>
          </w:p>
        </w:tc>
      </w:tr>
      <w:tr w:rsidR="00733047" w14:paraId="65C3C0AE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D453B" w14:textId="77777777" w:rsidR="00733047" w:rsidRDefault="00733047">
            <w:pPr>
              <w:shd w:val="solid" w:color="FFFFFF" w:fill="auto"/>
              <w:spacing w:line="256" w:lineRule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Obciążenie studenta zajęciami kształtującymi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98CE" w14:textId="7836B902" w:rsidR="00733047" w:rsidRPr="00CB2356" w:rsidRDefault="00CB2356">
            <w:pPr>
              <w:shd w:val="solid" w:color="FFFFFF" w:fill="auto"/>
              <w:spacing w:line="256" w:lineRule="auto"/>
              <w:jc w:val="center"/>
              <w:rPr>
                <w:rFonts w:cs="Calibri"/>
                <w:bCs/>
                <w:iCs/>
                <w:lang w:bidi="hi-IN"/>
              </w:rPr>
            </w:pPr>
            <w:r w:rsidRPr="00CB2356">
              <w:rPr>
                <w:rFonts w:cs="Calibri"/>
                <w:bCs/>
                <w:iCs/>
                <w:lang w:bidi="hi-IN"/>
              </w:rPr>
              <w:t>60+</w:t>
            </w:r>
            <w:r w:rsidR="009D6A12">
              <w:rPr>
                <w:rFonts w:cs="Calibri"/>
                <w:bCs/>
                <w:iCs/>
                <w:lang w:bidi="hi-IN"/>
              </w:rPr>
              <w:t>2</w:t>
            </w:r>
            <w:r w:rsidRPr="00CB2356">
              <w:rPr>
                <w:rFonts w:cs="Calibri"/>
                <w:bCs/>
                <w:iCs/>
                <w:lang w:bidi="hi-IN"/>
              </w:rPr>
              <w:t>0</w:t>
            </w:r>
          </w:p>
        </w:tc>
      </w:tr>
      <w:tr w:rsidR="00733047" w14:paraId="612EFD2C" w14:textId="77777777" w:rsidTr="00733047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3D15B" w14:textId="77777777" w:rsidR="00733047" w:rsidRDefault="00733047">
            <w:pPr>
              <w:shd w:val="solid" w:color="FFFFFF" w:fill="auto"/>
              <w:spacing w:line="256" w:lineRule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Liczba punktów ECTS za zajęcia kształtujące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34EB2" w14:textId="540A87CC" w:rsidR="00733047" w:rsidRPr="00CB2356" w:rsidRDefault="00733047">
            <w:pPr>
              <w:shd w:val="solid" w:color="FFFFFF" w:fill="auto"/>
              <w:spacing w:line="256" w:lineRule="auto"/>
              <w:jc w:val="center"/>
              <w:rPr>
                <w:rFonts w:cs="Calibri"/>
                <w:bCs/>
                <w:iCs/>
                <w:lang w:bidi="hi-IN"/>
              </w:rPr>
            </w:pPr>
            <w:r w:rsidRPr="00CB2356">
              <w:rPr>
                <w:rFonts w:cs="Calibri"/>
                <w:bCs/>
                <w:iCs/>
                <w:lang w:bidi="hi-IN"/>
              </w:rPr>
              <w:t>2</w:t>
            </w:r>
            <w:r w:rsidR="009D6A12">
              <w:rPr>
                <w:rFonts w:cs="Calibri"/>
                <w:bCs/>
                <w:iCs/>
                <w:lang w:bidi="hi-IN"/>
              </w:rPr>
              <w:t>+1</w:t>
            </w:r>
          </w:p>
        </w:tc>
      </w:tr>
    </w:tbl>
    <w:p w14:paraId="62B35A39" w14:textId="77777777" w:rsidR="00733047" w:rsidRDefault="00733047" w:rsidP="00733047">
      <w:pPr>
        <w:pStyle w:val="Nagwek1"/>
      </w:pPr>
      <w:r>
        <w:rPr>
          <w:rFonts w:ascii="Calibri" w:hAnsi="Calibri"/>
        </w:rPr>
        <w:lastRenderedPageBreak/>
        <w:t xml:space="preserve">Zatwierdzenie karty przedmiotu do realizacji </w:t>
      </w:r>
    </w:p>
    <w:p w14:paraId="1599235D" w14:textId="77777777" w:rsidR="00733047" w:rsidRDefault="00733047" w:rsidP="00733047">
      <w:pPr>
        <w:pStyle w:val="Nagwek1"/>
        <w:numPr>
          <w:ilvl w:val="0"/>
          <w:numId w:val="0"/>
        </w:numPr>
        <w:ind w:left="283"/>
      </w:pPr>
    </w:p>
    <w:p w14:paraId="2EEE546B" w14:textId="77777777" w:rsidR="00733047" w:rsidRDefault="00733047" w:rsidP="00733047">
      <w:pPr>
        <w:shd w:val="solid" w:color="FFFFFF" w:fill="auto"/>
        <w:jc w:val="both"/>
      </w:pPr>
      <w:r>
        <w:t>1. Odpowiedzialny za przedmiot:  dr Violetta Ciećko</w:t>
      </w:r>
    </w:p>
    <w:p w14:paraId="0829581A" w14:textId="77777777" w:rsidR="00733047" w:rsidRDefault="00733047" w:rsidP="00733047">
      <w:pPr>
        <w:pStyle w:val="Akapitzlist"/>
        <w:shd w:val="solid" w:color="FFFFFF" w:fill="auto"/>
        <w:ind w:left="1080"/>
        <w:jc w:val="both"/>
      </w:pPr>
    </w:p>
    <w:p w14:paraId="35259F02" w14:textId="77777777" w:rsidR="00733047" w:rsidRDefault="00733047" w:rsidP="00733047">
      <w:pPr>
        <w:shd w:val="solid" w:color="FFFFFF" w:fill="auto"/>
        <w:jc w:val="both"/>
      </w:pPr>
      <w:r>
        <w:rPr>
          <w:szCs w:val="24"/>
        </w:rPr>
        <w:t xml:space="preserve">2. </w:t>
      </w:r>
      <w:r>
        <w:t>Dyrektor Instytutu:  dr Irena Kozimala</w:t>
      </w:r>
    </w:p>
    <w:p w14:paraId="7F51E717" w14:textId="77777777" w:rsidR="00733047" w:rsidRDefault="00733047" w:rsidP="00733047">
      <w:pPr>
        <w:shd w:val="solid" w:color="FFFFFF" w:fill="auto"/>
        <w:jc w:val="both"/>
      </w:pPr>
    </w:p>
    <w:p w14:paraId="041B559F" w14:textId="77777777" w:rsidR="00733047" w:rsidRDefault="00733047" w:rsidP="00733047">
      <w:pPr>
        <w:shd w:val="solid" w:color="FFFFFF" w:fill="auto"/>
        <w:jc w:val="both"/>
      </w:pPr>
    </w:p>
    <w:p w14:paraId="27B05668" w14:textId="77777777" w:rsidR="00733047" w:rsidRDefault="00733047" w:rsidP="00733047">
      <w:pPr>
        <w:shd w:val="solid" w:color="FFFFFF" w:fill="auto"/>
        <w:jc w:val="both"/>
      </w:pPr>
    </w:p>
    <w:p w14:paraId="32EF9C9D" w14:textId="77777777" w:rsidR="00733047" w:rsidRDefault="00733047" w:rsidP="00733047">
      <w:r>
        <w:t>Przemyśl, dnia 25.09.2020r.</w:t>
      </w:r>
    </w:p>
    <w:p w14:paraId="2A3804E8" w14:textId="77777777" w:rsidR="002F0FD9" w:rsidRDefault="002F0FD9"/>
    <w:sectPr w:rsidR="002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8F84" w14:textId="77777777" w:rsidR="00BC2236" w:rsidRDefault="00BC2236" w:rsidP="00476642">
      <w:pPr>
        <w:spacing w:after="0"/>
      </w:pPr>
      <w:r>
        <w:separator/>
      </w:r>
    </w:p>
  </w:endnote>
  <w:endnote w:type="continuationSeparator" w:id="0">
    <w:p w14:paraId="306D0995" w14:textId="77777777" w:rsidR="00BC2236" w:rsidRDefault="00BC2236" w:rsidP="00476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</w:font>
  <w:font w:name="OpenSymbol"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836F" w14:textId="77777777" w:rsidR="00BC2236" w:rsidRDefault="00BC2236" w:rsidP="00476642">
      <w:pPr>
        <w:spacing w:after="0"/>
      </w:pPr>
      <w:r>
        <w:separator/>
      </w:r>
    </w:p>
  </w:footnote>
  <w:footnote w:type="continuationSeparator" w:id="0">
    <w:p w14:paraId="214EBE63" w14:textId="77777777" w:rsidR="00BC2236" w:rsidRDefault="00BC2236" w:rsidP="00476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5A24EC4"/>
    <w:multiLevelType w:val="hybridMultilevel"/>
    <w:tmpl w:val="DD909C92"/>
    <w:name w:val="Numbered list 2"/>
    <w:lvl w:ilvl="0" w:tplc="22F68AEA">
      <w:start w:val="1"/>
      <w:numFmt w:val="decimal"/>
      <w:suff w:val="space"/>
      <w:lvlText w:val="%1."/>
      <w:lvlJc w:val="left"/>
      <w:pPr>
        <w:ind w:left="0" w:firstLine="0"/>
      </w:pPr>
    </w:lvl>
    <w:lvl w:ilvl="1" w:tplc="98822E02">
      <w:start w:val="1"/>
      <w:numFmt w:val="decimal"/>
      <w:lvlText w:val="%2."/>
      <w:lvlJc w:val="left"/>
      <w:pPr>
        <w:ind w:left="720" w:firstLine="0"/>
      </w:pPr>
    </w:lvl>
    <w:lvl w:ilvl="2" w:tplc="4880AC16">
      <w:start w:val="1"/>
      <w:numFmt w:val="decimal"/>
      <w:lvlText w:val="%3."/>
      <w:lvlJc w:val="left"/>
      <w:pPr>
        <w:ind w:left="1080" w:firstLine="0"/>
      </w:pPr>
    </w:lvl>
    <w:lvl w:ilvl="3" w:tplc="4F40D8A6">
      <w:start w:val="1"/>
      <w:numFmt w:val="decimal"/>
      <w:lvlText w:val="%4."/>
      <w:lvlJc w:val="left"/>
      <w:pPr>
        <w:ind w:left="1440" w:firstLine="0"/>
      </w:pPr>
    </w:lvl>
    <w:lvl w:ilvl="4" w:tplc="ED50A4AC">
      <w:start w:val="1"/>
      <w:numFmt w:val="decimal"/>
      <w:lvlText w:val="%5."/>
      <w:lvlJc w:val="left"/>
      <w:pPr>
        <w:ind w:left="1800" w:firstLine="0"/>
      </w:pPr>
    </w:lvl>
    <w:lvl w:ilvl="5" w:tplc="EF04FDAE">
      <w:start w:val="1"/>
      <w:numFmt w:val="decimal"/>
      <w:lvlText w:val="%6."/>
      <w:lvlJc w:val="left"/>
      <w:pPr>
        <w:ind w:left="2160" w:firstLine="0"/>
      </w:pPr>
    </w:lvl>
    <w:lvl w:ilvl="6" w:tplc="A220127C">
      <w:start w:val="1"/>
      <w:numFmt w:val="decimal"/>
      <w:lvlText w:val="%7."/>
      <w:lvlJc w:val="left"/>
      <w:pPr>
        <w:ind w:left="2520" w:firstLine="0"/>
      </w:pPr>
    </w:lvl>
    <w:lvl w:ilvl="7" w:tplc="769E29BC">
      <w:start w:val="1"/>
      <w:numFmt w:val="decimal"/>
      <w:lvlText w:val="%8."/>
      <w:lvlJc w:val="left"/>
      <w:pPr>
        <w:ind w:left="2880" w:firstLine="0"/>
      </w:pPr>
    </w:lvl>
    <w:lvl w:ilvl="8" w:tplc="7F5432C0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3BD63A14"/>
    <w:multiLevelType w:val="multilevel"/>
    <w:tmpl w:val="CFE4124A"/>
    <w:name w:val="Numbered list 1"/>
    <w:lvl w:ilvl="0">
      <w:start w:val="1"/>
      <w:numFmt w:val="decimal"/>
      <w:pStyle w:val="Nagwek1"/>
      <w:suff w:val="space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1.%2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3C3E4F58"/>
    <w:multiLevelType w:val="hybridMultilevel"/>
    <w:tmpl w:val="72A2512E"/>
    <w:name w:val="Numbered list 3"/>
    <w:lvl w:ilvl="0" w:tplc="AD58AB40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  <w:sz w:val="24"/>
        <w:lang w:val="pl-PL"/>
      </w:rPr>
    </w:lvl>
    <w:lvl w:ilvl="1" w:tplc="427CF0B8">
      <w:start w:val="1"/>
      <w:numFmt w:val="decimal"/>
      <w:lvlText w:val="%2."/>
      <w:lvlJc w:val="left"/>
      <w:pPr>
        <w:ind w:left="720" w:firstLine="0"/>
      </w:pPr>
    </w:lvl>
    <w:lvl w:ilvl="2" w:tplc="8B6ADFE0">
      <w:start w:val="1"/>
      <w:numFmt w:val="decimal"/>
      <w:lvlText w:val="%3."/>
      <w:lvlJc w:val="left"/>
      <w:pPr>
        <w:ind w:left="1080" w:firstLine="0"/>
      </w:pPr>
    </w:lvl>
    <w:lvl w:ilvl="3" w:tplc="22E6147A">
      <w:start w:val="1"/>
      <w:numFmt w:val="decimal"/>
      <w:lvlText w:val="%4."/>
      <w:lvlJc w:val="left"/>
      <w:pPr>
        <w:ind w:left="1440" w:firstLine="0"/>
      </w:pPr>
    </w:lvl>
    <w:lvl w:ilvl="4" w:tplc="CCC672C2">
      <w:start w:val="1"/>
      <w:numFmt w:val="decimal"/>
      <w:lvlText w:val="%5."/>
      <w:lvlJc w:val="left"/>
      <w:pPr>
        <w:ind w:left="1800" w:firstLine="0"/>
      </w:pPr>
    </w:lvl>
    <w:lvl w:ilvl="5" w:tplc="0C3249DE">
      <w:start w:val="1"/>
      <w:numFmt w:val="decimal"/>
      <w:lvlText w:val="%6."/>
      <w:lvlJc w:val="left"/>
      <w:pPr>
        <w:ind w:left="2160" w:firstLine="0"/>
      </w:pPr>
    </w:lvl>
    <w:lvl w:ilvl="6" w:tplc="16C01352">
      <w:start w:val="1"/>
      <w:numFmt w:val="decimal"/>
      <w:lvlText w:val="%7."/>
      <w:lvlJc w:val="left"/>
      <w:pPr>
        <w:ind w:left="2520" w:firstLine="0"/>
      </w:pPr>
    </w:lvl>
    <w:lvl w:ilvl="7" w:tplc="80909A3C">
      <w:start w:val="1"/>
      <w:numFmt w:val="decimal"/>
      <w:lvlText w:val="%8."/>
      <w:lvlJc w:val="left"/>
      <w:pPr>
        <w:ind w:left="2880" w:firstLine="0"/>
      </w:pPr>
    </w:lvl>
    <w:lvl w:ilvl="8" w:tplc="9E769084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3E905B79"/>
    <w:multiLevelType w:val="hybridMultilevel"/>
    <w:tmpl w:val="16B47692"/>
    <w:name w:val="Numbered list 4"/>
    <w:lvl w:ilvl="0" w:tplc="36A4AEF4">
      <w:numFmt w:val="bullet"/>
      <w:lvlText w:val=""/>
      <w:lvlJc w:val="left"/>
      <w:pPr>
        <w:ind w:left="360" w:firstLine="0"/>
      </w:pPr>
      <w:rPr>
        <w:rFonts w:ascii="Symbol" w:hAnsi="Symbol" w:cs="OpenSymbol;Arial Unicode MS"/>
        <w:sz w:val="24"/>
      </w:rPr>
    </w:lvl>
    <w:lvl w:ilvl="1" w:tplc="7A88385C">
      <w:numFmt w:val="bullet"/>
      <w:lvlText w:val="◦"/>
      <w:lvlJc w:val="left"/>
      <w:pPr>
        <w:ind w:left="720" w:firstLine="0"/>
      </w:pPr>
      <w:rPr>
        <w:rFonts w:ascii="OpenSymbol" w:hAnsi="OpenSymbol" w:cs="OpenSymbol;Arial Unicode MS"/>
        <w:sz w:val="24"/>
      </w:rPr>
    </w:lvl>
    <w:lvl w:ilvl="2" w:tplc="8E40BC6A">
      <w:numFmt w:val="bullet"/>
      <w:lvlText w:val="▪"/>
      <w:lvlJc w:val="left"/>
      <w:pPr>
        <w:ind w:left="1080" w:firstLine="0"/>
      </w:pPr>
      <w:rPr>
        <w:rFonts w:ascii="OpenSymbol" w:hAnsi="OpenSymbol" w:cs="OpenSymbol;Arial Unicode MS"/>
        <w:sz w:val="24"/>
      </w:rPr>
    </w:lvl>
    <w:lvl w:ilvl="3" w:tplc="A8AAF042">
      <w:numFmt w:val="bullet"/>
      <w:lvlText w:val=""/>
      <w:lvlJc w:val="left"/>
      <w:pPr>
        <w:ind w:left="1440" w:firstLine="0"/>
      </w:pPr>
      <w:rPr>
        <w:rFonts w:ascii="Symbol" w:hAnsi="Symbol" w:cs="OpenSymbol;Arial Unicode MS"/>
        <w:sz w:val="24"/>
      </w:rPr>
    </w:lvl>
    <w:lvl w:ilvl="4" w:tplc="D5FE07AA">
      <w:numFmt w:val="bullet"/>
      <w:lvlText w:val="◦"/>
      <w:lvlJc w:val="left"/>
      <w:pPr>
        <w:ind w:left="1800" w:firstLine="0"/>
      </w:pPr>
      <w:rPr>
        <w:rFonts w:ascii="OpenSymbol" w:hAnsi="OpenSymbol" w:cs="OpenSymbol;Arial Unicode MS"/>
        <w:sz w:val="24"/>
      </w:rPr>
    </w:lvl>
    <w:lvl w:ilvl="5" w:tplc="8566F9E2">
      <w:numFmt w:val="bullet"/>
      <w:lvlText w:val="▪"/>
      <w:lvlJc w:val="left"/>
      <w:pPr>
        <w:ind w:left="2160" w:firstLine="0"/>
      </w:pPr>
      <w:rPr>
        <w:rFonts w:ascii="OpenSymbol" w:hAnsi="OpenSymbol" w:cs="OpenSymbol;Arial Unicode MS"/>
        <w:sz w:val="24"/>
      </w:rPr>
    </w:lvl>
    <w:lvl w:ilvl="6" w:tplc="1F042B9E">
      <w:numFmt w:val="bullet"/>
      <w:lvlText w:val=""/>
      <w:lvlJc w:val="left"/>
      <w:pPr>
        <w:ind w:left="2520" w:firstLine="0"/>
      </w:pPr>
      <w:rPr>
        <w:rFonts w:ascii="Symbol" w:hAnsi="Symbol" w:cs="OpenSymbol;Arial Unicode MS"/>
        <w:sz w:val="24"/>
      </w:rPr>
    </w:lvl>
    <w:lvl w:ilvl="7" w:tplc="D7E4C4B8">
      <w:numFmt w:val="bullet"/>
      <w:lvlText w:val="◦"/>
      <w:lvlJc w:val="left"/>
      <w:pPr>
        <w:ind w:left="2880" w:firstLine="0"/>
      </w:pPr>
      <w:rPr>
        <w:rFonts w:ascii="OpenSymbol" w:hAnsi="OpenSymbol" w:cs="OpenSymbol;Arial Unicode MS"/>
        <w:sz w:val="24"/>
      </w:rPr>
    </w:lvl>
    <w:lvl w:ilvl="8" w:tplc="8104D644">
      <w:numFmt w:val="bullet"/>
      <w:lvlText w:val="▪"/>
      <w:lvlJc w:val="left"/>
      <w:pPr>
        <w:ind w:left="3240" w:firstLine="0"/>
      </w:pPr>
      <w:rPr>
        <w:rFonts w:ascii="OpenSymbol" w:hAnsi="OpenSymbol" w:cs="OpenSymbol;Arial Unicode MS"/>
        <w:sz w:val="24"/>
      </w:rPr>
    </w:lvl>
  </w:abstractNum>
  <w:abstractNum w:abstractNumId="5" w15:restartNumberingAfterBreak="0">
    <w:nsid w:val="41575641"/>
    <w:multiLevelType w:val="hybridMultilevel"/>
    <w:tmpl w:val="96F0E9B6"/>
    <w:name w:val="Numbered list 5"/>
    <w:lvl w:ilvl="0" w:tplc="9A588CA8">
      <w:numFmt w:val="bullet"/>
      <w:lvlText w:val=""/>
      <w:lvlJc w:val="left"/>
      <w:pPr>
        <w:ind w:left="227" w:firstLine="0"/>
      </w:pPr>
      <w:rPr>
        <w:rFonts w:ascii="Symbol" w:hAnsi="Symbol" w:cs="Symbol"/>
        <w:color w:val="000000"/>
      </w:rPr>
    </w:lvl>
    <w:lvl w:ilvl="1" w:tplc="76AE5C26">
      <w:numFmt w:val="bullet"/>
      <w:lvlText w:val=""/>
      <w:lvlJc w:val="left"/>
      <w:pPr>
        <w:ind w:left="454" w:firstLine="0"/>
      </w:pPr>
      <w:rPr>
        <w:rFonts w:ascii="Symbol" w:hAnsi="Symbol" w:cs="Symbol"/>
        <w:color w:val="000000"/>
      </w:rPr>
    </w:lvl>
    <w:lvl w:ilvl="2" w:tplc="B1B04A5C">
      <w:numFmt w:val="bullet"/>
      <w:lvlText w:val=""/>
      <w:lvlJc w:val="left"/>
      <w:pPr>
        <w:ind w:left="680" w:firstLine="0"/>
      </w:pPr>
      <w:rPr>
        <w:rFonts w:ascii="Symbol" w:hAnsi="Symbol" w:cs="Symbol"/>
        <w:color w:val="000000"/>
      </w:rPr>
    </w:lvl>
    <w:lvl w:ilvl="3" w:tplc="201C2840">
      <w:numFmt w:val="bullet"/>
      <w:lvlText w:val=""/>
      <w:lvlJc w:val="left"/>
      <w:pPr>
        <w:ind w:left="907" w:firstLine="0"/>
      </w:pPr>
      <w:rPr>
        <w:rFonts w:ascii="Symbol" w:hAnsi="Symbol" w:cs="Symbol"/>
        <w:color w:val="000000"/>
      </w:rPr>
    </w:lvl>
    <w:lvl w:ilvl="4" w:tplc="A76ED17A">
      <w:numFmt w:val="bullet"/>
      <w:lvlText w:val=""/>
      <w:lvlJc w:val="left"/>
      <w:pPr>
        <w:ind w:left="1134" w:firstLine="0"/>
      </w:pPr>
      <w:rPr>
        <w:rFonts w:ascii="Symbol" w:hAnsi="Symbol" w:cs="Symbol"/>
        <w:color w:val="000000"/>
      </w:rPr>
    </w:lvl>
    <w:lvl w:ilvl="5" w:tplc="E3421FD4">
      <w:numFmt w:val="bullet"/>
      <w:lvlText w:val=""/>
      <w:lvlJc w:val="left"/>
      <w:pPr>
        <w:ind w:left="1361" w:firstLine="0"/>
      </w:pPr>
      <w:rPr>
        <w:rFonts w:ascii="Symbol" w:hAnsi="Symbol" w:cs="Symbol"/>
        <w:color w:val="000000"/>
      </w:rPr>
    </w:lvl>
    <w:lvl w:ilvl="6" w:tplc="89A2A3FC">
      <w:numFmt w:val="bullet"/>
      <w:lvlText w:val=""/>
      <w:lvlJc w:val="left"/>
      <w:pPr>
        <w:ind w:left="1587" w:firstLine="0"/>
      </w:pPr>
      <w:rPr>
        <w:rFonts w:ascii="Symbol" w:hAnsi="Symbol" w:cs="Symbol"/>
        <w:color w:val="000000"/>
      </w:rPr>
    </w:lvl>
    <w:lvl w:ilvl="7" w:tplc="8BB293AA">
      <w:numFmt w:val="bullet"/>
      <w:lvlText w:val=""/>
      <w:lvlJc w:val="left"/>
      <w:pPr>
        <w:ind w:left="1814" w:firstLine="0"/>
      </w:pPr>
      <w:rPr>
        <w:rFonts w:ascii="Symbol" w:hAnsi="Symbol" w:cs="Symbol"/>
        <w:color w:val="000000"/>
      </w:rPr>
    </w:lvl>
    <w:lvl w:ilvl="8" w:tplc="4FB2E490">
      <w:numFmt w:val="bullet"/>
      <w:lvlText w:val=""/>
      <w:lvlJc w:val="left"/>
      <w:pPr>
        <w:ind w:left="2041" w:firstLine="0"/>
      </w:pPr>
      <w:rPr>
        <w:rFonts w:ascii="Symbol" w:hAnsi="Symbol" w:cs="Symbol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0B"/>
    <w:rsid w:val="00200A0B"/>
    <w:rsid w:val="002F0FD9"/>
    <w:rsid w:val="00476642"/>
    <w:rsid w:val="00733047"/>
    <w:rsid w:val="009707A9"/>
    <w:rsid w:val="009D6A12"/>
    <w:rsid w:val="00A373CA"/>
    <w:rsid w:val="00BC2236"/>
    <w:rsid w:val="00BE312E"/>
    <w:rsid w:val="00CB2356"/>
    <w:rsid w:val="00D84946"/>
    <w:rsid w:val="00DA5BCF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E63D"/>
  <w15:chartTrackingRefBased/>
  <w15:docId w15:val="{9F8ABED1-73C8-4725-8CDE-38AC02E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47"/>
    <w:pPr>
      <w:widowControl w:val="0"/>
      <w:suppressAutoHyphens/>
      <w:spacing w:after="57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047"/>
    <w:pPr>
      <w:ind w:left="720"/>
      <w:contextualSpacing/>
    </w:pPr>
  </w:style>
  <w:style w:type="paragraph" w:customStyle="1" w:styleId="Nagwek1">
    <w:name w:val="Nagłówek1"/>
    <w:basedOn w:val="Normalny"/>
    <w:qFormat/>
    <w:rsid w:val="00733047"/>
    <w:pPr>
      <w:keepNext/>
      <w:numPr>
        <w:numId w:val="1"/>
      </w:numPr>
      <w:spacing w:before="240" w:after="120"/>
      <w:ind w:left="283" w:hanging="283"/>
    </w:pPr>
    <w:rPr>
      <w:rFonts w:ascii="Arial" w:eastAsia="Arial" w:hAnsi="Arial" w:cs="Arial"/>
      <w:b/>
      <w:bCs/>
      <w:color w:val="4D4D4D"/>
      <w:sz w:val="22"/>
      <w:szCs w:val="22"/>
      <w:lang w:eastAsia="pl-PL" w:bidi="pl-PL"/>
    </w:rPr>
  </w:style>
  <w:style w:type="paragraph" w:customStyle="1" w:styleId="TableContents">
    <w:name w:val="Table Contents"/>
    <w:basedOn w:val="Normalny"/>
    <w:qFormat/>
    <w:rsid w:val="00733047"/>
    <w:pPr>
      <w:suppressLineNumbers/>
      <w:spacing w:before="57" w:after="0"/>
    </w:pPr>
  </w:style>
  <w:style w:type="paragraph" w:styleId="Nagwek">
    <w:name w:val="header"/>
    <w:basedOn w:val="Normalny"/>
    <w:link w:val="NagwekZnak"/>
    <w:uiPriority w:val="99"/>
    <w:unhideWhenUsed/>
    <w:rsid w:val="0047664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76642"/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664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76642"/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6</cp:revision>
  <dcterms:created xsi:type="dcterms:W3CDTF">2021-04-06T10:41:00Z</dcterms:created>
  <dcterms:modified xsi:type="dcterms:W3CDTF">2021-05-20T12:17:00Z</dcterms:modified>
</cp:coreProperties>
</file>