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numPr>
          <w:ilvl w:val="0"/>
          <w:numId w:val="0"/>
        </w:numPr>
        <w:ind w:left="0"/>
        <w:spacing w:before="0" w:after="20"/>
        <w:jc w:val="right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cs="Calibri"/>
          <w:bCs/>
          <w:i/>
          <w:iCs/>
          <w:color w:val="auto"/>
          <w:lang w:bidi="hi-in"/>
        </w:rPr>
      </w:pPr>
      <w:r>
        <w:rPr>
          <w:rFonts w:cs="Calibri"/>
          <w:bCs/>
          <w:i/>
          <w:iCs/>
          <w:color w:val="auto"/>
          <w:lang w:bidi="hi-in"/>
        </w:rPr>
        <w:t>Załącznik nr 9 do Zarządzenia nr 25/2019</w:t>
      </w:r>
    </w:p>
    <w:p>
      <w:pPr>
        <w:numPr>
          <w:ilvl w:val="0"/>
          <w:numId w:val="0"/>
        </w:numPr>
        <w:ind w:left="0"/>
        <w:spacing w:before="0" w:after="20"/>
        <w:jc w:val="right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cs="Calibri"/>
          <w:bCs/>
          <w:i/>
          <w:iCs/>
          <w:color w:val="auto"/>
          <w:lang w:bidi="hi-in"/>
        </w:rPr>
      </w:pPr>
      <w:r>
        <w:rPr>
          <w:rFonts w:cs="Calibri"/>
          <w:bCs/>
          <w:i/>
          <w:iCs/>
          <w:color w:val="auto"/>
          <w:lang w:bidi="hi-in"/>
        </w:rPr>
        <w:t xml:space="preserve">Rektora PWSW w Przemysłu z dnia 27 marca 2019 r. </w:t>
      </w:r>
    </w:p>
    <w:p>
      <w:pPr>
        <w:pStyle w:val="para25"/>
        <w:numPr>
          <w:ilvl w:val="0"/>
          <w:numId w:val="0"/>
        </w:numPr>
        <w:ind w:left="0"/>
        <w:rPr>
          <w:bCs/>
          <w:caps/>
          <w:lang w:bidi="hi-in"/>
        </w:rPr>
      </w:pPr>
      <w:r>
        <w:rPr>
          <w:bCs/>
          <w:caps/>
          <w:color w:val="auto"/>
          <w:lang w:bidi="hi-in"/>
        </w:rPr>
        <w:t>karta ZAJĘĆ (SYLABUS)</w:t>
      </w:r>
      <w:r>
        <w:rPr>
          <w:bCs/>
          <w:caps/>
          <w:lang w:bidi="hi-in"/>
        </w:rPr>
        <w:t xml:space="preserve"> </w:t>
      </w:r>
    </w:p>
    <w:p>
      <w:pPr>
        <w:pStyle w:val="para9"/>
        <w:numPr>
          <w:ilvl w:val="0"/>
          <w:numId w:val="1"/>
        </w:numPr>
        <w:ind w:left="283" w:hanging="283"/>
        <w:rPr>
          <w:rFonts w:cs="Calibri"/>
          <w:szCs w:val="24"/>
        </w:rPr>
      </w:pPr>
      <w:r>
        <w:rPr>
          <w:rFonts w:cs="Calibri"/>
          <w:szCs w:val="24"/>
        </w:rPr>
        <w:t>Zajęcia i ich usytuowanie w harmonogramie realizacji programu</w:t>
      </w:r>
    </w:p>
    <w:tbl>
      <w:tblPr>
        <w:tblStyle w:val="TableNormal"/>
        <w:name w:val="Table1"/>
        <w:tabOrder w:val="0"/>
        <w:jc w:val="left"/>
        <w:tblInd w:w="-55" w:type="dxa"/>
        <w:tblW w:w="9606" w:type="dxa"/>
        <w:tblLook w:val="00A0" w:firstRow="1" w:lastRow="0" w:firstColumn="1" w:lastColumn="0" w:noHBand="0" w:noVBand="0"/>
      </w:tblPr>
      <w:tblGrid>
        <w:gridCol w:w="4642"/>
        <w:gridCol w:w="4964"/>
      </w:tblGrid>
      <w:tr>
        <w:trPr>
          <w:tblHeader w:val="0"/>
          <w:cantSplit w:val="0"/>
          <w:trHeight w:val="397" w:hRule="atLeast"/>
        </w:trPr>
        <w:tc>
          <w:tcPr>
            <w:tcW w:w="4642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4"/>
              </w:numPr>
              <w:ind w:left="823" w:hanging="720"/>
              <w:spacing w:after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Jednostka prowadząca kierunek studiów</w:t>
            </w:r>
          </w:p>
        </w:tc>
        <w:tc>
          <w:tcPr>
            <w:tcW w:w="4964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Instytut Humanistyczno-Artystyczny</w:t>
            </w:r>
          </w:p>
        </w:tc>
      </w:tr>
      <w:tr>
        <w:trPr>
          <w:tblHeader w:val="0"/>
          <w:cantSplit w:val="0"/>
          <w:trHeight w:val="397" w:hRule="exact"/>
        </w:trPr>
        <w:tc>
          <w:tcPr>
            <w:tcW w:w="4642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4"/>
              </w:numPr>
              <w:ind w:left="823" w:hanging="720"/>
              <w:spacing w:after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Nazwa kierunku studiów</w:t>
            </w:r>
          </w:p>
        </w:tc>
        <w:tc>
          <w:tcPr>
            <w:tcW w:w="4964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Filologia angielska</w:t>
            </w:r>
          </w:p>
        </w:tc>
      </w:tr>
      <w:tr>
        <w:trPr>
          <w:tblHeader w:val="0"/>
          <w:cantSplit w:val="0"/>
          <w:trHeight w:val="397" w:hRule="exact"/>
        </w:trPr>
        <w:tc>
          <w:tcPr>
            <w:tcW w:w="4642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4"/>
              </w:numPr>
              <w:ind w:left="823" w:hanging="720"/>
              <w:spacing w:after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Forma prowadzenia studiów</w:t>
            </w:r>
          </w:p>
        </w:tc>
        <w:tc>
          <w:tcPr>
            <w:tcW w:w="4964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Stacjonarne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4642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4"/>
              </w:numPr>
              <w:ind w:left="823" w:hanging="720"/>
              <w:spacing w:after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Profil studiów</w:t>
            </w:r>
          </w:p>
        </w:tc>
        <w:tc>
          <w:tcPr>
            <w:tcW w:w="4964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praktyczny</w:t>
            </w:r>
          </w:p>
        </w:tc>
      </w:tr>
      <w:tr>
        <w:trPr>
          <w:tblHeader w:val="0"/>
          <w:cantSplit w:val="0"/>
          <w:trHeight w:val="397" w:hRule="exact"/>
        </w:trPr>
        <w:tc>
          <w:tcPr>
            <w:tcW w:w="4642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4"/>
              </w:numPr>
              <w:ind w:left="823" w:hanging="720"/>
              <w:spacing w:after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 xml:space="preserve">Poziom kształcenia </w:t>
            </w:r>
          </w:p>
        </w:tc>
        <w:tc>
          <w:tcPr>
            <w:tcW w:w="4964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Studia I stopnia</w:t>
            </w:r>
          </w:p>
        </w:tc>
      </w:tr>
      <w:tr>
        <w:trPr>
          <w:tblHeader w:val="0"/>
          <w:cantSplit w:val="0"/>
          <w:trHeight w:val="397" w:hRule="exact"/>
        </w:trPr>
        <w:tc>
          <w:tcPr>
            <w:tcW w:w="4642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4"/>
              </w:numPr>
              <w:ind w:left="823" w:hanging="720"/>
              <w:spacing w:after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Nazwa przedmiotu</w:t>
            </w:r>
          </w:p>
        </w:tc>
        <w:tc>
          <w:tcPr>
            <w:tcW w:w="4964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Basic Web Development for Business</w:t>
            </w:r>
          </w:p>
        </w:tc>
      </w:tr>
      <w:tr>
        <w:trPr>
          <w:tblHeader w:val="0"/>
          <w:cantSplit w:val="0"/>
          <w:trHeight w:val="397" w:hRule="exact"/>
        </w:trPr>
        <w:tc>
          <w:tcPr>
            <w:tcW w:w="4642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4"/>
              </w:numPr>
              <w:ind w:left="823" w:hanging="720"/>
              <w:spacing w:after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Kod przedmiotu</w:t>
            </w:r>
          </w:p>
        </w:tc>
        <w:tc>
          <w:tcPr>
            <w:tcW w:w="4964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IHM-TP-02</w:t>
            </w:r>
          </w:p>
        </w:tc>
      </w:tr>
      <w:tr>
        <w:trPr>
          <w:tblHeader w:val="0"/>
          <w:cantSplit w:val="0"/>
          <w:trHeight w:val="537" w:hRule="atLeast"/>
        </w:trPr>
        <w:tc>
          <w:tcPr>
            <w:tcW w:w="4642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4"/>
              </w:numPr>
              <w:ind w:left="823" w:hanging="720"/>
              <w:spacing w:after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Poziom/kategoria przedmiotu</w:t>
            </w:r>
          </w:p>
        </w:tc>
        <w:tc>
          <w:tcPr>
            <w:tcW w:w="4964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widowControl/>
              <w:rPr>
                <w:lang w:bidi="hi-in"/>
              </w:rPr>
            </w:pPr>
            <w:r>
              <w:rPr>
                <w:lang w:bidi="hi-in"/>
              </w:rPr>
              <w:t>przedmiot specjalizacyjny</w:t>
            </w:r>
          </w:p>
        </w:tc>
      </w:tr>
      <w:tr>
        <w:trPr>
          <w:tblHeader w:val="0"/>
          <w:cantSplit w:val="0"/>
          <w:trHeight w:val="559" w:hRule="atLeast"/>
        </w:trPr>
        <w:tc>
          <w:tcPr>
            <w:tcW w:w="4642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4"/>
              </w:numPr>
              <w:ind w:left="823" w:hanging="720"/>
              <w:spacing w:after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Status przedmiotu</w:t>
            </w:r>
          </w:p>
        </w:tc>
        <w:tc>
          <w:tcPr>
            <w:tcW w:w="4964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Obowiązkowy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4642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pStyle w:val="para21"/>
              <w:numPr>
                <w:ilvl w:val="0"/>
                <w:numId w:val="4"/>
              </w:numPr>
              <w:ind w:left="794" w:hanging="681"/>
              <w:suppressLineNumbers/>
              <w:tabs defTabSz="708">
                <w:tab w:val="left" w:pos="510" w:leader="none"/>
              </w:tabs>
              <w:rPr>
                <w:i/>
                <w:iCs/>
              </w:rPr>
            </w:pPr>
            <w:r>
              <w:rPr>
                <w:i/>
                <w:iCs/>
              </w:rPr>
              <w:t>Usytuowanie zajęć w harmonogramie realizacji zajęć</w:t>
            </w:r>
          </w:p>
        </w:tc>
        <w:tc>
          <w:tcPr>
            <w:tcW w:w="4964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Semestr II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4642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4"/>
              </w:numPr>
              <w:ind w:left="823" w:hanging="720"/>
              <w:spacing w:after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Język wykładowy</w:t>
            </w:r>
          </w:p>
        </w:tc>
        <w:tc>
          <w:tcPr>
            <w:tcW w:w="4964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angielski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4642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4"/>
              </w:numPr>
              <w:ind w:left="823" w:hanging="720"/>
              <w:spacing w:after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Liczba punktów ECTS</w:t>
            </w:r>
          </w:p>
        </w:tc>
        <w:tc>
          <w:tcPr>
            <w:tcW w:w="4964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2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4642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4"/>
              </w:numPr>
              <w:ind w:left="823" w:hanging="720"/>
              <w:spacing w:after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Koordynator zajęć</w:t>
            </w:r>
          </w:p>
        </w:tc>
        <w:tc>
          <w:tcPr>
            <w:tcW w:w="4964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mgr Paweł Cisło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4642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4"/>
              </w:numPr>
              <w:ind w:left="823" w:hanging="720"/>
              <w:spacing w:after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Odpowiedzialny za realizację zajęć</w:t>
            </w:r>
          </w:p>
        </w:tc>
        <w:tc>
          <w:tcPr>
            <w:tcW w:w="4964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mgr Paweł Cisło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t>Formy zajęć dydaktycznych i ich wymiar w harmonogramie realizacji programu studiów</w:t>
      </w:r>
    </w:p>
    <w:tbl>
      <w:tblPr>
        <w:tblStyle w:val="TableNormal"/>
        <w:name w:val="Table9"/>
        <w:tabOrder w:val="0"/>
        <w:jc w:val="left"/>
        <w:tblInd w:w="0" w:type="dxa"/>
        <w:tblW w:w="9594" w:type="dxa"/>
        <w:tblLook w:val="0600" w:firstRow="0" w:lastRow="0" w:firstColumn="0" w:lastColumn="0" w:noHBand="1" w:noVBand="1"/>
      </w:tblPr>
      <w:tblGrid>
        <w:gridCol w:w="1599"/>
        <w:gridCol w:w="1599"/>
        <w:gridCol w:w="1599"/>
        <w:gridCol w:w="1599"/>
        <w:gridCol w:w="1599"/>
        <w:gridCol w:w="1599"/>
      </w:tblGrid>
      <w:tr>
        <w:trPr>
          <w:tblHeader w:val="0"/>
          <w:cantSplit w:val="0"/>
          <w:trHeight w:val="0" w:hRule="auto"/>
        </w:trPr>
        <w:tc>
          <w:tcPr>
            <w:tcW w:w="1599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Wykład </w:t>
            </w:r>
          </w:p>
          <w:p>
            <w:pPr>
              <w:numPr>
                <w:ilvl w:val="0"/>
                <w:numId w:val="3"/>
              </w:numPr>
              <w:ind w:left="0" w:firstLine="0"/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W</w:t>
            </w:r>
          </w:p>
        </w:tc>
        <w:tc>
          <w:tcPr>
            <w:tcW w:w="1599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Ćwiczenia</w:t>
            </w:r>
          </w:p>
          <w:p>
            <w:pPr>
              <w:numPr>
                <w:ilvl w:val="0"/>
                <w:numId w:val="3"/>
              </w:numPr>
              <w:ind w:left="0" w:firstLine="0"/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C</w:t>
            </w:r>
          </w:p>
        </w:tc>
        <w:tc>
          <w:tcPr>
            <w:tcW w:w="1599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Konwersatorium</w:t>
            </w:r>
          </w:p>
          <w:p>
            <w:pPr>
              <w:numPr>
                <w:ilvl w:val="0"/>
                <w:numId w:val="3"/>
              </w:numPr>
              <w:ind w:left="0" w:firstLine="0"/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K</w:t>
            </w:r>
          </w:p>
        </w:tc>
        <w:tc>
          <w:tcPr>
            <w:tcW w:w="1599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Laboratorium</w:t>
            </w:r>
          </w:p>
          <w:p>
            <w:pPr>
              <w:numPr>
                <w:ilvl w:val="0"/>
                <w:numId w:val="3"/>
              </w:numPr>
              <w:ind w:left="0" w:firstLine="0"/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L</w:t>
            </w:r>
          </w:p>
        </w:tc>
        <w:tc>
          <w:tcPr>
            <w:tcW w:w="1599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Projekt</w:t>
            </w:r>
          </w:p>
          <w:p>
            <w:pPr>
              <w:numPr>
                <w:ilvl w:val="0"/>
                <w:numId w:val="3"/>
              </w:numPr>
              <w:ind w:left="0" w:firstLine="0"/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P</w:t>
            </w:r>
          </w:p>
        </w:tc>
        <w:tc>
          <w:tcPr>
            <w:tcW w:w="1599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Praktyka</w:t>
            </w:r>
          </w:p>
          <w:p>
            <w:pPr>
              <w:numPr>
                <w:ilvl w:val="0"/>
                <w:numId w:val="3"/>
              </w:numPr>
              <w:ind w:left="0" w:firstLine="0"/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PZ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99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/>
              <w:jc w:val="center"/>
            </w:pPr>
            <w:r>
              <w:t>-</w:t>
            </w:r>
          </w:p>
        </w:tc>
        <w:tc>
          <w:tcPr>
            <w:tcW w:w="1599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/>
              <w:jc w:val="center"/>
            </w:pPr>
            <w:r>
              <w:t>30</w:t>
            </w:r>
          </w:p>
        </w:tc>
        <w:tc>
          <w:tcPr>
            <w:tcW w:w="1599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/>
              <w:jc w:val="center"/>
            </w:pPr>
            <w:r>
              <w:t>-</w:t>
            </w:r>
          </w:p>
        </w:tc>
        <w:tc>
          <w:tcPr>
            <w:tcW w:w="1599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/>
              <w:jc w:val="center"/>
            </w:pPr>
            <w:r>
              <w:t>-</w:t>
            </w:r>
          </w:p>
        </w:tc>
        <w:tc>
          <w:tcPr>
            <w:tcW w:w="1599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/>
              <w:jc w:val="center"/>
            </w:pPr>
            <w:r>
              <w:t>-</w:t>
            </w:r>
          </w:p>
        </w:tc>
        <w:tc>
          <w:tcPr>
            <w:tcW w:w="1599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/>
              <w:jc w:val="center"/>
            </w:pPr>
            <w:r>
              <w:t>-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t>Cele przedmiotu</w:t>
      </w:r>
    </w:p>
    <w:p>
      <w:pPr>
        <w:numPr>
          <w:ilvl w:val="0"/>
          <w:numId w:val="3"/>
        </w:numPr>
        <w:ind w:left="0" w:firstLine="0"/>
      </w:pPr>
      <w:r>
        <w:t xml:space="preserve">C_01 - student zna podstawy technologii HTML i CSS </w:t>
      </w:r>
    </w:p>
    <w:p>
      <w:pPr>
        <w:numPr>
          <w:ilvl w:val="0"/>
          <w:numId w:val="3"/>
        </w:numPr>
        <w:ind w:left="0" w:firstLine="0"/>
      </w:pPr>
      <w:r>
        <w:t>C_02 - student potrafi stworzyć stronę internetową na platformie Wordpress</w:t>
      </w:r>
    </w:p>
    <w:p>
      <w:pPr>
        <w:numPr>
          <w:ilvl w:val="0"/>
          <w:numId w:val="3"/>
        </w:numPr>
        <w:ind w:left="0" w:firstLine="0"/>
      </w:pPr>
      <w:r>
        <w:t>C_03 - student potrafi umieścić stronę na serwerze</w:t>
      </w:r>
    </w:p>
    <w:p>
      <w:pPr>
        <w:numPr>
          <w:ilvl w:val="0"/>
          <w:numId w:val="3"/>
        </w:numPr>
        <w:ind w:left="0" w:firstLine="0"/>
      </w:pPr>
      <w:r>
        <w:t>C_04 - student potrafi samodzielnie stworzyć prostą stronę firmową z użyciem poznanych technologii, zawierającą wszystkie istotne elementy dla funkcjonowania małej firmy (formularz kontaktowy, widgety mediów społecznościowych, mapkę z lokalizacją itp.)</w:t>
      </w:r>
    </w:p>
    <w:p>
      <w:pPr>
        <w:pStyle w:val="para9"/>
        <w:numPr>
          <w:ilvl w:val="0"/>
          <w:numId w:val="1"/>
        </w:numPr>
        <w:ind w:left="283" w:hanging="283"/>
      </w:pPr>
      <w:r>
        <w:rPr>
          <w:szCs w:val="24"/>
        </w:rPr>
        <w:t>Wymagania wstępne w zakresie wiedzy, umiejętności i innych kompetencji</w:t>
      </w:r>
      <w:r/>
    </w:p>
    <w:p>
      <w:pPr>
        <w:numPr>
          <w:ilvl w:val="0"/>
          <w:numId w:val="3"/>
        </w:numPr>
        <w:ind w:left="0" w:firstLine="0"/>
      </w:pPr>
      <w:r>
        <w:t>Średnio zaawansowana umiejętność obsługi komputera</w:t>
      </w:r>
    </w:p>
    <w:p>
      <w:pPr>
        <w:pStyle w:val="para9"/>
        <w:numPr>
          <w:ilvl w:val="0"/>
          <w:numId w:val="1"/>
        </w:numPr>
        <w:ind w:left="283" w:hanging="283"/>
      </w:pPr>
      <w:r>
        <w:rPr>
          <w:rFonts w:cs="Calibri"/>
        </w:rPr>
        <w:t xml:space="preserve">Efekty uczenia się dla zajęć, wraz z odniesieniem do kierunkowych efektów uczenia się </w:t>
      </w:r>
      <w:r/>
    </w:p>
    <w:tbl>
      <w:tblPr>
        <w:tblStyle w:val="TableNormal"/>
        <w:name w:val="Table3"/>
        <w:tabOrder w:val="0"/>
        <w:jc w:val="left"/>
        <w:tblInd w:w="-55" w:type="dxa"/>
        <w:tblW w:w="9885" w:type="dxa"/>
        <w:tblLook w:val="01E0" w:firstRow="1" w:lastRow="1" w:firstColumn="1" w:lastColumn="1" w:noHBand="0" w:noVBand="0"/>
      </w:tblPr>
      <w:tblGrid>
        <w:gridCol w:w="949"/>
        <w:gridCol w:w="6813"/>
        <w:gridCol w:w="2123"/>
      </w:tblGrid>
      <w:tr>
        <w:trPr>
          <w:tblHeader w:val="0"/>
          <w:cantSplit w:val="0"/>
          <w:trHeight w:val="0" w:hRule="auto"/>
        </w:trPr>
        <w:tc>
          <w:tcPr>
            <w:tcW w:w="949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/>
              </w:rPr>
            </w:pPr>
            <w:r>
              <w:rPr>
                <w:rFonts w:cs="Calibri"/>
                <w:i/>
                <w:sz w:val="22"/>
                <w:szCs w:val="22"/>
              </w:rPr>
              <w:t>Lp.</w:t>
            </w:r>
            <w:r>
              <w:rPr>
                <w:rFonts w:cs="Calibri"/>
                <w:i/>
              </w:rPr>
            </w:r>
          </w:p>
        </w:tc>
        <w:tc>
          <w:tcPr>
            <w:tcW w:w="6813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/>
              </w:rPr>
            </w:pPr>
            <w:r>
              <w:rPr>
                <w:rFonts w:cs="Calibri"/>
                <w:i/>
                <w:sz w:val="22"/>
                <w:szCs w:val="22"/>
              </w:rPr>
              <w:t>Opis efektów kształcenia</w:t>
            </w:r>
            <w:r>
              <w:rPr>
                <w:rFonts w:cs="Calibri"/>
                <w:i/>
              </w:rPr>
            </w:r>
          </w:p>
        </w:tc>
        <w:tc>
          <w:tcPr>
            <w:tcW w:w="2123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Odniesienie do kierunkowych efektów kształcenia</w:t>
            </w:r>
            <w:r>
              <w:rPr>
                <w:rFonts w:cs="Calibri"/>
                <w:i/>
              </w:rPr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949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rPr>
                <w:rFonts w:cs="Arial"/>
              </w:rPr>
            </w:pPr>
            <w:r>
              <w:rPr>
                <w:rFonts w:cs="Arial"/>
              </w:rPr>
              <w:t>K_W01</w:t>
            </w:r>
          </w:p>
        </w:tc>
        <w:tc>
          <w:tcPr>
            <w:tcW w:w="6813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>
              <w:t>student posiada ogólną wiedzę z zakresu nauk humanistycznych</w:t>
            </w:r>
          </w:p>
        </w:tc>
        <w:tc>
          <w:tcPr>
            <w:tcW w:w="2123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rPr>
                <w:rFonts w:cs="Arial"/>
              </w:rPr>
            </w:pPr>
            <w:r>
              <w:rPr>
                <w:rFonts w:cs="Arial"/>
              </w:rPr>
              <w:t>K_W01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949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rPr>
                <w:rFonts w:cs="Arial"/>
              </w:rPr>
            </w:pPr>
            <w:r>
              <w:rPr>
                <w:rFonts w:cs="Arial"/>
              </w:rPr>
              <w:t>K_W03</w:t>
            </w:r>
          </w:p>
        </w:tc>
        <w:tc>
          <w:tcPr>
            <w:tcW w:w="6813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>
              <w:t>student posiada ogólną wiedzę filologiczną mającą zastosowanie w działalności zawodowej związanej z tłumaczeniami i kontaktami międzynarodowymi</w:t>
            </w:r>
          </w:p>
        </w:tc>
        <w:tc>
          <w:tcPr>
            <w:tcW w:w="2123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rPr>
                <w:rFonts w:cs="Arial"/>
              </w:rPr>
            </w:pPr>
            <w:r>
              <w:rPr>
                <w:rFonts w:cs="Arial"/>
              </w:rPr>
              <w:t>K_W03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949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rPr>
                <w:rFonts w:cs="Arial"/>
              </w:rPr>
            </w:pPr>
            <w:r>
              <w:rPr>
                <w:rFonts w:cs="Arial"/>
              </w:rPr>
              <w:t>K_W04</w:t>
            </w:r>
          </w:p>
        </w:tc>
        <w:tc>
          <w:tcPr>
            <w:tcW w:w="6813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>
              <w:t>student posiada podstawową wiedzę z zakresu analizy językoznawczej próbek i tekstów języka angielskiego</w:t>
            </w:r>
          </w:p>
        </w:tc>
        <w:tc>
          <w:tcPr>
            <w:tcW w:w="2123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rPr>
                <w:rFonts w:cs="Arial"/>
              </w:rPr>
            </w:pPr>
            <w:r>
              <w:rPr>
                <w:rFonts w:cs="Arial"/>
              </w:rPr>
              <w:t>K_W04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949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rPr>
                <w:rFonts w:cs="Arial"/>
              </w:rPr>
            </w:pPr>
            <w:r>
              <w:rPr>
                <w:rFonts w:cs="Arial"/>
              </w:rPr>
              <w:t>K_W06</w:t>
            </w:r>
          </w:p>
        </w:tc>
        <w:tc>
          <w:tcPr>
            <w:tcW w:w="6813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>
              <w:t>student ma podstawową wiedzę językoznawczą</w:t>
            </w:r>
          </w:p>
        </w:tc>
        <w:tc>
          <w:tcPr>
            <w:tcW w:w="2123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rPr>
                <w:rFonts w:cs="Arial"/>
              </w:rPr>
            </w:pPr>
            <w:r>
              <w:rPr>
                <w:rFonts w:cs="Arial"/>
              </w:rPr>
              <w:t>K_W06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949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rPr>
                <w:rFonts w:cs="Arial"/>
              </w:rPr>
            </w:pPr>
            <w:r>
              <w:rPr>
                <w:rFonts w:cs="Arial"/>
              </w:rPr>
              <w:t>K_U03</w:t>
            </w:r>
          </w:p>
        </w:tc>
        <w:tc>
          <w:tcPr>
            <w:tcW w:w="6813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>
              <w:t>student potrafi sprawnie posługiwać się językiem angielskim na poziomie C1</w:t>
            </w:r>
          </w:p>
        </w:tc>
        <w:tc>
          <w:tcPr>
            <w:tcW w:w="2123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rPr>
                <w:rFonts w:cs="Arial"/>
              </w:rPr>
            </w:pPr>
            <w:r>
              <w:rPr>
                <w:rFonts w:cs="Arial"/>
              </w:rPr>
              <w:t>K_W07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949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rPr>
                <w:rFonts w:cs="Arial"/>
              </w:rPr>
            </w:pPr>
            <w:r>
              <w:rPr>
                <w:rFonts w:cs="Arial"/>
              </w:rPr>
              <w:t>K_U08</w:t>
            </w:r>
          </w:p>
        </w:tc>
        <w:tc>
          <w:tcPr>
            <w:tcW w:w="6813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>
              <w:t>student potrafi argumentować, polemizować i rzeczowo uzasadniać swój punkt widzenia</w:t>
            </w:r>
          </w:p>
        </w:tc>
        <w:tc>
          <w:tcPr>
            <w:tcW w:w="2123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rPr>
                <w:rFonts w:cs="Arial"/>
              </w:rPr>
            </w:pPr>
            <w:r>
              <w:rPr>
                <w:rFonts w:cs="Arial"/>
              </w:rPr>
              <w:t>K_W10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949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rPr>
                <w:rFonts w:cs="Arial"/>
              </w:rPr>
            </w:pPr>
            <w:r>
              <w:rPr>
                <w:rFonts w:cs="Arial"/>
              </w:rPr>
              <w:t>K_U09</w:t>
            </w:r>
          </w:p>
        </w:tc>
        <w:tc>
          <w:tcPr>
            <w:tcW w:w="6813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>
              <w:t>student potrafi stosować technologie informacyjne w celu tworzenia stron internetowych</w:t>
            </w:r>
          </w:p>
        </w:tc>
        <w:tc>
          <w:tcPr>
            <w:tcW w:w="2123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rPr>
                <w:rFonts w:cs="Arial"/>
              </w:rPr>
            </w:pPr>
            <w:r>
              <w:rPr>
                <w:rFonts w:cs="Arial"/>
              </w:rPr>
              <w:t>K_W12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949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rPr>
                <w:rFonts w:cs="Arial"/>
              </w:rPr>
            </w:pPr>
            <w:r>
              <w:rPr>
                <w:rFonts w:cs="Arial"/>
              </w:rPr>
              <w:t>K_K04</w:t>
            </w:r>
          </w:p>
        </w:tc>
        <w:tc>
          <w:tcPr>
            <w:tcW w:w="6813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>
              <w:t>student posiada kompetencje społeczne i osobowe takie, jak: kreatywność, umiejętności określenia własnych zainteresowań i  rozwiązywania problemów</w:t>
            </w:r>
          </w:p>
        </w:tc>
        <w:tc>
          <w:tcPr>
            <w:tcW w:w="2123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rPr>
                <w:rFonts w:cs="Arial"/>
              </w:rPr>
            </w:pPr>
            <w:r>
              <w:rPr>
                <w:rFonts w:cs="Arial"/>
              </w:rPr>
              <w:t>K_U01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rPr>
          <w:rFonts w:cs="Calibri"/>
          <w:szCs w:val="24"/>
        </w:rPr>
        <w:t>Treści kształcenia – oddzielnie dla każdej formy zajęć dydaktycznych</w:t>
      </w:r>
      <w:r/>
    </w:p>
    <w:tbl>
      <w:tblPr>
        <w:tblStyle w:val="TableNormal"/>
        <w:name w:val="Table4"/>
        <w:tabOrder w:val="0"/>
        <w:jc w:val="left"/>
        <w:tblInd w:w="-55" w:type="dxa"/>
        <w:tblW w:w="10046" w:type="dxa"/>
        <w:tblLook w:val="00A0" w:firstRow="1" w:lastRow="0" w:firstColumn="1" w:lastColumn="0" w:noHBand="0" w:noVBand="0"/>
      </w:tblPr>
      <w:tblGrid>
        <w:gridCol w:w="796"/>
        <w:gridCol w:w="8382"/>
        <w:gridCol w:w="868"/>
      </w:tblGrid>
      <w:tr>
        <w:trPr>
          <w:tblHeader w:val="0"/>
          <w:cantSplit w:val="0"/>
          <w:trHeight w:val="0" w:hRule="auto"/>
        </w:trPr>
        <w:tc>
          <w:tcPr>
            <w:tcW w:w="796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rPr>
                <w:rFonts w:cs="Calibri"/>
              </w:rPr>
            </w:pPr>
            <w:r>
              <w:rPr>
                <w:rFonts w:cs="Arial"/>
                <w:i/>
                <w:iCs/>
                <w:szCs w:val="20"/>
              </w:rPr>
              <w:t>Lp.</w:t>
            </w:r>
            <w:r>
              <w:rPr>
                <w:rFonts w:cs="Calibri"/>
              </w:rPr>
            </w:r>
          </w:p>
        </w:tc>
        <w:tc>
          <w:tcPr>
            <w:tcW w:w="8382" w:type="dxa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rPr>
                <w:rFonts w:cs="Calibri"/>
              </w:rPr>
            </w:pPr>
            <w:r>
              <w:rPr>
                <w:rFonts w:cs="Arial"/>
                <w:i/>
                <w:iCs/>
                <w:szCs w:val="20"/>
              </w:rPr>
              <w:t>Tematyka zajęć – szczegółowy opis bloków tematycznych wg form dydaktycznych</w:t>
            </w:r>
            <w:r>
              <w:rPr>
                <w:rFonts w:cs="Calibri"/>
              </w:rPr>
            </w:r>
          </w:p>
        </w:tc>
        <w:tc>
          <w:tcPr>
            <w:tcW w:w="868" w:type="dxa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rPr>
                <w:rFonts w:cs="Calibri"/>
              </w:rPr>
            </w:pPr>
            <w:r>
              <w:rPr>
                <w:rFonts w:cs="Arial"/>
                <w:i/>
                <w:iCs/>
                <w:szCs w:val="20"/>
              </w:rPr>
              <w:t>Liczba godzin</w:t>
            </w:r>
            <w:r>
              <w:rPr>
                <w:rFonts w:cs="Calibri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96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8382" w:type="dxa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rPr>
                <w:lang w:val="en-gb"/>
              </w:rPr>
            </w:pPr>
            <w:r>
              <w:rPr>
                <w:lang w:val="en-gb"/>
              </w:rPr>
              <w:t>Introduction to the course: basic concepts, goals of the course, and an overview of technologies</w:t>
            </w:r>
          </w:p>
        </w:tc>
        <w:tc>
          <w:tcPr>
            <w:tcW w:w="868" w:type="dxa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</w:pPr>
            <w:r>
              <w:t>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96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8382" w:type="dxa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rPr>
                <w:lang w:val="en-gb"/>
              </w:rPr>
            </w:pPr>
            <w:r>
              <w:rPr>
                <w:lang w:val="en-gb"/>
              </w:rPr>
              <w:t>Fundamentals of HTML and web page structure</w:t>
            </w:r>
          </w:p>
        </w:tc>
        <w:tc>
          <w:tcPr>
            <w:tcW w:w="868" w:type="dxa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</w:pPr>
            <w:r>
              <w:t>6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96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8382" w:type="dxa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>
              <w:t>A course in CSS and web page layout and design</w:t>
            </w:r>
          </w:p>
        </w:tc>
        <w:tc>
          <w:tcPr>
            <w:tcW w:w="868" w:type="dxa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</w:pPr>
            <w:r>
              <w:t>6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96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8382" w:type="dxa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>
              <w:t>Uploading a website / web page to a server and managing it there</w:t>
            </w:r>
          </w:p>
        </w:tc>
        <w:tc>
          <w:tcPr>
            <w:tcW w:w="868" w:type="dxa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</w:pPr>
            <w:r>
              <w:t>4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96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8382" w:type="dxa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>
              <w:t>Using Wordpress to create and manage a website</w:t>
            </w:r>
          </w:p>
        </w:tc>
        <w:tc>
          <w:tcPr>
            <w:tcW w:w="868" w:type="dxa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</w:pPr>
            <w:r>
              <w:t>6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96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8382" w:type="dxa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>
              <w:t>Creating a basic company website with all the essential functionality</w:t>
            </w:r>
          </w:p>
        </w:tc>
        <w:tc>
          <w:tcPr>
            <w:tcW w:w="868" w:type="dxa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</w:pPr>
            <w:r>
              <w:t>6</w:t>
            </w:r>
          </w:p>
        </w:tc>
      </w:tr>
      <w:tr>
        <w:trPr>
          <w:tblHeader w:val="0"/>
          <w:cantSplit w:val="0"/>
          <w:trHeight w:val="408" w:hRule="atLeast"/>
        </w:trPr>
        <w:tc>
          <w:tcPr>
            <w:tcW w:w="796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8382" w:type="dxa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Suma:</w:t>
            </w:r>
          </w:p>
        </w:tc>
        <w:tc>
          <w:tcPr>
            <w:tcW w:w="868" w:type="dxa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</w:pPr>
            <w:r>
              <w:t>30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rPr>
          <w:rFonts w:cs="Calibri"/>
        </w:rPr>
        <w:t>Metody weryfikacji efektów kształcenia  /w odniesieniu do poszczególnych efektów/</w:t>
      </w:r>
      <w:r/>
    </w:p>
    <w:tbl>
      <w:tblPr>
        <w:tblStyle w:val="TableNormal"/>
        <w:name w:val="Table5"/>
        <w:tabOrder w:val="0"/>
        <w:jc w:val="left"/>
        <w:tblInd w:w="-55" w:type="dxa"/>
        <w:tblW w:w="10029" w:type="dxa"/>
        <w:tblLook w:val="01E0" w:firstRow="1" w:lastRow="1" w:firstColumn="1" w:lastColumn="1" w:noHBand="0" w:noVBand="0"/>
      </w:tblPr>
      <w:tblGrid>
        <w:gridCol w:w="1313"/>
        <w:gridCol w:w="1044"/>
        <w:gridCol w:w="1044"/>
        <w:gridCol w:w="1292"/>
        <w:gridCol w:w="907"/>
        <w:gridCol w:w="1346"/>
        <w:gridCol w:w="1583"/>
        <w:gridCol w:w="1500"/>
      </w:tblGrid>
      <w:tr>
        <w:trPr>
          <w:tblHeader w:val="0"/>
          <w:cantSplit w:val="0"/>
          <w:trHeight w:val="397" w:hRule="atLeast"/>
        </w:trPr>
        <w:tc>
          <w:tcPr>
            <w:tcW w:w="1313" w:type="dxa"/>
            <w:vMerge w:val="restart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/>
              </w:rPr>
            </w:pPr>
            <w:r>
              <w:rPr>
                <w:rFonts w:cs="Calibri"/>
                <w:i/>
                <w:sz w:val="22"/>
                <w:szCs w:val="22"/>
              </w:rPr>
              <w:t>Efekt kształcenia</w:t>
            </w:r>
            <w:r>
              <w:rPr>
                <w:rFonts w:cs="Calibri"/>
                <w:i/>
              </w:rPr>
            </w:r>
          </w:p>
        </w:tc>
        <w:tc>
          <w:tcPr>
            <w:tcW w:w="8716" w:type="dxa"/>
            <w:gridSpan w:val="7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/>
              </w:rPr>
            </w:pPr>
            <w:r>
              <w:rPr>
                <w:rFonts w:cs="Calibri"/>
                <w:i/>
                <w:sz w:val="22"/>
                <w:szCs w:val="22"/>
              </w:rPr>
              <w:t>Forma weryfikacji</w:t>
            </w:r>
            <w:r>
              <w:rPr>
                <w:rFonts w:cs="Calibri"/>
                <w:i/>
              </w:rPr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3" w:type="dxa"/>
            <w:vMerge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/>
              </w:rPr>
            </w:pPr>
            <w:r>
              <w:rPr>
                <w:rFonts w:cs="Calibri"/>
                <w:i/>
                <w:sz w:val="22"/>
                <w:szCs w:val="22"/>
              </w:rPr>
              <w:t>Egzamin ustny</w:t>
            </w:r>
            <w:r>
              <w:rPr>
                <w:rFonts w:cs="Calibri"/>
                <w:i/>
              </w:rPr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/>
              </w:rPr>
            </w:pPr>
            <w:r>
              <w:rPr>
                <w:rFonts w:cs="Calibri"/>
                <w:i/>
                <w:sz w:val="22"/>
                <w:szCs w:val="22"/>
              </w:rPr>
              <w:t>Egzamin pisemny</w:t>
            </w:r>
            <w:r>
              <w:rPr>
                <w:rFonts w:cs="Calibri"/>
                <w:i/>
              </w:rPr>
            </w:r>
          </w:p>
        </w:tc>
        <w:tc>
          <w:tcPr>
            <w:tcW w:w="1292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/>
              </w:rPr>
            </w:pPr>
            <w:r>
              <w:rPr>
                <w:rFonts w:cs="Calibri"/>
                <w:i/>
                <w:sz w:val="22"/>
                <w:szCs w:val="22"/>
              </w:rPr>
              <w:t>Kolokwium</w:t>
            </w:r>
            <w:r>
              <w:rPr>
                <w:rFonts w:cs="Calibri"/>
                <w:i/>
              </w:rPr>
            </w:r>
          </w:p>
        </w:tc>
        <w:tc>
          <w:tcPr>
            <w:tcW w:w="907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/>
              </w:rPr>
            </w:pPr>
            <w:r>
              <w:rPr>
                <w:rFonts w:cs="Calibri"/>
                <w:i/>
                <w:sz w:val="22"/>
                <w:szCs w:val="22"/>
              </w:rPr>
              <w:t>Projekt</w:t>
            </w:r>
            <w:r>
              <w:rPr>
                <w:rFonts w:cs="Calibri"/>
                <w:i/>
              </w:rPr>
            </w:r>
          </w:p>
        </w:tc>
        <w:tc>
          <w:tcPr>
            <w:tcW w:w="1346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/>
              </w:rPr>
            </w:pPr>
            <w:r>
              <w:rPr>
                <w:rFonts w:cs="Calibri"/>
                <w:i/>
                <w:sz w:val="22"/>
                <w:szCs w:val="22"/>
              </w:rPr>
              <w:t>Sprawdzian wejściowy</w:t>
            </w:r>
            <w:r>
              <w:rPr>
                <w:rFonts w:cs="Calibri"/>
                <w:i/>
              </w:rPr>
            </w:r>
          </w:p>
        </w:tc>
        <w:tc>
          <w:tcPr>
            <w:tcW w:w="1583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/>
              </w:rPr>
            </w:pPr>
            <w:r>
              <w:rPr>
                <w:rFonts w:cs="Calibri"/>
                <w:i/>
                <w:sz w:val="22"/>
                <w:szCs w:val="22"/>
              </w:rPr>
              <w:t>Sprawozdanie</w:t>
            </w:r>
            <w:r>
              <w:rPr>
                <w:rFonts w:cs="Calibri"/>
                <w:i/>
              </w:rPr>
            </w:r>
          </w:p>
        </w:tc>
        <w:tc>
          <w:tcPr>
            <w:tcW w:w="1500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/>
              </w:rPr>
            </w:pPr>
            <w:r>
              <w:rPr>
                <w:rFonts w:cs="Calibri"/>
                <w:i/>
                <w:sz w:val="22"/>
                <w:szCs w:val="22"/>
              </w:rPr>
              <w:t>Inne</w:t>
            </w:r>
            <w:r>
              <w:rPr>
                <w:rFonts w:cs="Calibri"/>
                <w:i/>
              </w:rPr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3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rPr>
                <w:rFonts w:cs="Arial"/>
              </w:rPr>
            </w:pPr>
            <w:r>
              <w:rPr>
                <w:rFonts w:cs="Arial"/>
              </w:rPr>
              <w:t>K_W01</w:t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292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/>
          </w:p>
        </w:tc>
        <w:tc>
          <w:tcPr>
            <w:tcW w:w="907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1346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83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00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3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rPr>
                <w:rFonts w:cs="Arial"/>
              </w:rPr>
            </w:pPr>
            <w:r>
              <w:rPr>
                <w:rFonts w:cs="Arial"/>
              </w:rPr>
              <w:t>K_W03</w:t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292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/>
          </w:p>
        </w:tc>
        <w:tc>
          <w:tcPr>
            <w:tcW w:w="907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1346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83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00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3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rPr>
                <w:rFonts w:cs="Arial"/>
              </w:rPr>
            </w:pPr>
            <w:r>
              <w:rPr>
                <w:rFonts w:cs="Arial"/>
              </w:rPr>
              <w:t>K_W04</w:t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292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/>
          </w:p>
        </w:tc>
        <w:tc>
          <w:tcPr>
            <w:tcW w:w="907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1346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83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00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3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rPr>
                <w:rFonts w:cs="Arial"/>
              </w:rPr>
            </w:pPr>
            <w:r>
              <w:rPr>
                <w:rFonts w:cs="Arial"/>
              </w:rPr>
              <w:t>K_W06</w:t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292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/>
          </w:p>
        </w:tc>
        <w:tc>
          <w:tcPr>
            <w:tcW w:w="907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1346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83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00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3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rPr>
                <w:rFonts w:cs="Arial"/>
              </w:rPr>
            </w:pPr>
            <w:r>
              <w:rPr>
                <w:rFonts w:cs="Arial"/>
              </w:rPr>
              <w:t>K_U03</w:t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292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/>
          </w:p>
        </w:tc>
        <w:tc>
          <w:tcPr>
            <w:tcW w:w="907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1346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83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00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3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rPr>
                <w:rFonts w:cs="Arial"/>
              </w:rPr>
            </w:pPr>
            <w:r>
              <w:rPr>
                <w:rFonts w:cs="Arial"/>
              </w:rPr>
              <w:t>K_U08</w:t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292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/>
          </w:p>
        </w:tc>
        <w:tc>
          <w:tcPr>
            <w:tcW w:w="907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1346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83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00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3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rPr>
                <w:rFonts w:cs="Arial"/>
              </w:rPr>
            </w:pPr>
            <w:r>
              <w:rPr>
                <w:rFonts w:cs="Arial"/>
              </w:rPr>
              <w:t>K_U09</w:t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292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/>
          </w:p>
        </w:tc>
        <w:tc>
          <w:tcPr>
            <w:tcW w:w="907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1346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83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00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3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rPr>
                <w:rFonts w:cs="Arial"/>
              </w:rPr>
            </w:pPr>
            <w:r>
              <w:rPr>
                <w:rFonts w:cs="Arial"/>
              </w:rPr>
              <w:t>K_K04</w:t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292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/>
          </w:p>
        </w:tc>
        <w:tc>
          <w:tcPr>
            <w:tcW w:w="907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1346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83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00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t>Narzędzia dydaktyczne</w:t>
      </w:r>
    </w:p>
    <w:tbl>
      <w:tblPr>
        <w:tblStyle w:val="TableNormal"/>
        <w:name w:val="Table10"/>
        <w:tabOrder w:val="0"/>
        <w:jc w:val="left"/>
        <w:tblInd w:w="0" w:type="dxa"/>
        <w:tblW w:w="9813" w:type="dxa"/>
        <w:tblLook w:val="0000" w:firstRow="0" w:lastRow="0" w:firstColumn="0" w:lastColumn="0" w:noHBand="0" w:noVBand="0"/>
      </w:tblPr>
      <w:tblGrid>
        <w:gridCol w:w="2372"/>
        <w:gridCol w:w="7441"/>
      </w:tblGrid>
      <w:tr>
        <w:trPr>
          <w:tblHeader w:val="0"/>
          <w:cantSplit w:val="0"/>
          <w:trHeight w:val="0" w:hRule="auto"/>
        </w:trPr>
        <w:tc>
          <w:tcPr>
            <w:tcW w:w="237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Symbol</w:t>
            </w:r>
          </w:p>
        </w:tc>
        <w:tc>
          <w:tcPr>
            <w:tcW w:w="744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Forma zajęć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7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>
              <w:t>N1</w:t>
            </w:r>
          </w:p>
        </w:tc>
        <w:tc>
          <w:tcPr>
            <w:tcW w:w="744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Ćwiczenia z wykorzystaniem komputerów i projektora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rPr>
          <w:rFonts w:cs="Calibri"/>
        </w:rPr>
        <w:t>Ocena osiągniętych efektów uczenia się</w:t>
      </w:r>
      <w:r/>
    </w:p>
    <w:p>
      <w:pPr>
        <w:pStyle w:val="para9"/>
        <w:numPr>
          <w:ilvl w:val="1"/>
          <w:numId w:val="1"/>
        </w:numPr>
        <w:ind w:left="850" w:hanging="283"/>
      </w:pPr>
      <w:r>
        <w:rPr>
          <w:rFonts w:cs="Calibri"/>
          <w:szCs w:val="24"/>
        </w:rPr>
        <w:t>Sposoby oceny</w:t>
      </w:r>
      <w:r/>
    </w:p>
    <w:p>
      <w:pPr>
        <w:numPr>
          <w:ilvl w:val="0"/>
          <w:numId w:val="3"/>
        </w:numPr>
        <w:ind w:left="1440" w:firstLine="720"/>
        <w:rPr>
          <w:b/>
        </w:rPr>
      </w:pPr>
      <w:r>
        <w:rPr>
          <w:b/>
        </w:rPr>
        <w:t>Ocena formująca</w:t>
      </w:r>
    </w:p>
    <w:tbl>
      <w:tblPr>
        <w:tblStyle w:val="TableNormal"/>
        <w:name w:val="Table6"/>
        <w:tabOrder w:val="0"/>
        <w:jc w:val="center"/>
        <w:tblInd w:w="0" w:type="dxa"/>
        <w:tblW w:w="6373" w:type="dxa"/>
        <w:tblLook w:val="00A0" w:firstRow="1" w:lastRow="0" w:firstColumn="1" w:lastColumn="0" w:noHBand="0" w:noVBand="0"/>
      </w:tblPr>
      <w:tblGrid>
        <w:gridCol w:w="959"/>
        <w:gridCol w:w="5414"/>
      </w:tblGrid>
      <w:tr>
        <w:trPr>
          <w:tblHeader w:val="0"/>
          <w:cantSplit w:val="0"/>
          <w:trHeight w:val="0" w:hRule="auto"/>
        </w:trPr>
        <w:tc>
          <w:tcPr>
            <w:tcW w:w="959" w:type="dxa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 w:line="276" w:lineRule="auto"/>
              <w:jc w:val="center"/>
            </w:pPr>
            <w:r>
              <w:t>F1</w:t>
            </w:r>
          </w:p>
        </w:tc>
        <w:tc>
          <w:tcPr>
            <w:tcW w:w="5414" w:type="dxa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</w:pPr>
            <w:r>
              <w:t>Projekt 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59" w:type="dxa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 w:line="276" w:lineRule="auto"/>
              <w:jc w:val="center"/>
            </w:pPr>
            <w:r>
              <w:t>F2</w:t>
            </w:r>
          </w:p>
        </w:tc>
        <w:tc>
          <w:tcPr>
            <w:tcW w:w="5414" w:type="dxa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</w:pPr>
            <w:r>
              <w:t>Projekt 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59" w:type="dxa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 w:line="276" w:lineRule="auto"/>
              <w:jc w:val="center"/>
            </w:pPr>
            <w:r>
              <w:t>F3</w:t>
            </w:r>
          </w:p>
        </w:tc>
        <w:tc>
          <w:tcPr>
            <w:tcW w:w="5414" w:type="dxa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</w:pPr>
            <w:r>
              <w:t>Projekt 3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59" w:type="dxa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 w:line="276" w:lineRule="auto"/>
              <w:jc w:val="center"/>
            </w:pPr>
            <w:r>
              <w:t>F4</w:t>
            </w:r>
          </w:p>
        </w:tc>
        <w:tc>
          <w:tcPr>
            <w:tcW w:w="5414" w:type="dxa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</w:pPr>
            <w:r>
              <w:t>Projekt 4</w:t>
            </w:r>
          </w:p>
        </w:tc>
      </w:tr>
    </w:tbl>
    <w:p>
      <w:pPr>
        <w:numPr>
          <w:ilvl w:val="0"/>
          <w:numId w:val="3"/>
        </w:numPr>
        <w:ind w:left="1440" w:firstLine="720"/>
        <w:rPr>
          <w:b/>
        </w:rPr>
      </w:pPr>
      <w:r>
        <w:rPr>
          <w:b/>
        </w:rPr>
        <w:t>Ocena podsumowująca</w:t>
      </w:r>
    </w:p>
    <w:tbl>
      <w:tblPr>
        <w:tblStyle w:val="TableNormal"/>
        <w:name w:val="Table7"/>
        <w:tabOrder w:val="0"/>
        <w:jc w:val="center"/>
        <w:tblInd w:w="0" w:type="dxa"/>
        <w:tblW w:w="5946" w:type="dxa"/>
        <w:tblLook w:val="00A0" w:firstRow="1" w:lastRow="0" w:firstColumn="1" w:lastColumn="0" w:noHBand="0" w:noVBand="0"/>
      </w:tblPr>
      <w:tblGrid>
        <w:gridCol w:w="959"/>
        <w:gridCol w:w="4987"/>
      </w:tblGrid>
      <w:tr>
        <w:trPr>
          <w:tblHeader w:val="0"/>
          <w:cantSplit w:val="0"/>
          <w:trHeight w:val="0" w:hRule="auto"/>
        </w:trPr>
        <w:tc>
          <w:tcPr>
            <w:tcW w:w="959" w:type="dxa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 w:line="276" w:lineRule="auto"/>
              <w:jc w:val="center"/>
            </w:pPr>
            <w:r>
              <w:t>P1</w:t>
            </w:r>
          </w:p>
        </w:tc>
        <w:tc>
          <w:tcPr>
            <w:tcW w:w="4987" w:type="dxa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</w:pPr>
            <w:r>
              <w:t>Zaliczenie tematyki ćwiczeń na podstawie projektu F1-F4 – średnia zwykła</w:t>
            </w:r>
          </w:p>
        </w:tc>
      </w:tr>
    </w:tbl>
    <w:p>
      <w:pPr>
        <w:pStyle w:val="para9"/>
        <w:numPr>
          <w:ilvl w:val="1"/>
          <w:numId w:val="1"/>
        </w:numPr>
        <w:ind w:left="850" w:hanging="283"/>
      </w:pPr>
      <w:r>
        <w:rPr>
          <w:rFonts w:cs="Calibri"/>
          <w:szCs w:val="24"/>
        </w:rPr>
        <w:t>Kryteria oceny</w:t>
      </w:r>
      <w:r/>
    </w:p>
    <w:tbl>
      <w:tblPr>
        <w:tblStyle w:val="TableNormal"/>
        <w:name w:val="Table8"/>
        <w:tabOrder w:val="0"/>
        <w:jc w:val="left"/>
        <w:tblInd w:w="-55" w:type="dxa"/>
        <w:tblW w:w="9700" w:type="dxa"/>
        <w:tblLook w:val="01E0" w:firstRow="1" w:lastRow="1" w:firstColumn="1" w:lastColumn="1" w:noHBand="0" w:noVBand="0"/>
      </w:tblPr>
      <w:tblGrid>
        <w:gridCol w:w="1385"/>
        <w:gridCol w:w="1663"/>
        <w:gridCol w:w="1663"/>
        <w:gridCol w:w="1663"/>
        <w:gridCol w:w="1663"/>
        <w:gridCol w:w="1663"/>
      </w:tblGrid>
      <w:tr>
        <w:trPr>
          <w:tblHeader w:val="0"/>
          <w:cantSplit w:val="0"/>
          <w:trHeight w:val="397" w:hRule="atLeast"/>
        </w:trPr>
        <w:tc>
          <w:tcPr>
            <w:tcW w:w="1385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Efekt kształcenia (przedmiotu)</w:t>
            </w:r>
          </w:p>
        </w:tc>
        <w:tc>
          <w:tcPr>
            <w:tcW w:w="1663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sz w:val="18"/>
              </w:rPr>
            </w:pPr>
            <w:r>
              <w:rPr>
                <w:rFonts w:cs="Calibri"/>
                <w:b/>
                <w:bCs/>
                <w:sz w:val="18"/>
              </w:rPr>
              <w:t>Na ocenę 3</w:t>
            </w:r>
            <w:r>
              <w:rPr>
                <w:rFonts w:cs="Calibri"/>
                <w:sz w:val="18"/>
              </w:rPr>
            </w:r>
          </w:p>
        </w:tc>
        <w:tc>
          <w:tcPr>
            <w:tcW w:w="1663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sz w:val="18"/>
              </w:rPr>
            </w:pPr>
            <w:r>
              <w:rPr>
                <w:rFonts w:cs="Calibri"/>
                <w:b/>
                <w:bCs/>
                <w:sz w:val="18"/>
              </w:rPr>
              <w:t>Na ocenę 3,5</w:t>
            </w:r>
            <w:r>
              <w:rPr>
                <w:rFonts w:cs="Calibri"/>
                <w:sz w:val="18"/>
              </w:rPr>
            </w:r>
          </w:p>
        </w:tc>
        <w:tc>
          <w:tcPr>
            <w:tcW w:w="1663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sz w:val="18"/>
              </w:rPr>
            </w:pPr>
            <w:r>
              <w:rPr>
                <w:rFonts w:cs="Calibri"/>
                <w:b/>
                <w:bCs/>
                <w:sz w:val="18"/>
              </w:rPr>
              <w:t>Na ocenę 4</w:t>
            </w:r>
            <w:r>
              <w:rPr>
                <w:rFonts w:cs="Calibri"/>
                <w:sz w:val="18"/>
              </w:rPr>
            </w:r>
          </w:p>
        </w:tc>
        <w:tc>
          <w:tcPr>
            <w:tcW w:w="1663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sz w:val="18"/>
              </w:rPr>
            </w:pPr>
            <w:r>
              <w:rPr>
                <w:rFonts w:cs="Calibri"/>
                <w:b/>
                <w:bCs/>
                <w:sz w:val="18"/>
              </w:rPr>
              <w:t>Na ocenę 4,5</w:t>
            </w:r>
            <w:r>
              <w:rPr>
                <w:rFonts w:cs="Calibri"/>
                <w:sz w:val="18"/>
              </w:rPr>
            </w:r>
          </w:p>
        </w:tc>
        <w:tc>
          <w:tcPr>
            <w:tcW w:w="1663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sz w:val="18"/>
              </w:rPr>
            </w:pPr>
            <w:r>
              <w:rPr>
                <w:rFonts w:cs="Calibri"/>
                <w:b/>
                <w:bCs/>
                <w:sz w:val="18"/>
              </w:rPr>
              <w:t>Na ocenę 5</w:t>
            </w:r>
            <w:r>
              <w:rPr>
                <w:rFonts w:cs="Calibri"/>
                <w:sz w:val="18"/>
              </w:rPr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85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rPr>
                <w:rFonts w:cs="Arial"/>
              </w:rPr>
            </w:pPr>
            <w:r>
              <w:rPr>
                <w:rFonts w:cs="Arial"/>
              </w:rPr>
              <w:t>K_W01</w:t>
            </w:r>
          </w:p>
          <w:p>
            <w:pPr>
              <w:numPr>
                <w:ilvl w:val="0"/>
                <w:numId w:val="3"/>
              </w:numPr>
              <w:ind w:left="0" w:firstLine="0"/>
              <w:spacing w:after="0"/>
              <w:rPr>
                <w:rFonts w:cs="Arial"/>
              </w:rPr>
            </w:pPr>
            <w:r>
              <w:rPr>
                <w:rFonts w:cs="Arial"/>
              </w:rPr>
              <w:t>K_W03</w:t>
            </w:r>
          </w:p>
          <w:p>
            <w:pPr>
              <w:numPr>
                <w:ilvl w:val="0"/>
                <w:numId w:val="3"/>
              </w:numPr>
              <w:ind w:left="0" w:firstLine="0"/>
              <w:spacing w:after="0"/>
              <w:rPr>
                <w:rFonts w:cs="Arial"/>
              </w:rPr>
            </w:pPr>
            <w:r>
              <w:rPr>
                <w:rFonts w:cs="Arial"/>
              </w:rPr>
              <w:t>K_W04</w:t>
            </w:r>
          </w:p>
          <w:p>
            <w:pPr>
              <w:numPr>
                <w:ilvl w:val="0"/>
                <w:numId w:val="3"/>
              </w:numPr>
              <w:ind w:left="0" w:firstLine="0"/>
              <w:spacing w:after="0"/>
              <w:rPr>
                <w:rFonts w:cs="Arial"/>
              </w:rPr>
            </w:pPr>
            <w:r>
              <w:rPr>
                <w:rFonts w:cs="Arial"/>
              </w:rPr>
              <w:t>K_W06</w:t>
            </w:r>
          </w:p>
          <w:p>
            <w:pPr>
              <w:numPr>
                <w:ilvl w:val="0"/>
                <w:numId w:val="3"/>
              </w:numPr>
              <w:ind w:left="0" w:firstLine="0"/>
              <w:spacing w:after="0"/>
              <w:rPr>
                <w:rFonts w:cs="Arial"/>
              </w:rPr>
            </w:pPr>
            <w:r>
              <w:rPr>
                <w:rFonts w:cs="Arial"/>
              </w:rPr>
              <w:t>K_U03</w:t>
            </w:r>
          </w:p>
          <w:p>
            <w:pPr>
              <w:numPr>
                <w:ilvl w:val="0"/>
                <w:numId w:val="3"/>
              </w:numPr>
              <w:ind w:left="0" w:firstLine="0"/>
              <w:spacing w:after="0"/>
              <w:rPr>
                <w:rFonts w:cs="Arial"/>
              </w:rPr>
            </w:pPr>
            <w:r>
              <w:rPr>
                <w:rFonts w:cs="Arial"/>
              </w:rPr>
              <w:t>K_U08</w:t>
            </w:r>
          </w:p>
          <w:p>
            <w:pPr>
              <w:numPr>
                <w:ilvl w:val="0"/>
                <w:numId w:val="3"/>
              </w:numPr>
              <w:ind w:left="0" w:firstLine="0"/>
              <w:spacing w:after="0"/>
              <w:rPr>
                <w:rFonts w:cs="Arial"/>
              </w:rPr>
            </w:pPr>
            <w:r>
              <w:rPr>
                <w:rFonts w:cs="Arial"/>
              </w:rPr>
              <w:t>K_U09</w:t>
            </w:r>
          </w:p>
          <w:p>
            <w:pPr>
              <w:numPr>
                <w:ilvl w:val="0"/>
                <w:numId w:val="3"/>
              </w:numPr>
              <w:ind w:left="0" w:firstLine="0"/>
              <w:spacing w:after="0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numPr>
                <w:ilvl w:val="0"/>
                <w:numId w:val="3"/>
              </w:numPr>
              <w:ind w:left="0" w:firstLine="0"/>
            </w:pPr>
            <w:r/>
          </w:p>
          <w:p>
            <w:pPr>
              <w:numPr>
                <w:ilvl w:val="0"/>
                <w:numId w:val="3"/>
              </w:numPr>
              <w:ind w:left="0" w:firstLine="0"/>
              <w:spacing w:after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/>
          </w:p>
          <w:p>
            <w:pPr>
              <w:numPr>
                <w:ilvl w:val="0"/>
                <w:numId w:val="3"/>
              </w:numPr>
              <w:ind w:left="0" w:firstLine="0"/>
              <w:spacing w:after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663" w:type="dxa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>
              <w:t>Student otrzymuje średnią ocenę 3 z projektów</w:t>
            </w:r>
          </w:p>
        </w:tc>
        <w:tc>
          <w:tcPr>
            <w:tcW w:w="1663" w:type="dxa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>
              <w:t>Student otrzymuje średnią ocenę 3,5 z projektów</w:t>
            </w:r>
          </w:p>
        </w:tc>
        <w:tc>
          <w:tcPr>
            <w:tcW w:w="1663" w:type="dxa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>
              <w:t>Student otrzymuje średnią ocenę 4 z projektów</w:t>
            </w:r>
          </w:p>
        </w:tc>
        <w:tc>
          <w:tcPr>
            <w:tcW w:w="1663" w:type="dxa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>
              <w:t>Student otrzymuje średnią ocenę 4,5 z projektów</w:t>
            </w:r>
          </w:p>
        </w:tc>
        <w:tc>
          <w:tcPr>
            <w:tcW w:w="1663" w:type="dxa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>
              <w:t>Student otrzymuje średnią ocenę 5 z projektów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85" w:type="dxa"/>
            <w:vAlign w:val="center"/>
            <w:shd w:val="none"/>
            <w:tcMar>
              <w:top w:w="0" w:type="dxa"/>
              <w:left w:w="5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rPr>
                <w:rFonts w:cs="Arial"/>
              </w:rPr>
            </w:pPr>
            <w:r>
              <w:rPr>
                <w:rFonts w:cs="Arial"/>
              </w:rPr>
              <w:t>K_K04</w:t>
            </w:r>
          </w:p>
        </w:tc>
        <w:tc>
          <w:tcPr>
            <w:tcW w:w="1663" w:type="dxa"/>
            <w:vAlign w:val="center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5050FF" tmln="5, 20, 20, 0, 0"/>
              <w:left w:val="single" w:sz="2" w:space="0" w:color="5050FF" tmln="5, 20, 20, 0, 0"/>
              <w:bottom w:val="single" w:sz="2" w:space="0" w:color="5050FF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>
              <w:t>Student w zadowalającym stopniu  ma świadomość poziomu swojej wiedzy i praktycznych umiejętności w tworzeniu stron www dla biznesu</w:t>
            </w:r>
          </w:p>
        </w:tc>
        <w:tc>
          <w:tcPr>
            <w:tcW w:w="1663" w:type="dxa"/>
            <w:vAlign w:val="center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5050FF" tmln="5, 20, 20, 0, 0"/>
              <w:left w:val="single" w:sz="2" w:space="0" w:color="5050FF" tmln="5, 20, 20, 0, 0"/>
              <w:bottom w:val="single" w:sz="2" w:space="0" w:color="5050FF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>
              <w:t>-</w:t>
            </w:r>
          </w:p>
        </w:tc>
        <w:tc>
          <w:tcPr>
            <w:tcW w:w="1663" w:type="dxa"/>
            <w:vAlign w:val="center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5050FF" tmln="5, 20, 20, 0, 0"/>
              <w:left w:val="single" w:sz="2" w:space="0" w:color="5050FF" tmln="5, 20, 20, 0, 0"/>
              <w:bottom w:val="single" w:sz="2" w:space="0" w:color="5050FF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>
              <w:t>Student w dużym stopniu  ma świadomość poziomu swojej wiedzy i praktycznych umiejętności w tworzeniu stron www dla biznesu</w:t>
            </w:r>
          </w:p>
        </w:tc>
        <w:tc>
          <w:tcPr>
            <w:tcW w:w="1663" w:type="dxa"/>
            <w:vAlign w:val="center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5050FF" tmln="5, 20, 20, 0, 0"/>
              <w:left w:val="single" w:sz="2" w:space="0" w:color="5050FF" tmln="5, 20, 20, 0, 0"/>
              <w:bottom w:val="single" w:sz="2" w:space="0" w:color="5050FF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>
              <w:t>-</w:t>
            </w:r>
          </w:p>
        </w:tc>
        <w:tc>
          <w:tcPr>
            <w:tcW w:w="1663" w:type="dxa"/>
            <w:vAlign w:val="center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5050FF" tmln="5, 20, 20, 0, 0"/>
              <w:left w:val="single" w:sz="2" w:space="0" w:color="5050FF" tmln="5, 20, 20, 0, 0"/>
              <w:bottom w:val="single" w:sz="2" w:space="0" w:color="5050FF" tmln="5, 20, 20, 0, 0"/>
              <w:right w:val="single" w:sz="2" w:space="0" w:color="5050FF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>
              <w:t>Student ma wysoką świadomość poziomu swojej wiedzy i praktycznych umiejętności w tworzeniu stron www dla biznesu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rPr>
          <w:rFonts w:cs="Calibri"/>
          <w:szCs w:val="24"/>
        </w:rPr>
        <w:t>Literatura podstawowa i uzupełniająca</w:t>
      </w:r>
      <w:r/>
    </w:p>
    <w:p>
      <w:pPr>
        <w:numPr>
          <w:ilvl w:val="0"/>
          <w:numId w:val="3"/>
        </w:numPr>
        <w:ind w:left="0" w:firstLine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u w:color="auto" w:val="single"/>
        </w:rPr>
      </w:pPr>
      <w:r>
        <w:rPr>
          <w:u w:color="auto" w:val="single"/>
        </w:rPr>
        <w:t>źródła internetowe</w:t>
      </w:r>
    </w:p>
    <w:p>
      <w:pPr>
        <w:pStyle w:val="para9"/>
        <w:numPr>
          <w:ilvl w:val="0"/>
          <w:numId w:val="1"/>
        </w:numPr>
        <w:ind w:left="283" w:hanging="283"/>
      </w:pPr>
      <w:r>
        <w:t>Macierz realizacji zajęć</w:t>
      </w:r>
    </w:p>
    <w:tbl>
      <w:tblPr>
        <w:tblStyle w:val="TableNormal"/>
        <w:name w:val="Table11"/>
        <w:tabOrder w:val="0"/>
        <w:jc w:val="left"/>
        <w:tblInd w:w="0" w:type="dxa"/>
        <w:tblW w:w="9525" w:type="dxa"/>
        <w:tblLook w:val="0000" w:firstRow="0" w:lastRow="0" w:firstColumn="0" w:lastColumn="0" w:noHBand="0" w:noVBand="0"/>
      </w:tblPr>
      <w:tblGrid>
        <w:gridCol w:w="1401"/>
        <w:gridCol w:w="2066"/>
        <w:gridCol w:w="1156"/>
        <w:gridCol w:w="1540"/>
        <w:gridCol w:w="1681"/>
        <w:gridCol w:w="1681"/>
      </w:tblGrid>
      <w:tr>
        <w:trPr>
          <w:tblHeader w:val="0"/>
          <w:cantSplit w:val="0"/>
          <w:trHeight w:val="0" w:hRule="auto"/>
        </w:trPr>
        <w:tc>
          <w:tcPr>
            <w:tcW w:w="140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/>
              <w:jc w:val="both"/>
              <w:rPr>
                <w:rFonts w:cs="Arial"/>
              </w:rPr>
            </w:pPr>
            <w:r>
              <w:rPr>
                <w:rFonts w:cs="Arial"/>
              </w:rPr>
              <w:t>Symbol</w:t>
            </w:r>
          </w:p>
          <w:p>
            <w:pPr>
              <w:numPr>
                <w:ilvl w:val="0"/>
                <w:numId w:val="3"/>
              </w:numPr>
              <w:ind w:left="0" w:firstLine="0"/>
              <w:spacing/>
              <w:jc w:val="both"/>
              <w:rPr>
                <w:rFonts w:cs="Arial"/>
              </w:rPr>
            </w:pPr>
            <w:r>
              <w:rPr>
                <w:rFonts w:cs="Arial"/>
              </w:rPr>
              <w:t>efektu uczenia się</w:t>
            </w:r>
          </w:p>
        </w:tc>
        <w:tc>
          <w:tcPr>
            <w:tcW w:w="206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/>
              <w:jc w:val="both"/>
              <w:rPr>
                <w:rFonts w:cs="Arial"/>
              </w:rPr>
            </w:pPr>
            <w:r>
              <w:rPr>
                <w:rFonts w:cs="Arial"/>
              </w:rPr>
              <w:t>Odniesienie efektu do efektów zde</w:t>
              <w:softHyphen/>
              <w:t>finiowanych dla programu</w:t>
            </w:r>
          </w:p>
        </w:tc>
        <w:tc>
          <w:tcPr>
            <w:tcW w:w="1156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Cele</w:t>
            </w:r>
          </w:p>
          <w:p>
            <w:pPr>
              <w:numPr>
                <w:ilvl w:val="0"/>
                <w:numId w:val="3"/>
              </w:numPr>
              <w:ind w:left="0" w:firstLine="0"/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zajęć</w:t>
            </w:r>
          </w:p>
        </w:tc>
        <w:tc>
          <w:tcPr>
            <w:tcW w:w="1540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Treści programowe</w:t>
            </w:r>
          </w:p>
        </w:tc>
        <w:tc>
          <w:tcPr>
            <w:tcW w:w="1681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Narzędzia dydaktyczne</w:t>
            </w:r>
          </w:p>
        </w:tc>
        <w:tc>
          <w:tcPr>
            <w:tcW w:w="1681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Sposoby oceny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rPr>
                <w:rFonts w:cs="Arial"/>
              </w:rPr>
            </w:pPr>
            <w:r>
              <w:rPr>
                <w:rFonts w:cs="Arial"/>
              </w:rPr>
              <w:t>K_W01</w:t>
            </w:r>
          </w:p>
        </w:tc>
        <w:tc>
          <w:tcPr>
            <w:tcW w:w="2066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rPr>
                <w:rFonts w:cs="Arial"/>
              </w:rPr>
            </w:pPr>
            <w:r>
              <w:rPr>
                <w:rFonts w:cs="Arial"/>
              </w:rPr>
              <w:t>K_W01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>
              <w:t>C_01-04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>
              <w:t>C_1-6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>
              <w:t>N1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>
              <w:t>F1, P1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rPr>
                <w:rFonts w:cs="Arial"/>
              </w:rPr>
            </w:pPr>
            <w:r>
              <w:rPr>
                <w:rFonts w:cs="Arial"/>
              </w:rPr>
              <w:t>K_W03</w:t>
            </w:r>
          </w:p>
        </w:tc>
        <w:tc>
          <w:tcPr>
            <w:tcW w:w="2066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rPr>
                <w:rFonts w:cs="Arial"/>
              </w:rPr>
            </w:pPr>
            <w:r>
              <w:rPr>
                <w:rFonts w:cs="Arial"/>
              </w:rPr>
              <w:t>K_W03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>
              <w:t>C_01-04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>
              <w:t>C_1-6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>
              <w:t>N1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>
              <w:t>F1-F4, P1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rPr>
                <w:rFonts w:cs="Arial"/>
              </w:rPr>
            </w:pPr>
            <w:r>
              <w:rPr>
                <w:rFonts w:cs="Arial"/>
              </w:rPr>
              <w:t>K_W04</w:t>
            </w:r>
          </w:p>
        </w:tc>
        <w:tc>
          <w:tcPr>
            <w:tcW w:w="2066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rPr>
                <w:rFonts w:cs="Arial"/>
              </w:rPr>
            </w:pPr>
            <w:r>
              <w:rPr>
                <w:rFonts w:cs="Arial"/>
              </w:rPr>
              <w:t>K_W04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>
              <w:t>C_01-04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>
              <w:t>C_1-6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>
              <w:t>N1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>
              <w:t>F1-F4, P1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rPr>
                <w:rFonts w:cs="Arial"/>
              </w:rPr>
            </w:pPr>
            <w:r>
              <w:rPr>
                <w:rFonts w:cs="Arial"/>
              </w:rPr>
              <w:t>K_W06</w:t>
            </w:r>
          </w:p>
        </w:tc>
        <w:tc>
          <w:tcPr>
            <w:tcW w:w="2066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rPr>
                <w:rFonts w:cs="Arial"/>
              </w:rPr>
            </w:pPr>
            <w:r>
              <w:rPr>
                <w:rFonts w:cs="Arial"/>
              </w:rPr>
              <w:t>K_W06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>
              <w:t>C_01-04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>
              <w:t>C_1-6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>
              <w:t>N1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>
              <w:t>F1-F4, P1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rPr>
                <w:rFonts w:cs="Arial"/>
              </w:rPr>
            </w:pPr>
            <w:r>
              <w:rPr>
                <w:rFonts w:cs="Arial"/>
              </w:rPr>
              <w:t>K_U03</w:t>
            </w:r>
          </w:p>
        </w:tc>
        <w:tc>
          <w:tcPr>
            <w:tcW w:w="2066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rPr>
                <w:rFonts w:cs="Arial"/>
              </w:rPr>
            </w:pPr>
            <w:r>
              <w:rPr>
                <w:rFonts w:cs="Arial"/>
              </w:rPr>
              <w:t>K_W07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>
              <w:t>C_01-04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>
              <w:t>C_1-6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>
              <w:t>N1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>
              <w:t>F1-F4, P1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rPr>
                <w:rFonts w:cs="Arial"/>
              </w:rPr>
            </w:pPr>
            <w:r>
              <w:rPr>
                <w:rFonts w:cs="Arial"/>
              </w:rPr>
              <w:t>K_U08</w:t>
            </w:r>
          </w:p>
        </w:tc>
        <w:tc>
          <w:tcPr>
            <w:tcW w:w="2066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rPr>
                <w:rFonts w:cs="Arial"/>
              </w:rPr>
            </w:pPr>
            <w:r>
              <w:rPr>
                <w:rFonts w:cs="Arial"/>
              </w:rPr>
              <w:t>K_W10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>
              <w:t>C_01-02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>
              <w:t>C_1-6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>
              <w:t>N1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>
              <w:t>F1-F4, P1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rPr>
                <w:rFonts w:cs="Arial"/>
              </w:rPr>
            </w:pPr>
            <w:r>
              <w:rPr>
                <w:rFonts w:cs="Arial"/>
              </w:rPr>
              <w:t>K_U09</w:t>
            </w:r>
          </w:p>
        </w:tc>
        <w:tc>
          <w:tcPr>
            <w:tcW w:w="2066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rPr>
                <w:rFonts w:cs="Arial"/>
              </w:rPr>
            </w:pPr>
            <w:r>
              <w:rPr>
                <w:rFonts w:cs="Arial"/>
              </w:rPr>
              <w:t>K_W12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>
              <w:t>C_01-04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>
              <w:t>C_1-6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>
              <w:t>N1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>
              <w:t>F1-F4, P1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rPr>
                <w:rFonts w:cs="Arial"/>
              </w:rPr>
            </w:pPr>
            <w:r>
              <w:rPr>
                <w:rFonts w:cs="Arial"/>
              </w:rPr>
              <w:t>K_K04</w:t>
            </w:r>
          </w:p>
        </w:tc>
        <w:tc>
          <w:tcPr>
            <w:tcW w:w="2066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 w:after="0"/>
              <w:rPr>
                <w:rFonts w:cs="Arial"/>
              </w:rPr>
            </w:pPr>
            <w:r>
              <w:rPr>
                <w:rFonts w:cs="Arial"/>
              </w:rPr>
              <w:t>K_U01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>
              <w:t>C_01-04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>
              <w:t>C_1-6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>
              <w:t>N1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</w:pPr>
            <w:r>
              <w:t>-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t>Obciążenie pracą studenta</w:t>
      </w:r>
    </w:p>
    <w:tbl>
      <w:tblPr>
        <w:tblStyle w:val="TableNormal"/>
        <w:name w:val="Table12"/>
        <w:tabOrder w:val="0"/>
        <w:jc w:val="left"/>
        <w:tblInd w:w="0" w:type="dxa"/>
        <w:tblW w:w="9343" w:type="dxa"/>
        <w:tblLook w:val="0600" w:firstRow="0" w:lastRow="0" w:firstColumn="0" w:lastColumn="0" w:noHBand="1" w:noVBand="1"/>
      </w:tblPr>
      <w:tblGrid>
        <w:gridCol w:w="6500"/>
        <w:gridCol w:w="2843"/>
      </w:tblGrid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/>
              <w:jc w:val="both"/>
              <w:tabs defTabSz="708">
                <w:tab w:val="left" w:pos="3855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iCs/>
              </w:rPr>
            </w:pPr>
            <w:r>
              <w:rPr>
                <w:rFonts w:cs="Calibri"/>
                <w:b/>
                <w:iCs/>
              </w:rPr>
              <w:t>Forma aktywności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iCs/>
              </w:rPr>
            </w:pPr>
            <w:r>
              <w:rPr>
                <w:rFonts w:cs="Calibri"/>
                <w:b/>
                <w:iCs/>
              </w:rPr>
              <w:t>Średnia liczba godzin na zrealizowanie aktywności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 xml:space="preserve">Udział w wykładach 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-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Udział w ćwiczeniach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30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Udział w konwersatoriach/laboratoriach/projektach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-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Udział w praktyce zawodowej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-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 xml:space="preserve">Udział nauczyciela akademickiego w egzaminie 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-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Udział w konsultacjach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2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/>
              <w:jc w:val="right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bCs/>
                <w:iCs/>
              </w:rPr>
            </w:pPr>
            <w:r>
              <w:rPr>
                <w:rFonts w:cs="Calibri"/>
                <w:b/>
                <w:bCs/>
                <w:iCs/>
              </w:rPr>
              <w:t>Suma godzin kontaktowych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iCs/>
              </w:rPr>
            </w:pPr>
            <w:r>
              <w:rPr>
                <w:rFonts w:cs="Calibri"/>
                <w:b/>
                <w:iCs/>
              </w:rPr>
              <w:t>32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Samodzielne studiowanie treści wykładów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-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Samodzielne przygotowanie do zajęć kształtujących umiejętności praktyczne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20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Przygotowanie do konsultacji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-</w:t>
            </w:r>
          </w:p>
        </w:tc>
      </w:tr>
      <w:tr>
        <w:trPr>
          <w:tblHeader w:val="0"/>
          <w:cantSplit w:val="0"/>
          <w:trHeight w:val="274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Przygotowanie do egzaminu i kolokwiów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-</w:t>
            </w:r>
          </w:p>
        </w:tc>
      </w:tr>
      <w:tr>
        <w:trPr>
          <w:tblHeader w:val="0"/>
          <w:cantSplit w:val="0"/>
          <w:trHeight w:val="274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/>
              <w:jc w:val="right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Suma godzin pracy własnej studenta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20</w:t>
            </w:r>
          </w:p>
        </w:tc>
      </w:tr>
      <w:tr>
        <w:trPr>
          <w:tblHeader w:val="0"/>
          <w:cantSplit w:val="0"/>
          <w:trHeight w:val="274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Sumaryczne obciążenie studenta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52</w:t>
            </w:r>
          </w:p>
        </w:tc>
      </w:tr>
      <w:tr>
        <w:trPr>
          <w:tblHeader w:val="0"/>
          <w:cantSplit w:val="0"/>
          <w:trHeight w:val="274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  <w:t>Liczba punktów ECTS za zajęcia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</w:t>
            </w:r>
          </w:p>
        </w:tc>
      </w:tr>
      <w:tr>
        <w:trPr>
          <w:tblHeader w:val="0"/>
          <w:cantSplit w:val="0"/>
          <w:trHeight w:val="274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Obciążenie studenta zajęciami kształtującymi umiejętności praktyczne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52</w:t>
            </w:r>
          </w:p>
        </w:tc>
      </w:tr>
      <w:tr>
        <w:trPr>
          <w:tblHeader w:val="0"/>
          <w:cantSplit w:val="0"/>
          <w:trHeight w:val="274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Liczba punktów ECTS za zajęcia kształtujące umiejętności praktyczne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500" protected="0"/>
          </w:tcPr>
          <w:p>
            <w:pPr>
              <w:numPr>
                <w:ilvl w:val="0"/>
                <w:numId w:val="3"/>
              </w:numPr>
              <w:ind w:left="0" w:firstLine="0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2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t>Zatwierdzenie karty przedmiotu do realizacji</w:t>
      </w:r>
    </w:p>
    <w:p>
      <w:pPr>
        <w:numPr>
          <w:ilvl w:val="0"/>
          <w:numId w:val="3"/>
        </w:numPr>
        <w:ind w:left="0" w:firstLine="0"/>
        <w:spacing w:line="276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>
        <w:rPr>
          <w:rFonts w:cs="Calibri"/>
        </w:rPr>
        <w:t xml:space="preserve">1. </w:t>
      </w:r>
      <w:r>
        <w:t>Odpowiedzialny za przedmiot: mgr Paweł Cisło</w:t>
      </w:r>
    </w:p>
    <w:p>
      <w:pPr>
        <w:numPr>
          <w:ilvl w:val="0"/>
          <w:numId w:val="3"/>
        </w:numPr>
        <w:ind w:left="0" w:firstLine="0"/>
        <w:spacing w:line="276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>
        <w:rPr>
          <w:rFonts w:cs="Calibri"/>
        </w:rPr>
        <w:t xml:space="preserve">2. </w:t>
      </w:r>
      <w:r>
        <w:t>Dyrektor Instytutu: dr Irena Kozimala</w:t>
      </w:r>
    </w:p>
    <w:p>
      <w:pPr>
        <w:numPr>
          <w:ilvl w:val="0"/>
          <w:numId w:val="3"/>
        </w:numPr>
        <w:ind w:left="0" w:firstLine="360"/>
      </w:pPr>
      <w:r/>
    </w:p>
    <w:p>
      <w:pPr>
        <w:numPr>
          <w:ilvl w:val="0"/>
          <w:numId w:val="3"/>
        </w:numPr>
        <w:ind w:left="0" w:firstLine="360"/>
      </w:pPr>
      <w:r>
        <w:t>Przemyśl, data 1.10.2020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footerReference w:type="default" r:id="rId9"/>
      <w:type w:val="nextPage"/>
      <w:pgSz w:h="16838" w:w="11906"/>
      <w:pgMar w:left="1421" w:top="567" w:right="1136" w:bottom="764" w:header="0" w:footer="707"/>
      <w:paperSrc w:first="0" w:other="0"/>
      <w:pgNumType w:fmt="decimal"/>
      <w:tmGutter w:val="3"/>
      <w:mirrorMargins w:val="0"/>
      <w:tmSection w:h="-2">
        <w:tmHeader w:id="0" w:h="0" edge="0" text="0">
          <w:shd w:val="none"/>
        </w:tmHeader>
        <w:tmFooter w:id="0" w:h="0" edge="707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Times New Roman">
    <w:charset w:val="00"/>
    <w:family w:val="roman"/>
    <w:pitch w:val="default"/>
  </w:font>
  <w:font w:name="Symbol">
    <w:charset w:val="02"/>
    <w:family w:val="roman"/>
    <w:pitch w:val="default"/>
  </w:font>
  <w:font w:name="Arial">
    <w:charset w:val="00"/>
    <w:family w:val="swiss"/>
    <w:pitch w:val="default"/>
  </w:font>
  <w:font w:name="Liberation Serif">
    <w:charset w:val="01"/>
    <w:family w:val="roman"/>
    <w:pitch w:val="default"/>
  </w:font>
  <w:font w:name="Calibri">
    <w:charset w:val="01"/>
    <w:family w:val="roman"/>
    <w:pitch w:val="default"/>
  </w:font>
  <w:font w:name="Droid Sans">
    <w:charset w:val="01"/>
    <w:family w:val="roman"/>
    <w:pitch w:val="default"/>
  </w:font>
  <w:font w:name="Liberation Sans">
    <w:charset w:val="01"/>
    <w:family w:val="roman"/>
    <w:pitch w:val="default"/>
  </w:font>
  <w:font w:name="Cambria">
    <w:charset w:val="01"/>
    <w:family w:val="roman"/>
    <w:pitch w:val="default"/>
  </w:font>
  <w:font w:name="Droid Sans Fallback">
    <w:charset w:val="00"/>
    <w:family w:val="roman"/>
    <w:pitch w:val="default"/>
  </w:font>
  <w:font w:name="Noto Sans Devanagari">
    <w:charset w:val="00"/>
    <w:family w:val="roman"/>
    <w:pitch w:val="default"/>
  </w:font>
  <w:font w:name="FreeSans">
    <w:charset w:val="00"/>
    <w:family w:val="auto"/>
    <w:pitch w:val="default"/>
  </w:font>
  <w:font w:name="UniversPro-Roman">
    <w:charset w:val="00"/>
    <w:family w:val="auto"/>
    <w:pitch w:val="default"/>
  </w:font>
  <w:font w:name="Wingbats">
    <w:charset w:val="02"/>
    <w:family w:val="auto"/>
    <w:pitch w:val="default"/>
  </w:font>
  <w:font w:name="SimSun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5"/>
      <w:numPr>
        <w:ilvl w:val="0"/>
        <w:numId w:val="3"/>
      </w:numPr>
      <w:ind w:left="0" w:right="360" w:firstLine="0"/>
    </w:pPr>
    <w:r>
      <w:rPr>
        <w:noProof/>
      </w:rPr>
      <mc:AlternateContent>
        <mc:Choice Requires="wps">
          <w:drawing>
            <wp:anchor distT="0" distB="0" distL="0" distR="0" simplePos="0" relativeHeight="251658241" behindDoc="1" locked="0" layoutInCell="0" hidden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3820" cy="31242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:sm="smNativeData" val="SMDATA_12_hKdQYB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JBiAAADAAAAAAAAAAMAAAABAAAAAAAAAAAAAAACAAAAAQAAAIQAAADsAQAAAAAAAI4pAAAYPQAAKAAAAAgAAAABAAAAAwAAAA=="/>
                        </a:ext>
                      </a:extLst>
                    </wps:cNvSpPr>
                    <wps:spPr>
                      <a:xfrm>
                        <a:off x="0" y="0"/>
                        <a:ext cx="83820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para15"/>
                            <w:numPr>
                              <w:ilvl w:val="0"/>
                              <w:numId w:val="3"/>
                            </w:numPr>
                            <w:ind w:left="0" w:firstLine="0"/>
                            <w:rPr>
                              <w:color w:val="000000"/>
                            </w:rPr>
                          </w:pPr>
                          <w:r/>
                          <w:r>
                            <w:fldChar w:fldCharType="begin"/>
                            <w:instrText xml:space="preserve"> PAGE </w:instrText>
                            <w:fldChar w:fldCharType="separate"/>
                            <w:t>1</w:t>
                            <w:fldChar w:fldCharType="end"/>
                          </w: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Frame1" o:spid="_x0000_s3073" style="position:absolute;mso-position-horizontal:right;margin-top:0.05pt;mso-position-horizontal-relative:margin;width:6.60pt;height:24.60pt;z-index:251658241;mso-wrap-distance-left:0.00pt;mso-wrap-distance-top:0.00pt;mso-wrap-distance-right:0.00pt;mso-wrap-distance-bottom:0.00pt;mso-wrap-style:square" stroked="f" filled="f" v:ext="SMDATA_12_hKdQYB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JBiAAADAAAAAAAAAAMAAAABAAAAAAAAAAAAAAACAAAAAQAAAIQAAADsAQAAAAAAAI4pAAAYPQAAKAAAAAgAAAABAAAAAwAAAA==" o:insetmode="custom">
              <w10:wrap type="square" side="largest" anchorx="margin" anchory="text"/>
              <v:textbox style="mso-fit-shape-to-text:t" inset="0.0pt,0.0pt,0.0pt,0.0pt">
                <w:txbxContent>
                  <w:p>
                    <w:pPr>
                      <w:pStyle w:val="para15"/>
                      <w:numPr>
                        <w:ilvl w:val="0"/>
                        <w:numId w:val="3"/>
                      </w:numPr>
                      <w:ind w:left="0" w:firstLine="0"/>
                      <w:rPr>
                        <w:color w:val="000000"/>
                      </w:rPr>
                    </w:pPr>
                    <w:r/>
                    <w:r>
                      <w:fldChar w:fldCharType="begin"/>
                      <w:instrText xml:space="preserve"> PAGE </w:instrText>
                      <w:fldChar w:fldCharType="separate"/>
                      <w:t>1</w:t>
                      <w:fldChar w:fldCharType="end"/>
                    </w: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numPr>
        <w:ilvl w:val="0"/>
        <w:numId w:val="3"/>
      </w:numPr>
      <w:ind w:left="0" w:firstLine="0"/>
    </w:pP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Numbered list 1"/>
    <w:lvl w:ilvl="0">
      <w:start w:val="1"/>
      <w:numFmt w:val="decimal"/>
      <w:pStyle w:val="para9"/>
      <w:suff w:val="space"/>
      <w:lvlText w:val="%1."/>
      <w:lvlJc w:val="left"/>
      <w:pPr>
        <w:ind w:left="0" w:hanging="0"/>
      </w:pPr>
    </w:lvl>
    <w:lvl w:ilvl="1">
      <w:start w:val="1"/>
      <w:numFmt w:val="decimal"/>
      <w:suff w:val="space"/>
      <w:lvlText w:val="%1.%2"/>
      <w:lvlJc w:val="left"/>
      <w:pPr>
        <w:ind w:left="567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2">
    <w:multiLevelType w:val="hybridMultilevel"/>
    <w:name w:val="Numbered list 2"/>
    <w:lvl w:ilvl="0">
      <w:start w:val="1"/>
      <w:numFmt w:val="decimal"/>
      <w:suff w:val="tab"/>
      <w:lvlText w:val="C_%1"/>
      <w:lvlJc w:val="left"/>
      <w:pPr>
        <w:ind w:left="0" w:hanging="0"/>
      </w:pPr>
    </w:lvl>
    <w:lvl w:ilvl="1">
      <w:start w:val="1"/>
      <w:numFmt w:val="decimal"/>
      <w:suff w:val="tab"/>
      <w:lvlText w:val="C%2"/>
      <w:lvlJc w:val="left"/>
      <w:pPr>
        <w:ind w:left="0" w:hanging="0"/>
      </w:pPr>
    </w:lvl>
    <w:lvl w:ilvl="2">
      <w:start w:val="1"/>
      <w:numFmt w:val="decimal"/>
      <w:suff w:val="tab"/>
      <w:lvlText w:val="C%3"/>
      <w:lvlJc w:val="left"/>
      <w:pPr>
        <w:ind w:left="0" w:hanging="0"/>
      </w:pPr>
    </w:lvl>
    <w:lvl w:ilvl="3">
      <w:start w:val="1"/>
      <w:numFmt w:val="decimal"/>
      <w:suff w:val="tab"/>
      <w:lvlText w:val="C%4"/>
      <w:lvlJc w:val="left"/>
      <w:pPr>
        <w:ind w:left="0" w:hanging="0"/>
      </w:pPr>
    </w:lvl>
    <w:lvl w:ilvl="4">
      <w:start w:val="1"/>
      <w:numFmt w:val="decimal"/>
      <w:suff w:val="tab"/>
      <w:lvlText w:val="C%5"/>
      <w:lvlJc w:val="left"/>
      <w:pPr>
        <w:ind w:left="0" w:hanging="0"/>
      </w:pPr>
    </w:lvl>
    <w:lvl w:ilvl="5">
      <w:start w:val="1"/>
      <w:numFmt w:val="decimal"/>
      <w:suff w:val="tab"/>
      <w:lvlText w:val="C%6"/>
      <w:lvlJc w:val="left"/>
      <w:pPr>
        <w:ind w:left="0" w:hanging="0"/>
      </w:pPr>
    </w:lvl>
    <w:lvl w:ilvl="6">
      <w:start w:val="1"/>
      <w:numFmt w:val="decimal"/>
      <w:suff w:val="tab"/>
      <w:lvlText w:val="C%7"/>
      <w:lvlJc w:val="left"/>
      <w:pPr>
        <w:ind w:left="0" w:hanging="0"/>
      </w:pPr>
    </w:lvl>
    <w:lvl w:ilvl="7">
      <w:start w:val="1"/>
      <w:numFmt w:val="decimal"/>
      <w:suff w:val="tab"/>
      <w:lvlText w:val="C%8"/>
      <w:lvlJc w:val="left"/>
      <w:pPr>
        <w:ind w:left="0" w:hanging="0"/>
      </w:pPr>
    </w:lvl>
    <w:lvl w:ilvl="8">
      <w:start w:val="1"/>
      <w:numFmt w:val="decimal"/>
      <w:suff w:val="tab"/>
      <w:lvlText w:val="C%9"/>
      <w:lvlJc w:val="left"/>
      <w:pPr>
        <w:ind w:left="0" w:hanging="0"/>
      </w:pPr>
    </w:lvl>
  </w:abstractNum>
  <w:abstractNum w:abstractNumId="3">
    <w:multiLevelType w:val="hybridMultilevel"/>
    <w:name w:val="Numbered list 3"/>
    <w:lvl w:ilvl="0">
      <w:start w:val="1"/>
      <w:numFmt w:val="ordinal"/>
      <w:pStyle w:val="para0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multiLevelType w:val="hybridMultilevel"/>
    <w:name w:val="Numbered list 4"/>
    <w:lvl w:ilvl="0">
      <w:start w:val="1"/>
      <w:numFmt w:val="decimal"/>
      <w:suff w:val="tab"/>
      <w:lvlText w:val="%1."/>
      <w:lvlJc w:val="left"/>
      <w:pPr>
        <w:ind w:left="397" w:hanging="0"/>
      </w:pPr>
    </w:lvl>
    <w:lvl w:ilvl="1">
      <w:start w:val="1"/>
      <w:numFmt w:val="decimal"/>
      <w:suff w:val="tab"/>
      <w:lvlText w:val="%1.%2."/>
      <w:lvlJc w:val="left"/>
      <w:pPr>
        <w:ind w:left="141" w:hanging="0"/>
      </w:pPr>
    </w:lvl>
    <w:lvl w:ilvl="2">
      <w:start w:val="1"/>
      <w:numFmt w:val="decimal"/>
      <w:suff w:val="tab"/>
      <w:lvlText w:val="%1.%2.%3."/>
      <w:lvlJc w:val="left"/>
      <w:pPr>
        <w:ind w:left="282" w:hanging="0"/>
      </w:pPr>
    </w:lvl>
    <w:lvl w:ilvl="3">
      <w:start w:val="1"/>
      <w:numFmt w:val="decimal"/>
      <w:suff w:val="tab"/>
      <w:lvlText w:val="%1.%2.%3.%4."/>
      <w:lvlJc w:val="left"/>
      <w:pPr>
        <w:ind w:left="423" w:hanging="0"/>
      </w:pPr>
    </w:lvl>
    <w:lvl w:ilvl="4">
      <w:start w:val="1"/>
      <w:numFmt w:val="decimal"/>
      <w:suff w:val="tab"/>
      <w:lvlText w:val="%1.%2.%3.%4.%5."/>
      <w:lvlJc w:val="left"/>
      <w:pPr>
        <w:ind w:left="564" w:hanging="0"/>
      </w:pPr>
    </w:lvl>
    <w:lvl w:ilvl="5">
      <w:start w:val="1"/>
      <w:numFmt w:val="decimal"/>
      <w:suff w:val="tab"/>
      <w:lvlText w:val="%1.%2.%3.%4.%5.%6."/>
      <w:lvlJc w:val="left"/>
      <w:pPr>
        <w:ind w:left="705" w:hanging="0"/>
      </w:pPr>
    </w:lvl>
    <w:lvl w:ilvl="6">
      <w:start w:val="1"/>
      <w:numFmt w:val="decimal"/>
      <w:suff w:val="tab"/>
      <w:lvlText w:val="%1.%2.%3.%4.%5.%6.%7."/>
      <w:lvlJc w:val="left"/>
      <w:pPr>
        <w:ind w:left="846" w:hanging="0"/>
      </w:pPr>
    </w:lvl>
    <w:lvl w:ilvl="7">
      <w:start w:val="1"/>
      <w:numFmt w:val="decimal"/>
      <w:suff w:val="tab"/>
      <w:lvlText w:val="%1.%2.%3.%4.%5.%6.%7.%8."/>
      <w:lvlJc w:val="left"/>
      <w:pPr>
        <w:ind w:left="987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1128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view w:val="print"/>
  <w:defaultTabStop w:val="708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3074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78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1"/>
    <w:tmLastPosFrameIdx w:val="19"/>
    <w:tmLastPosCaret>
      <w:tmLastPosPgfIdx w:val="0"/>
      <w:tmLastPosIdx w:val="0"/>
    </w:tmLastPosCaret>
    <w:tmLastPosAnchor>
      <w:tmLastPosPgfIdx w:val="0"/>
      <w:tmLastPosIdx w:val="50"/>
    </w:tmLastPosAnchor>
    <w:tmLastPosTblRect w:left="0" w:top="0" w:right="0" w:bottom="0"/>
  </w:tmLastPos>
  <w:tmAppRevision w:date="1615898500" w:val="982" w:fileVer="342" w:fileVer64="64" w:fileVerOS="3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Basic Roman"/>
        <w:sz w:val="20"/>
        <w:szCs w:val="22"/>
        <w:lang w:val="pl-pl" w:eastAsia="zh-cn" w:bidi="ar-sa"/>
      </w:rPr>
    </w:rPrDefault>
    <w:pPrDefault>
      <w:pPr>
        <w:numPr>
          <w:ilvl w:val="0"/>
          <w:numId w:val="3"/>
        </w:numPr>
        <w:ind w:left="0" w:firstLine="0"/>
        <w:spacing w:before="57" w:after="57"/>
        <w:suppressAutoHyphens/>
        <w:hyphenationLines w:val="0"/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color w:val="00000a"/>
      <w:kern w:val="1"/>
      <w:sz w:val="24"/>
      <w:szCs w:val="24"/>
    </w:rPr>
  </w:style>
  <w:style w:type="paragraph" w:styleId="para1" w:customStyle="1">
    <w:name w:val="Heading"/>
    <w:qFormat/>
    <w:basedOn w:val="para0"/>
    <w:next w:val="para2"/>
    <w:pPr>
      <w:spacing w:before="240" w:after="120"/>
      <w:keepNext/>
    </w:pPr>
    <w:rPr>
      <w:rFonts w:ascii="Liberation Sans" w:hAnsi="Liberation Sans" w:eastAsia="Droid Sans Fallback" w:cs="Noto Sans Devanagari"/>
      <w:sz w:val="28"/>
      <w:szCs w:val="28"/>
    </w:rPr>
  </w:style>
  <w:style w:type="paragraph" w:styleId="para2" w:customStyle="1">
    <w:name w:val="Body Text"/>
    <w:qFormat/>
    <w:basedOn w:val="para0"/>
    <w:pPr>
      <w:spacing w:before="0" w:after="140" w:line="288" w:lineRule="auto"/>
    </w:pPr>
  </w:style>
  <w:style w:type="paragraph" w:styleId="para3">
    <w:name w:val="List"/>
    <w:qFormat/>
    <w:basedOn w:val="para2"/>
    <w:rPr>
      <w:rFonts w:cs="Noto Sans Devanagari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Noto Sans Devanagari"/>
      <w:i/>
      <w:iCs/>
    </w:rPr>
  </w:style>
  <w:style w:type="paragraph" w:styleId="para5" w:customStyle="1">
    <w:name w:val="Index"/>
    <w:qFormat/>
    <w:basedOn w:val="para0"/>
    <w:pPr>
      <w:suppressLineNumbers/>
    </w:pPr>
    <w:rPr>
      <w:rFonts w:cs="Noto Sans Devanagari"/>
    </w:rPr>
  </w:style>
  <w:style w:type="paragraph" w:styleId="para6" w:customStyle="1">
    <w:name w:val="Nagłówek 1"/>
    <w:qFormat/>
    <w:pPr>
      <w:numPr>
        <w:ilvl w:val="0"/>
        <w:numId w:val="0"/>
      </w:numPr>
      <w:ind w:left="0"/>
      <w:spacing w:before="0" w:after="0"/>
      <w:outlineLvl w:val="0"/>
    </w:pPr>
    <w:rPr>
      <w:rFonts w:ascii="Calibri" w:hAnsi="Calibri" w:eastAsia="Calibri"/>
      <w:color w:val="00000a"/>
      <w:kern w:val="1"/>
      <w:sz w:val="24"/>
      <w:szCs w:val="22"/>
      <w:lang w:val="pl-pl" w:eastAsia="zh-cn" w:bidi="ar-sa"/>
    </w:rPr>
  </w:style>
  <w:style w:type="paragraph" w:styleId="para7" w:customStyle="1">
    <w:name w:val="Nagłówek 2"/>
    <w:qFormat/>
    <w:pPr>
      <w:numPr>
        <w:ilvl w:val="0"/>
        <w:numId w:val="0"/>
      </w:numPr>
      <w:ind w:left="0"/>
      <w:spacing w:before="0" w:after="0"/>
      <w:outlineLvl w:val="1"/>
    </w:pPr>
    <w:rPr>
      <w:rFonts w:ascii="Calibri" w:hAnsi="Calibri" w:eastAsia="Calibri"/>
      <w:color w:val="00000a"/>
      <w:kern w:val="1"/>
      <w:sz w:val="24"/>
      <w:szCs w:val="22"/>
      <w:lang w:val="pl-pl" w:eastAsia="zh-cn" w:bidi="ar-sa"/>
    </w:rPr>
  </w:style>
  <w:style w:type="paragraph" w:styleId="para8" w:customStyle="1">
    <w:name w:val="Nagłówek 3"/>
    <w:qFormat/>
    <w:pPr>
      <w:numPr>
        <w:ilvl w:val="0"/>
        <w:numId w:val="0"/>
      </w:numPr>
      <w:ind w:left="0"/>
      <w:spacing w:before="0" w:after="0"/>
      <w:outlineLvl w:val="2"/>
    </w:pPr>
    <w:rPr>
      <w:rFonts w:ascii="Calibri" w:hAnsi="Calibri" w:eastAsia="Calibri"/>
      <w:color w:val="00000a"/>
      <w:kern w:val="1"/>
      <w:sz w:val="24"/>
      <w:szCs w:val="22"/>
      <w:lang w:val="pl-pl" w:eastAsia="zh-cn" w:bidi="ar-sa"/>
    </w:rPr>
  </w:style>
  <w:style w:type="paragraph" w:styleId="para9" w:customStyle="1">
    <w:name w:val="Nagłówek"/>
    <w:qFormat/>
    <w:basedOn w:val="para0"/>
    <w:pPr>
      <w:numPr>
        <w:ilvl w:val="0"/>
        <w:numId w:val="1"/>
      </w:numPr>
      <w:ind w:left="283" w:hanging="283"/>
      <w:spacing w:before="240" w:after="120"/>
      <w:keepNext/>
    </w:pPr>
    <w:rPr>
      <w:rFonts w:ascii="Liberation Sans" w:hAnsi="Liberation Sans" w:eastAsia="Liberation Sans" w:cs="Liberation Sans"/>
      <w:b/>
      <w:bCs/>
      <w:color w:val="4d4d4d"/>
      <w:sz w:val="22"/>
      <w:szCs w:val="22"/>
    </w:rPr>
  </w:style>
  <w:style w:type="paragraph" w:styleId="para10" w:customStyle="1">
    <w:name w:val="Treść tekstu"/>
    <w:qFormat/>
    <w:basedOn w:val="para0"/>
    <w:pPr>
      <w:spacing w:before="0" w:after="140" w:line="288" w:lineRule="auto"/>
    </w:pPr>
  </w:style>
  <w:style w:type="paragraph" w:styleId="para11" w:customStyle="1">
    <w:name w:val="Lista"/>
    <w:qFormat/>
    <w:basedOn w:val="para10"/>
    <w:pPr>
      <w:spacing w:line="276" w:lineRule="auto"/>
    </w:pPr>
    <w:rPr>
      <w:rFonts w:eastAsia="Calibri" w:cs="FreeSans"/>
      <w:sz w:val="20"/>
      <w:szCs w:val="22"/>
    </w:rPr>
  </w:style>
  <w:style w:type="paragraph" w:styleId="para12" w:customStyle="1">
    <w:name w:val="Podpis"/>
    <w:qFormat/>
    <w:basedOn w:val="para0"/>
    <w:pPr>
      <w:spacing w:before="120" w:after="120"/>
      <w:suppressLineNumbers/>
    </w:pPr>
    <w:rPr>
      <w:rFonts w:cs="Noto Sans Devanagari"/>
      <w:i/>
      <w:iCs/>
    </w:rPr>
  </w:style>
  <w:style w:type="paragraph" w:styleId="para13" w:customStyle="1">
    <w:name w:val="Indeks"/>
    <w:qFormat/>
    <w:basedOn w:val="para0"/>
    <w:pPr>
      <w:suppressLineNumbers/>
    </w:pPr>
    <w:rPr>
      <w:rFonts w:cs="FreeSans"/>
    </w:rPr>
  </w:style>
  <w:style w:type="paragraph" w:styleId="para14" w:customStyle="1">
    <w:name w:val="caption"/>
    <w:qFormat/>
    <w:basedOn w:val="para0"/>
    <w:pPr>
      <w:spacing w:before="120" w:after="120"/>
      <w:suppressLineNumbers/>
    </w:pPr>
    <w:rPr>
      <w:rFonts w:cs="FreeSans"/>
      <w:i/>
      <w:iCs/>
    </w:rPr>
  </w:style>
  <w:style w:type="paragraph" w:styleId="para15" w:customStyle="1">
    <w:name w:val="Stopka"/>
    <w:qFormat/>
    <w:basedOn w:val="para0"/>
    <w:pPr>
      <w:spacing w:before="0" w:after="200" w:line="276" w:lineRule="auto"/>
      <w:widowControl/>
      <w:tabs defTabSz="708">
        <w:tab w:val="center" w:pos="4536" w:leader="none"/>
        <w:tab w:val="right" w:pos="9072" w:leader="none"/>
      </w:tabs>
    </w:pPr>
    <w:rPr>
      <w:rFonts w:eastAsia="Calibri"/>
      <w:szCs w:val="22"/>
    </w:rPr>
  </w:style>
  <w:style w:type="paragraph" w:styleId="para16" w:customStyle="1">
    <w:name w:val="!tekst10/10ba"/>
    <w:qFormat/>
    <w:basedOn w:val="para0"/>
    <w:pPr>
      <w:spacing/>
      <w:jc w:val="both"/>
      <w:widowControl/>
    </w:pPr>
  </w:style>
  <w:style w:type="paragraph" w:styleId="para17" w:customStyle="1">
    <w:name w:val="Frame Contents"/>
    <w:qFormat/>
    <w:basedOn w:val="para0"/>
  </w:style>
  <w:style w:type="paragraph" w:styleId="para18" w:customStyle="1">
    <w:name w:val="Cytaty"/>
    <w:qFormat/>
    <w:basedOn w:val="para0"/>
  </w:style>
  <w:style w:type="paragraph" w:styleId="para19" w:customStyle="1">
    <w:name w:val="Tytuł"/>
    <w:qFormat/>
    <w:basedOn w:val="para9"/>
  </w:style>
  <w:style w:type="paragraph" w:styleId="para20" w:customStyle="1">
    <w:name w:val="Podtytuł"/>
    <w:qFormat/>
    <w:basedOn w:val="para9"/>
  </w:style>
  <w:style w:type="paragraph" w:styleId="para21" w:customStyle="1">
    <w:name w:val="Zawartość tabeli"/>
    <w:qFormat/>
    <w:basedOn w:val="para0"/>
  </w:style>
  <w:style w:type="paragraph" w:styleId="para22" w:customStyle="1">
    <w:name w:val="Nagłówek tabeli"/>
    <w:qFormat/>
    <w:basedOn w:val="para21"/>
  </w:style>
  <w:style w:type="paragraph" w:styleId="para23" w:customStyle="1">
    <w:name w:val="Zawartość ramki"/>
    <w:qFormat/>
    <w:basedOn w:val="para0"/>
  </w:style>
  <w:style w:type="paragraph" w:styleId="para24" w:customStyle="1">
    <w:name w:val="Table Topics"/>
    <w:qFormat/>
    <w:basedOn w:val="para21"/>
    <w:rPr>
      <w:b/>
      <w:sz w:val="20"/>
    </w:rPr>
  </w:style>
  <w:style w:type="paragraph" w:styleId="para25" w:customStyle="1">
    <w:name w:val="section"/>
    <w:qFormat/>
    <w:basedOn w:val="para0"/>
    <w:pPr>
      <w:spacing w:before="454"/>
      <w:jc w:val="both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1677721856, 0, 16777215"/>
    </w:pPr>
  </w:style>
  <w:style w:type="paragraph" w:styleId="para26" w:customStyle="1">
    <w:name w:val="course contents"/>
    <w:qFormat/>
    <w:basedOn w:val="para0"/>
    <w:rPr>
      <w:lang w:val="en-gb"/>
    </w:rPr>
  </w:style>
  <w:style w:type="paragraph" w:styleId="para27">
    <w:name w:val="Footer"/>
    <w:qFormat/>
    <w:basedOn w:val="para0"/>
  </w:style>
  <w:style w:type="paragraph" w:styleId="para28" w:customStyle="1">
    <w:name w:val="Table Contents"/>
    <w:qFormat/>
    <w:basedOn w:val="para0"/>
    <w:pPr>
      <w:suppressLineNumbers/>
    </w:pPr>
  </w:style>
  <w:style w:type="paragraph" w:styleId="para29" w:customStyle="1">
    <w:name w:val="Table Heading"/>
    <w:qFormat/>
    <w:basedOn w:val="para28"/>
    <w:pPr>
      <w:spacing/>
      <w:jc w:val="center"/>
    </w:pPr>
    <w:rPr>
      <w:b/>
      <w:bCs/>
    </w:rPr>
  </w:style>
  <w:style w:type="paragraph" w:styleId="para30">
    <w:name w:val="List Paragraph"/>
    <w:qFormat/>
    <w:basedOn w:val="para0"/>
    <w:pPr>
      <w:numPr>
        <w:ilvl w:val="0"/>
        <w:numId w:val="0"/>
      </w:numPr>
      <w:ind w:left="720"/>
      <w:spacing w:before="0" w:after="160" w:line="254" w:lineRule="auto"/>
      <w:contextualSpacing/>
      <w:widowControl/>
    </w:pPr>
    <w:rPr>
      <w:rFonts w:ascii="Calibri" w:hAnsi="Calibri" w:eastAsia="Calibri" w:cs="Basic Roman"/>
      <w:color w:val="auto"/>
      <w:sz w:val="22"/>
      <w:szCs w:val="22"/>
    </w:rPr>
  </w:style>
  <w:style w:type="character" w:styleId="char0" w:default="1">
    <w:name w:val="Default Paragraph Font"/>
  </w:style>
  <w:style w:type="character" w:styleId="char1" w:customStyle="1">
    <w:name w:val="Stopka Znak"/>
    <w:basedOn w:val="char0"/>
    <w:rPr>
      <w:rFonts w:ascii="Times New Roman" w:hAnsi="Times New Roman" w:eastAsia="Calibri" w:cs="Times New Roman"/>
      <w:sz w:val="24"/>
    </w:rPr>
  </w:style>
  <w:style w:type="character" w:styleId="char2">
    <w:name w:val="Page Number"/>
  </w:style>
  <w:style w:type="character" w:styleId="char3" w:customStyle="1">
    <w:name w:val="test"/>
    <w:rPr>
      <w:rFonts w:ascii="Droid Sans" w:hAnsi="Droid Sans"/>
      <w:b/>
      <w:color w:val="5050ff"/>
      <w:sz w:val="21"/>
    </w:rPr>
  </w:style>
  <w:style w:type="character" w:styleId="char4" w:customStyle="1">
    <w:name w:val="Znaki numeracji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Basic Roman"/>
        <w:sz w:val="20"/>
        <w:szCs w:val="22"/>
        <w:lang w:val="pl-pl" w:eastAsia="zh-cn" w:bidi="ar-sa"/>
      </w:rPr>
    </w:rPrDefault>
    <w:pPrDefault>
      <w:pPr>
        <w:numPr>
          <w:ilvl w:val="0"/>
          <w:numId w:val="3"/>
        </w:numPr>
        <w:ind w:left="0" w:firstLine="0"/>
        <w:spacing w:before="57" w:after="57"/>
        <w:suppressAutoHyphens/>
        <w:hyphenationLines w:val="0"/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color w:val="00000a"/>
      <w:kern w:val="1"/>
      <w:sz w:val="24"/>
      <w:szCs w:val="24"/>
    </w:rPr>
  </w:style>
  <w:style w:type="paragraph" w:styleId="para1" w:customStyle="1">
    <w:name w:val="Heading"/>
    <w:qFormat/>
    <w:basedOn w:val="para0"/>
    <w:next w:val="para2"/>
    <w:pPr>
      <w:spacing w:before="240" w:after="120"/>
      <w:keepNext/>
    </w:pPr>
    <w:rPr>
      <w:rFonts w:ascii="Liberation Sans" w:hAnsi="Liberation Sans" w:eastAsia="Droid Sans Fallback" w:cs="Noto Sans Devanagari"/>
      <w:sz w:val="28"/>
      <w:szCs w:val="28"/>
    </w:rPr>
  </w:style>
  <w:style w:type="paragraph" w:styleId="para2" w:customStyle="1">
    <w:name w:val="Body Text"/>
    <w:qFormat/>
    <w:basedOn w:val="para0"/>
    <w:pPr>
      <w:spacing w:before="0" w:after="140" w:line="288" w:lineRule="auto"/>
    </w:pPr>
  </w:style>
  <w:style w:type="paragraph" w:styleId="para3">
    <w:name w:val="List"/>
    <w:qFormat/>
    <w:basedOn w:val="para2"/>
    <w:rPr>
      <w:rFonts w:cs="Noto Sans Devanagari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Noto Sans Devanagari"/>
      <w:i/>
      <w:iCs/>
    </w:rPr>
  </w:style>
  <w:style w:type="paragraph" w:styleId="para5" w:customStyle="1">
    <w:name w:val="Index"/>
    <w:qFormat/>
    <w:basedOn w:val="para0"/>
    <w:pPr>
      <w:suppressLineNumbers/>
    </w:pPr>
    <w:rPr>
      <w:rFonts w:cs="Noto Sans Devanagari"/>
    </w:rPr>
  </w:style>
  <w:style w:type="paragraph" w:styleId="para6" w:customStyle="1">
    <w:name w:val="Nagłówek 1"/>
    <w:qFormat/>
    <w:pPr>
      <w:numPr>
        <w:ilvl w:val="0"/>
        <w:numId w:val="0"/>
      </w:numPr>
      <w:ind w:left="0"/>
      <w:spacing w:before="0" w:after="0"/>
      <w:outlineLvl w:val="0"/>
    </w:pPr>
    <w:rPr>
      <w:rFonts w:ascii="Calibri" w:hAnsi="Calibri" w:eastAsia="Calibri"/>
      <w:color w:val="00000a"/>
      <w:kern w:val="1"/>
      <w:sz w:val="24"/>
      <w:szCs w:val="22"/>
      <w:lang w:val="pl-pl" w:eastAsia="zh-cn" w:bidi="ar-sa"/>
    </w:rPr>
  </w:style>
  <w:style w:type="paragraph" w:styleId="para7" w:customStyle="1">
    <w:name w:val="Nagłówek 2"/>
    <w:qFormat/>
    <w:pPr>
      <w:numPr>
        <w:ilvl w:val="0"/>
        <w:numId w:val="0"/>
      </w:numPr>
      <w:ind w:left="0"/>
      <w:spacing w:before="0" w:after="0"/>
      <w:outlineLvl w:val="1"/>
    </w:pPr>
    <w:rPr>
      <w:rFonts w:ascii="Calibri" w:hAnsi="Calibri" w:eastAsia="Calibri"/>
      <w:color w:val="00000a"/>
      <w:kern w:val="1"/>
      <w:sz w:val="24"/>
      <w:szCs w:val="22"/>
      <w:lang w:val="pl-pl" w:eastAsia="zh-cn" w:bidi="ar-sa"/>
    </w:rPr>
  </w:style>
  <w:style w:type="paragraph" w:styleId="para8" w:customStyle="1">
    <w:name w:val="Nagłówek 3"/>
    <w:qFormat/>
    <w:pPr>
      <w:numPr>
        <w:ilvl w:val="0"/>
        <w:numId w:val="0"/>
      </w:numPr>
      <w:ind w:left="0"/>
      <w:spacing w:before="0" w:after="0"/>
      <w:outlineLvl w:val="2"/>
    </w:pPr>
    <w:rPr>
      <w:rFonts w:ascii="Calibri" w:hAnsi="Calibri" w:eastAsia="Calibri"/>
      <w:color w:val="00000a"/>
      <w:kern w:val="1"/>
      <w:sz w:val="24"/>
      <w:szCs w:val="22"/>
      <w:lang w:val="pl-pl" w:eastAsia="zh-cn" w:bidi="ar-sa"/>
    </w:rPr>
  </w:style>
  <w:style w:type="paragraph" w:styleId="para9" w:customStyle="1">
    <w:name w:val="Nagłówek"/>
    <w:qFormat/>
    <w:basedOn w:val="para0"/>
    <w:pPr>
      <w:numPr>
        <w:ilvl w:val="0"/>
        <w:numId w:val="1"/>
      </w:numPr>
      <w:ind w:left="283" w:hanging="283"/>
      <w:spacing w:before="240" w:after="120"/>
      <w:keepNext/>
    </w:pPr>
    <w:rPr>
      <w:rFonts w:ascii="Liberation Sans" w:hAnsi="Liberation Sans" w:eastAsia="Liberation Sans" w:cs="Liberation Sans"/>
      <w:b/>
      <w:bCs/>
      <w:color w:val="4d4d4d"/>
      <w:sz w:val="22"/>
      <w:szCs w:val="22"/>
    </w:rPr>
  </w:style>
  <w:style w:type="paragraph" w:styleId="para10" w:customStyle="1">
    <w:name w:val="Treść tekstu"/>
    <w:qFormat/>
    <w:basedOn w:val="para0"/>
    <w:pPr>
      <w:spacing w:before="0" w:after="140" w:line="288" w:lineRule="auto"/>
    </w:pPr>
  </w:style>
  <w:style w:type="paragraph" w:styleId="para11" w:customStyle="1">
    <w:name w:val="Lista"/>
    <w:qFormat/>
    <w:basedOn w:val="para10"/>
    <w:pPr>
      <w:spacing w:line="276" w:lineRule="auto"/>
    </w:pPr>
    <w:rPr>
      <w:rFonts w:eastAsia="Calibri" w:cs="FreeSans"/>
      <w:sz w:val="20"/>
      <w:szCs w:val="22"/>
    </w:rPr>
  </w:style>
  <w:style w:type="paragraph" w:styleId="para12" w:customStyle="1">
    <w:name w:val="Podpis"/>
    <w:qFormat/>
    <w:basedOn w:val="para0"/>
    <w:pPr>
      <w:spacing w:before="120" w:after="120"/>
      <w:suppressLineNumbers/>
    </w:pPr>
    <w:rPr>
      <w:rFonts w:cs="Noto Sans Devanagari"/>
      <w:i/>
      <w:iCs/>
    </w:rPr>
  </w:style>
  <w:style w:type="paragraph" w:styleId="para13" w:customStyle="1">
    <w:name w:val="Indeks"/>
    <w:qFormat/>
    <w:basedOn w:val="para0"/>
    <w:pPr>
      <w:suppressLineNumbers/>
    </w:pPr>
    <w:rPr>
      <w:rFonts w:cs="FreeSans"/>
    </w:rPr>
  </w:style>
  <w:style w:type="paragraph" w:styleId="para14" w:customStyle="1">
    <w:name w:val="caption"/>
    <w:qFormat/>
    <w:basedOn w:val="para0"/>
    <w:pPr>
      <w:spacing w:before="120" w:after="120"/>
      <w:suppressLineNumbers/>
    </w:pPr>
    <w:rPr>
      <w:rFonts w:cs="FreeSans"/>
      <w:i/>
      <w:iCs/>
    </w:rPr>
  </w:style>
  <w:style w:type="paragraph" w:styleId="para15" w:customStyle="1">
    <w:name w:val="Stopka"/>
    <w:qFormat/>
    <w:basedOn w:val="para0"/>
    <w:pPr>
      <w:spacing w:before="0" w:after="200" w:line="276" w:lineRule="auto"/>
      <w:widowControl/>
      <w:tabs defTabSz="708">
        <w:tab w:val="center" w:pos="4536" w:leader="none"/>
        <w:tab w:val="right" w:pos="9072" w:leader="none"/>
      </w:tabs>
    </w:pPr>
    <w:rPr>
      <w:rFonts w:eastAsia="Calibri"/>
      <w:szCs w:val="22"/>
    </w:rPr>
  </w:style>
  <w:style w:type="paragraph" w:styleId="para16" w:customStyle="1">
    <w:name w:val="!tekst10/10ba"/>
    <w:qFormat/>
    <w:basedOn w:val="para0"/>
    <w:pPr>
      <w:spacing/>
      <w:jc w:val="both"/>
      <w:widowControl/>
    </w:pPr>
  </w:style>
  <w:style w:type="paragraph" w:styleId="para17" w:customStyle="1">
    <w:name w:val="Frame Contents"/>
    <w:qFormat/>
    <w:basedOn w:val="para0"/>
  </w:style>
  <w:style w:type="paragraph" w:styleId="para18" w:customStyle="1">
    <w:name w:val="Cytaty"/>
    <w:qFormat/>
    <w:basedOn w:val="para0"/>
  </w:style>
  <w:style w:type="paragraph" w:styleId="para19" w:customStyle="1">
    <w:name w:val="Tytuł"/>
    <w:qFormat/>
    <w:basedOn w:val="para9"/>
  </w:style>
  <w:style w:type="paragraph" w:styleId="para20" w:customStyle="1">
    <w:name w:val="Podtytuł"/>
    <w:qFormat/>
    <w:basedOn w:val="para9"/>
  </w:style>
  <w:style w:type="paragraph" w:styleId="para21" w:customStyle="1">
    <w:name w:val="Zawartość tabeli"/>
    <w:qFormat/>
    <w:basedOn w:val="para0"/>
  </w:style>
  <w:style w:type="paragraph" w:styleId="para22" w:customStyle="1">
    <w:name w:val="Nagłówek tabeli"/>
    <w:qFormat/>
    <w:basedOn w:val="para21"/>
  </w:style>
  <w:style w:type="paragraph" w:styleId="para23" w:customStyle="1">
    <w:name w:val="Zawartość ramki"/>
    <w:qFormat/>
    <w:basedOn w:val="para0"/>
  </w:style>
  <w:style w:type="paragraph" w:styleId="para24" w:customStyle="1">
    <w:name w:val="Table Topics"/>
    <w:qFormat/>
    <w:basedOn w:val="para21"/>
    <w:rPr>
      <w:b/>
      <w:sz w:val="20"/>
    </w:rPr>
  </w:style>
  <w:style w:type="paragraph" w:styleId="para25" w:customStyle="1">
    <w:name w:val="section"/>
    <w:qFormat/>
    <w:basedOn w:val="para0"/>
    <w:pPr>
      <w:spacing w:before="454"/>
      <w:jc w:val="both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1677721856, 0, 16777215"/>
    </w:pPr>
  </w:style>
  <w:style w:type="paragraph" w:styleId="para26" w:customStyle="1">
    <w:name w:val="course contents"/>
    <w:qFormat/>
    <w:basedOn w:val="para0"/>
    <w:rPr>
      <w:lang w:val="en-gb"/>
    </w:rPr>
  </w:style>
  <w:style w:type="paragraph" w:styleId="para27">
    <w:name w:val="Footer"/>
    <w:qFormat/>
    <w:basedOn w:val="para0"/>
  </w:style>
  <w:style w:type="paragraph" w:styleId="para28" w:customStyle="1">
    <w:name w:val="Table Contents"/>
    <w:qFormat/>
    <w:basedOn w:val="para0"/>
    <w:pPr>
      <w:suppressLineNumbers/>
    </w:pPr>
  </w:style>
  <w:style w:type="paragraph" w:styleId="para29" w:customStyle="1">
    <w:name w:val="Table Heading"/>
    <w:qFormat/>
    <w:basedOn w:val="para28"/>
    <w:pPr>
      <w:spacing/>
      <w:jc w:val="center"/>
    </w:pPr>
    <w:rPr>
      <w:b/>
      <w:bCs/>
    </w:rPr>
  </w:style>
  <w:style w:type="paragraph" w:styleId="para30">
    <w:name w:val="List Paragraph"/>
    <w:qFormat/>
    <w:basedOn w:val="para0"/>
    <w:pPr>
      <w:numPr>
        <w:ilvl w:val="0"/>
        <w:numId w:val="0"/>
      </w:numPr>
      <w:ind w:left="720"/>
      <w:spacing w:before="0" w:after="160" w:line="254" w:lineRule="auto"/>
      <w:contextualSpacing/>
      <w:widowControl/>
    </w:pPr>
    <w:rPr>
      <w:rFonts w:ascii="Calibri" w:hAnsi="Calibri" w:eastAsia="Calibri" w:cs="Basic Roman"/>
      <w:color w:val="auto"/>
      <w:sz w:val="22"/>
      <w:szCs w:val="22"/>
    </w:rPr>
  </w:style>
  <w:style w:type="character" w:styleId="char0" w:default="1">
    <w:name w:val="Default Paragraph Font"/>
  </w:style>
  <w:style w:type="character" w:styleId="char1" w:customStyle="1">
    <w:name w:val="Stopka Znak"/>
    <w:basedOn w:val="char0"/>
    <w:rPr>
      <w:rFonts w:ascii="Times New Roman" w:hAnsi="Times New Roman" w:eastAsia="Calibri" w:cs="Times New Roman"/>
      <w:sz w:val="24"/>
    </w:rPr>
  </w:style>
  <w:style w:type="character" w:styleId="char2">
    <w:name w:val="Page Number"/>
  </w:style>
  <w:style w:type="character" w:styleId="char3" w:customStyle="1">
    <w:name w:val="test"/>
    <w:rPr>
      <w:rFonts w:ascii="Droid Sans" w:hAnsi="Droid Sans"/>
      <w:b/>
      <w:color w:val="5050ff"/>
      <w:sz w:val="21"/>
    </w:rPr>
  </w:style>
  <w:style w:type="character" w:styleId="char4" w:customStyle="1">
    <w:name w:val="Znaki numeracji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</dc:creator>
  <cp:keywords/>
  <dc:description/>
  <cp:lastModifiedBy>Paweł Cisło</cp:lastModifiedBy>
  <cp:revision>78</cp:revision>
  <cp:lastPrinted>2021-03-02T12:54:18Z</cp:lastPrinted>
  <dcterms:created xsi:type="dcterms:W3CDTF">2015-11-30T13:41:00Z</dcterms:created>
  <dcterms:modified xsi:type="dcterms:W3CDTF">2021-03-16T12:41:40Z</dcterms:modified>
</cp:coreProperties>
</file>