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333754" w:rsidP="00333754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2C0DDE">
      <w:pPr>
        <w:shd w:val="clear" w:color="auto" w:fill="FFFFFF"/>
        <w:rPr>
          <w:rFonts w:ascii="Candara" w:hAnsi="Candara"/>
          <w:bCs/>
          <w:caps/>
          <w:kern w:val="1"/>
          <w:sz w:val="24"/>
        </w:rPr>
      </w:pPr>
    </w:p>
    <w:p w:rsidR="00C20873" w:rsidRPr="002C0DDE" w:rsidRDefault="002C0DDE" w:rsidP="002C0DDE">
      <w:pPr>
        <w:shd w:val="clear" w:color="auto" w:fill="FFFFFF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2C0DDE" w:rsidRPr="002C0DDE" w:rsidRDefault="002C0DDE" w:rsidP="002C0DDE">
      <w:pPr>
        <w:shd w:val="clear" w:color="auto" w:fill="FFFFFF"/>
        <w:ind w:left="360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2C0DDE" w:rsidTr="002C0DD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B659EC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2C0DDE" w:rsidTr="002C0DD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2C0DDE" w:rsidTr="002C0DD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2C0DDE" w:rsidTr="002C0DD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2C0DDE" w:rsidTr="002C0DD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2C0DDE" w:rsidTr="002C0DD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Fotografia</w:t>
            </w:r>
          </w:p>
        </w:tc>
      </w:tr>
      <w:tr w:rsidR="002C0DDE" w:rsidTr="002C0DD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8A71B9" w:rsidRDefault="002C0DDE" w:rsidP="002C0DDE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8A71B9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P04</w:t>
            </w:r>
          </w:p>
        </w:tc>
      </w:tr>
      <w:tr w:rsidR="002C0DDE" w:rsidTr="002C0DD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2C0DDE" w:rsidTr="002C0DD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2C0DDE" w:rsidTr="002C0DD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2C0DDE" w:rsidTr="002C0DD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BE6F6B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</w:t>
            </w:r>
            <w:r w:rsidR="002C0DDE" w:rsidRPr="002C66ED">
              <w:rPr>
                <w:rFonts w:ascii="Times New Roman" w:hAnsi="Times New Roman" w:cs="Times New Roman"/>
                <w:kern w:val="1"/>
                <w:sz w:val="24"/>
              </w:rPr>
              <w:t>olski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, angielski</w:t>
            </w:r>
          </w:p>
        </w:tc>
      </w:tr>
      <w:tr w:rsidR="002C0DDE" w:rsidTr="002C0DD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F6B" w:rsidRDefault="00BE6F6B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BE6F6B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2C0DDE" w:rsidRPr="002C66ED" w:rsidRDefault="002C0DDE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E6F6B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BE6F6B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2C0DDE" w:rsidTr="002C0DD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B659EC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Mateusz Michalski</w:t>
            </w:r>
          </w:p>
        </w:tc>
      </w:tr>
      <w:tr w:rsidR="002C0DDE" w:rsidTr="002C0DD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0DDE" w:rsidRPr="00A822A3" w:rsidRDefault="002C0DDE" w:rsidP="002C0DD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DE" w:rsidRPr="002C66ED" w:rsidRDefault="00B659EC" w:rsidP="002C0DD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Mateusz Michalski</w:t>
            </w:r>
          </w:p>
        </w:tc>
      </w:tr>
    </w:tbl>
    <w:p w:rsidR="002C0DDE" w:rsidRDefault="002C0DDE" w:rsidP="002C0DDE">
      <w:pPr>
        <w:rPr>
          <w:rFonts w:ascii="Times New Roman" w:eastAsia="Times New Roman" w:hAnsi="Times New Roman"/>
          <w:b/>
          <w:sz w:val="24"/>
          <w:lang w:eastAsia="ar-SA"/>
        </w:rPr>
      </w:pPr>
    </w:p>
    <w:p w:rsidR="00C20873" w:rsidRPr="002C0DDE" w:rsidRDefault="002C0DDE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2C0DDE">
      <w:pPr>
        <w:rPr>
          <w:rFonts w:ascii="Times New Roman" w:hAnsi="Times New Roman" w:cs="Times New Roman"/>
          <w:b/>
          <w:sz w:val="24"/>
        </w:rPr>
      </w:pPr>
    </w:p>
    <w:p w:rsidR="00877ADA" w:rsidRDefault="00C20873" w:rsidP="002C0DDE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3. Cele</w:t>
      </w:r>
      <w:r w:rsidR="002C0DDE">
        <w:rPr>
          <w:rFonts w:ascii="Times New Roman" w:hAnsi="Times New Roman" w:cs="Times New Roman"/>
          <w:b/>
          <w:sz w:val="24"/>
        </w:rPr>
        <w:t xml:space="preserve"> zajęć</w:t>
      </w:r>
      <w:r w:rsidRPr="002C66ED">
        <w:rPr>
          <w:rFonts w:ascii="Times New Roman" w:hAnsi="Times New Roman" w:cs="Times New Roman"/>
          <w:b/>
          <w:sz w:val="24"/>
        </w:rPr>
        <w:t xml:space="preserve"> </w:t>
      </w:r>
    </w:p>
    <w:p w:rsidR="008029D0" w:rsidRPr="00087AB0" w:rsidRDefault="00C20873" w:rsidP="008029D0">
      <w:pPr>
        <w:widowControl/>
        <w:shd w:val="clear" w:color="auto" w:fill="FFFFFF"/>
        <w:suppressAutoHyphens w:val="0"/>
        <w:autoSpaceDE/>
        <w:rPr>
          <w:rFonts w:ascii="Candara" w:hAnsi="Candara" w:cs="Helvetica"/>
          <w:sz w:val="24"/>
          <w:lang w:eastAsia="pl-PL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>–</w:t>
      </w:r>
      <w:r w:rsidR="008029D0" w:rsidRPr="008029D0">
        <w:rPr>
          <w:rFonts w:ascii="Times New Roman" w:hAnsi="Times New Roman" w:cs="Times New Roman"/>
          <w:sz w:val="24"/>
        </w:rPr>
        <w:t xml:space="preserve">Fotografia, to zajęcia przygotowujące do praktycznych działań i </w:t>
      </w:r>
      <w:r w:rsidR="008029D0" w:rsidRPr="008029D0">
        <w:rPr>
          <w:rFonts w:ascii="Times New Roman" w:hAnsi="Times New Roman" w:cs="Times New Roman"/>
          <w:color w:val="333333"/>
          <w:sz w:val="24"/>
          <w:shd w:val="clear" w:color="auto" w:fill="FFFFFF"/>
        </w:rPr>
        <w:t>świadomego po</w:t>
      </w:r>
      <w:r w:rsidR="008029D0">
        <w:rPr>
          <w:rFonts w:ascii="Times New Roman" w:hAnsi="Times New Roman" w:cs="Times New Roman"/>
          <w:color w:val="333333"/>
          <w:sz w:val="24"/>
          <w:shd w:val="clear" w:color="auto" w:fill="FFFFFF"/>
        </w:rPr>
        <w:t>sługiwania się medium fotograficznym</w:t>
      </w:r>
      <w:r w:rsidR="008029D0" w:rsidRPr="008029D0">
        <w:rPr>
          <w:rFonts w:ascii="Times New Roman" w:hAnsi="Times New Roman" w:cs="Times New Roman"/>
          <w:color w:val="252525"/>
          <w:sz w:val="24"/>
          <w:shd w:val="clear" w:color="auto" w:fill="FFFFFF"/>
        </w:rPr>
        <w:t xml:space="preserve">, obróbką zdjęć w komputerze, </w:t>
      </w:r>
      <w:r w:rsidR="008029D0" w:rsidRPr="008029D0">
        <w:rPr>
          <w:rFonts w:ascii="Times New Roman" w:hAnsi="Times New Roman" w:cs="Times New Roman"/>
          <w:color w:val="333333"/>
          <w:sz w:val="24"/>
          <w:shd w:val="clear" w:color="auto" w:fill="FFFFFF"/>
        </w:rPr>
        <w:t>nie tylko służebnie w stosunku do innych dyscyplin</w:t>
      </w:r>
      <w:r w:rsidR="008029D0" w:rsidRPr="008029D0">
        <w:rPr>
          <w:rFonts w:ascii="Times New Roman" w:hAnsi="Times New Roman" w:cs="Times New Roman"/>
          <w:color w:val="252525"/>
          <w:sz w:val="24"/>
          <w:shd w:val="clear" w:color="auto" w:fill="FFFFFF"/>
        </w:rPr>
        <w:t xml:space="preserve"> ale także do świadomego wykorzystania fotografii jako </w:t>
      </w:r>
      <w:r w:rsidR="008029D0" w:rsidRPr="008029D0">
        <w:rPr>
          <w:rFonts w:ascii="Times New Roman" w:hAnsi="Times New Roman" w:cs="Times New Roman"/>
          <w:color w:val="333333"/>
          <w:sz w:val="24"/>
          <w:shd w:val="clear" w:color="auto" w:fill="FFFFFF"/>
        </w:rPr>
        <w:t>autonomicznej praktyki twórczej</w:t>
      </w:r>
      <w:r w:rsidR="008029D0" w:rsidRPr="008029D0">
        <w:rPr>
          <w:rFonts w:ascii="Times New Roman" w:hAnsi="Times New Roman" w:cs="Times New Roman"/>
          <w:color w:val="252525"/>
          <w:sz w:val="24"/>
          <w:shd w:val="clear" w:color="auto" w:fill="FFFFFF"/>
        </w:rPr>
        <w:t xml:space="preserve"> do realizacji własnych celów artystycznych.</w:t>
      </w:r>
      <w:r w:rsidR="008029D0">
        <w:rPr>
          <w:rFonts w:asciiTheme="minorHAnsi" w:hAnsiTheme="minorHAnsi" w:cstheme="minorHAnsi"/>
          <w:szCs w:val="22"/>
        </w:rPr>
        <w:t xml:space="preserve"> </w:t>
      </w:r>
    </w:p>
    <w:p w:rsidR="00B9598C" w:rsidRPr="00DC02EF" w:rsidRDefault="00B9598C" w:rsidP="00B9598C">
      <w:pPr>
        <w:pStyle w:val="Domylnie"/>
        <w:shd w:val="clear" w:color="auto" w:fill="FFFFFF"/>
        <w:spacing w:line="242" w:lineRule="exact"/>
        <w:ind w:right="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29D0" w:rsidRPr="008029D0" w:rsidRDefault="005C6CC1" w:rsidP="008029D0">
      <w:pPr>
        <w:widowControl/>
        <w:shd w:val="clear" w:color="auto" w:fill="FFFFFF"/>
        <w:suppressAutoHyphens w:val="0"/>
        <w:autoSpaceDE/>
        <w:rPr>
          <w:rFonts w:ascii="Times New Roman" w:hAnsi="Times New Roman" w:cs="Times New Roman"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>C 2</w:t>
      </w:r>
      <w:r w:rsidR="002C66ED">
        <w:rPr>
          <w:rFonts w:ascii="Times New Roman" w:hAnsi="Times New Roman" w:cs="Times New Roman"/>
          <w:sz w:val="24"/>
        </w:rPr>
        <w:t xml:space="preserve"> </w:t>
      </w:r>
      <w:r w:rsidR="008029D0">
        <w:rPr>
          <w:rFonts w:ascii="Times New Roman" w:hAnsi="Times New Roman" w:cs="Times New Roman"/>
          <w:sz w:val="24"/>
        </w:rPr>
        <w:t>–</w:t>
      </w:r>
      <w:r w:rsidR="002C66ED">
        <w:rPr>
          <w:rFonts w:ascii="Times New Roman" w:hAnsi="Times New Roman" w:cs="Times New Roman"/>
          <w:sz w:val="24"/>
        </w:rPr>
        <w:t xml:space="preserve"> </w:t>
      </w:r>
      <w:r w:rsidR="008029D0" w:rsidRPr="008029D0">
        <w:rPr>
          <w:rFonts w:ascii="Times New Roman" w:hAnsi="Times New Roman" w:cs="Times New Roman"/>
          <w:sz w:val="24"/>
        </w:rPr>
        <w:t xml:space="preserve">Umiejętność opisania i zrealizowania przy użyciu fotograficznego medium zagadnień związanych z </w:t>
      </w:r>
      <w:r w:rsidR="008029D0" w:rsidRPr="008029D0">
        <w:rPr>
          <w:rFonts w:ascii="Times New Roman" w:hAnsi="Times New Roman" w:cs="Times New Roman"/>
          <w:color w:val="252525"/>
          <w:sz w:val="24"/>
          <w:shd w:val="clear" w:color="auto" w:fill="FFFFFF"/>
        </w:rPr>
        <w:t>właściwym doborem parametrów decydujących o poprawnym naświetleniu</w:t>
      </w:r>
      <w:r w:rsidR="008029D0" w:rsidRPr="008029D0">
        <w:rPr>
          <w:rFonts w:ascii="Times New Roman" w:hAnsi="Times New Roman" w:cs="Times New Roman"/>
          <w:sz w:val="24"/>
        </w:rPr>
        <w:t>, umiejętność organizacji planu zdjęciowego, pracy w zespole.  Potrafi</w:t>
      </w:r>
      <w:r w:rsidR="008029D0" w:rsidRPr="008029D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spełnić kryteria techniczne, merytoryczne i marketingowe, precyzyjnie określone przed rozpoczęciem pracy.</w:t>
      </w:r>
    </w:p>
    <w:p w:rsidR="00DC02EF" w:rsidRPr="002C66ED" w:rsidRDefault="00DC02EF" w:rsidP="0051427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598C" w:rsidRPr="008029D0" w:rsidRDefault="00DC02EF" w:rsidP="007434D7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C 3</w:t>
      </w:r>
      <w:r w:rsidRPr="002C66ED">
        <w:rPr>
          <w:rFonts w:ascii="Times New Roman" w:hAnsi="Times New Roman" w:cs="Times New Roman"/>
          <w:sz w:val="24"/>
          <w:szCs w:val="24"/>
        </w:rPr>
        <w:t xml:space="preserve">- </w:t>
      </w:r>
      <w:r w:rsidR="008029D0" w:rsidRPr="008029D0">
        <w:rPr>
          <w:rFonts w:ascii="Times New Roman" w:hAnsi="Times New Roman" w:cs="Times New Roman"/>
          <w:sz w:val="24"/>
          <w:szCs w:val="24"/>
        </w:rPr>
        <w:t xml:space="preserve">Umiejętność wykonania fotografii reklamowej, zdjęć na użytek stron internetowych </w:t>
      </w:r>
      <w:r w:rsidR="008029D0" w:rsidRPr="008029D0">
        <w:rPr>
          <w:rFonts w:ascii="Times New Roman" w:hAnsi="Times New Roman" w:cs="Times New Roman"/>
          <w:sz w:val="24"/>
          <w:szCs w:val="24"/>
        </w:rPr>
        <w:lastRenderedPageBreak/>
        <w:t>plakatów, budowanie scenografii, znajdowania odpowiednich kadrów dla potrzeb agencji reklamowych.</w:t>
      </w:r>
    </w:p>
    <w:p w:rsidR="00B9598C" w:rsidRDefault="00B9598C" w:rsidP="00B9598C">
      <w:pPr>
        <w:pStyle w:val="Domylnie"/>
        <w:widowControl/>
        <w:ind w:right="84"/>
        <w:rPr>
          <w:rFonts w:asciiTheme="minorHAnsi" w:hAnsiTheme="minorHAnsi" w:cstheme="minorHAnsi"/>
          <w:sz w:val="22"/>
          <w:szCs w:val="22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8029D0" w:rsidRPr="008029D0" w:rsidRDefault="008029D0" w:rsidP="008029D0">
      <w:pPr>
        <w:pStyle w:val="Domylnie"/>
        <w:rPr>
          <w:rFonts w:ascii="Times New Roman" w:hAnsi="Times New Roman" w:cs="Times New Roman"/>
          <w:color w:val="auto"/>
          <w:sz w:val="24"/>
          <w:szCs w:val="24"/>
        </w:rPr>
      </w:pPr>
      <w:r w:rsidRPr="008029D0">
        <w:rPr>
          <w:rFonts w:ascii="Times New Roman" w:hAnsi="Times New Roman" w:cs="Times New Roman"/>
          <w:color w:val="auto"/>
          <w:sz w:val="24"/>
          <w:szCs w:val="24"/>
        </w:rPr>
        <w:t>Znajomość  analogowego i cyfrowego warsztatu fotograficznego i umiejętność wykorzystania go do realizacji własnych celów artystycznych. Znajomość programów graficznych niezbędnych do obróbki materiału fotograficznego.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2C0DDE" w:rsidRPr="00A822A3" w:rsidRDefault="002C0DDE" w:rsidP="002C0DDE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8029D0" w:rsidRDefault="00F80DC6" w:rsidP="008029D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8029D0">
              <w:rPr>
                <w:rFonts w:ascii="Times New Roman" w:hAnsi="Times New Roman" w:cs="Times New Roman"/>
                <w:szCs w:val="22"/>
              </w:rPr>
              <w:t>Zna ogół problemów związanych z zagadnieniami  projektowymi oraz wykazuje się znajomością współczesnych dokonań z obszaru</w:t>
            </w:r>
            <w:r w:rsidR="008029D0" w:rsidRPr="008029D0">
              <w:rPr>
                <w:rFonts w:ascii="Times New Roman" w:hAnsi="Times New Roman" w:cs="Times New Roman"/>
                <w:szCs w:val="22"/>
              </w:rPr>
              <w:t xml:space="preserve"> fotografii</w:t>
            </w:r>
            <w:r w:rsidRPr="008029D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E6F6B" w:rsidRDefault="00BE6F6B" w:rsidP="002553C6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BE6F6B">
              <w:rPr>
                <w:rFonts w:ascii="Times New Roman" w:hAnsi="Times New Roman" w:cs="Times New Roman"/>
                <w:color w:val="000000"/>
              </w:rPr>
              <w:t>Zna zasady kreatywnego, logicznego i celowego budowania planu zdjęciowego oraz wie które programy graficzne nadają się do obróbki materiału fotograficznego.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8029D0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</w:tr>
      <w:tr w:rsidR="00F80D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2553C6" w:rsidP="00F80D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E6F6B" w:rsidRDefault="00BE6F6B" w:rsidP="002553C6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BE6F6B">
              <w:rPr>
                <w:rFonts w:ascii="Times New Roman" w:hAnsi="Times New Roman" w:cs="Times New Roman"/>
              </w:rPr>
              <w:t>Opanował swój warsztat twórczy z zakresu fotografii, łącząc wiedzę z przedmiotów teoretycznych z praktyką  podczas organizacji planu zdjęciowego, pracy w zespole jak i samodzielnych realizacji własnych koncepcji.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BB0E59" w:rsidRDefault="002553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2553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Default="002553C6" w:rsidP="002553C6">
            <w:pPr>
              <w:ind w:right="-602"/>
              <w:rPr>
                <w:rFonts w:ascii="Times New Roman" w:hAnsi="Times New Roman" w:cs="Times New Roman"/>
              </w:rPr>
            </w:pPr>
            <w:r w:rsidRPr="008029D0">
              <w:rPr>
                <w:rFonts w:ascii="Times New Roman" w:hAnsi="Times New Roman" w:cs="Times New Roman"/>
                <w:szCs w:val="22"/>
              </w:rPr>
              <w:t xml:space="preserve">Umie świadomie posługiwać się narzędziami z obszaru warsztatu </w:t>
            </w:r>
            <w:r>
              <w:rPr>
                <w:rFonts w:ascii="Times New Roman" w:hAnsi="Times New Roman" w:cs="Times New Roman"/>
                <w:szCs w:val="22"/>
              </w:rPr>
              <w:t xml:space="preserve">fotograficznego </w:t>
            </w:r>
            <w:r w:rsidRPr="008029D0">
              <w:rPr>
                <w:rFonts w:ascii="Times New Roman" w:hAnsi="Times New Roman" w:cs="Times New Roman"/>
                <w:szCs w:val="22"/>
              </w:rPr>
              <w:t xml:space="preserve">przy realizacji zadań </w:t>
            </w:r>
            <w:r w:rsidRPr="00BE6F6B">
              <w:rPr>
                <w:rFonts w:ascii="Times New Roman" w:hAnsi="Times New Roman" w:cs="Times New Roman"/>
              </w:rPr>
              <w:t xml:space="preserve">w oparciu o indywidualne twórcze inspiracje z zachowaniem wysokiego poziomu profesjonalizmu </w:t>
            </w:r>
          </w:p>
          <w:p w:rsidR="002553C6" w:rsidRPr="008029D0" w:rsidRDefault="002553C6" w:rsidP="002553C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BE6F6B">
              <w:rPr>
                <w:rFonts w:ascii="Times New Roman" w:hAnsi="Times New Roman" w:cs="Times New Roman"/>
              </w:rPr>
              <w:t>warsztatowego i artystycznego.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_U05</w:t>
            </w:r>
          </w:p>
        </w:tc>
      </w:tr>
      <w:tr w:rsidR="002553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8029D0" w:rsidRDefault="002553C6" w:rsidP="002553C6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8029D0">
              <w:rPr>
                <w:rFonts w:ascii="Times New Roman" w:hAnsi="Times New Roman" w:cs="Times New Roman"/>
                <w:szCs w:val="22"/>
              </w:rPr>
              <w:t>Umie świadomie posługiwać się właściwą techniką i technologią w trakcie realizacji</w:t>
            </w:r>
            <w:r>
              <w:rPr>
                <w:rFonts w:ascii="Times New Roman" w:hAnsi="Times New Roman" w:cs="Times New Roman"/>
                <w:szCs w:val="22"/>
              </w:rPr>
              <w:t xml:space="preserve"> zadań z zakresu fotografii</w:t>
            </w:r>
            <w:r w:rsidRPr="008029D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</w:tr>
      <w:tr w:rsidR="002553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E6F6B" w:rsidRDefault="002553C6" w:rsidP="002553C6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BE6F6B">
              <w:rPr>
                <w:rFonts w:ascii="Times New Roman" w:hAnsi="Times New Roman" w:cs="Times New Roman"/>
              </w:rPr>
              <w:t>Potrafi pracować w zespole, uczestniczy we wspólnym podejmowaniu decyzji. Realizuje wyznaczone zadania  w różnych kategoriach wypowiedzi fotograficznej: fotografia aranżowana, fotografia dokumentalna, fotoreportaż.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C6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K_U08</w:t>
            </w:r>
          </w:p>
        </w:tc>
      </w:tr>
      <w:tr w:rsidR="002553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E6F6B" w:rsidRDefault="002553C6" w:rsidP="002553C6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BE6F6B">
              <w:rPr>
                <w:rFonts w:ascii="Times New Roman" w:hAnsi="Times New Roman" w:cs="Times New Roman"/>
              </w:rPr>
              <w:t xml:space="preserve">Samodzielnie podejmuje niezależne prace wykorzystując warsztat fotograficzny, jako narzędzie do realizacji zagadnienia artystycznego. Wykazuje </w:t>
            </w:r>
            <w:r w:rsidRPr="00BE6F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6F6B">
              <w:rPr>
                <w:rFonts w:ascii="Times New Roman" w:hAnsi="Times New Roman" w:cs="Times New Roman"/>
              </w:rPr>
              <w:t>się umiejętnościami zbierania, analizowania i interpretowania informacji w celu pogłębienia i zdobywania dalszej wiedzy praktycznej w zakresie fotografii.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K_K01</w:t>
            </w:r>
          </w:p>
        </w:tc>
      </w:tr>
      <w:tr w:rsidR="002553C6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1D739B" w:rsidRDefault="002553C6" w:rsidP="002553C6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1D739B">
              <w:rPr>
                <w:rFonts w:ascii="Times New Roman" w:hAnsi="Times New Roman" w:cs="Times New Roman"/>
                <w:color w:val="000000"/>
              </w:rPr>
              <w:t xml:space="preserve">Opanowanie warsztatu fotograficznego nie stanowi o całości pracy, lecz efektywne wykorzystanie wyobraźni, intuicji, zdolności twórczego i elastycznego myślenia jest istotnym </w:t>
            </w:r>
            <w:r w:rsidRPr="001D739B">
              <w:rPr>
                <w:rFonts w:ascii="Times New Roman" w:hAnsi="Times New Roman" w:cs="Times New Roman"/>
              </w:rPr>
              <w:t>uzupełnieniem oryginalności i jednorodności treściowej przekazu fotograficznego.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3D6E97" w:rsidRPr="00BB0E59" w:rsidTr="003D6E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97" w:rsidRDefault="003D6E97" w:rsidP="003D6E9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Wykład. 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fotografia</w:t>
            </w: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przykłady , twórcy.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D6E97" w:rsidRPr="00BB0E59" w:rsidTr="003D6E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97" w:rsidRPr="003D6E97" w:rsidRDefault="003D6E97" w:rsidP="003D6E97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STUDIUM PORTRETU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portret kreacyjny, zbiorowy, </w:t>
            </w: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określanie parametrów ekspozycji,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kompozycja obrazu.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głębia ostrości w fotografii portretowej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integracja portretu z tłem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3D6E97" w:rsidRPr="00BB0E59" w:rsidTr="003D6E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97" w:rsidRPr="003D6E97" w:rsidRDefault="003D6E97" w:rsidP="003D6E97">
            <w:pPr>
              <w:pStyle w:val="Domylnie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 xml:space="preserve">FOTOGRAFIA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reportaż,</w:t>
            </w: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fotografia w plenerze, w świetle zastanym oraz w nietypowych wnętrzach.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D6E97" w:rsidRPr="00BB0E59" w:rsidTr="003D6E97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9C7494" w:rsidRDefault="003D6E97" w:rsidP="003D6E97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E97" w:rsidRPr="009C7494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3D6E97" w:rsidRPr="00BB0E59" w:rsidTr="003D6E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9C7494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97" w:rsidRPr="009C7494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97" w:rsidRPr="009C7494" w:rsidRDefault="003D6E97" w:rsidP="003D6E9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3D6E97" w:rsidRPr="00BB0E59" w:rsidTr="003D6E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97" w:rsidRPr="003D6E97" w:rsidRDefault="003D6E97" w:rsidP="003D6E97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STUDIUM REJESTRACJI RUCHU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techniczne możliwości realizacji postaci w ruchu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30"/>
              </w:numPr>
              <w:shd w:val="clear" w:color="auto" w:fill="FFFFFF"/>
              <w:tabs>
                <w:tab w:val="clear" w:pos="708"/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kompozycja obrazu na przykładach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BB0E5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D6E97" w:rsidRPr="00BB0E59" w:rsidTr="003D6E9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97" w:rsidRPr="003D6E97" w:rsidRDefault="003D6E97" w:rsidP="003D6E97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FOTOGRAFIA REKLAMOWA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31"/>
              </w:numPr>
              <w:shd w:val="clear" w:color="auto" w:fill="FFFFFF"/>
              <w:tabs>
                <w:tab w:val="clear" w:pos="708"/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tworzeniem koncepcji reklamy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31"/>
              </w:numPr>
              <w:shd w:val="clear" w:color="auto" w:fill="FFFFFF"/>
              <w:tabs>
                <w:tab w:val="clear" w:pos="708"/>
                <w:tab w:val="left" w:pos="7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reklama pojedyncza czy kampania reklamowa</w:t>
            </w:r>
          </w:p>
          <w:p w:rsidR="003D6E97" w:rsidRPr="003D6E97" w:rsidRDefault="003D6E97" w:rsidP="003D6E97">
            <w:pPr>
              <w:pStyle w:val="Domylnie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D6E97">
              <w:rPr>
                <w:rFonts w:ascii="Times New Roman" w:hAnsi="Times New Roman" w:cs="Times New Roman"/>
                <w:sz w:val="22"/>
                <w:szCs w:val="22"/>
              </w:rPr>
              <w:t>reklama zewnętrzna, plakat, wielkoformatowy baner, billboard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E97" w:rsidRPr="00BB0E59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3D6E97" w:rsidRPr="00BB0E59" w:rsidTr="003D6E97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E97" w:rsidRPr="009C7494" w:rsidRDefault="003D6E97" w:rsidP="003D6E9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E97" w:rsidRPr="009C7494" w:rsidRDefault="003D6E97" w:rsidP="003D6E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268"/>
      </w:tblGrid>
      <w:tr w:rsidR="009C7494" w:rsidRPr="000253AC" w:rsidTr="003D6E9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3D6E9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9C7494" w:rsidRPr="000253AC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1D739B" w:rsidRPr="000253AC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BB0E59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9B" w:rsidRPr="008E2A82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1D739B" w:rsidRPr="000253AC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BB0E59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D739B" w:rsidRPr="000253AC" w:rsidTr="003D6E97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BB0E59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1D739B" w:rsidRPr="000253AC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BB0E59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</w:t>
            </w: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1D739B" w:rsidRPr="000253AC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BB0E59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9B" w:rsidRPr="00AD1F8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1D739B" w:rsidRPr="000253AC" w:rsidTr="003D6E9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BB0E59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39B" w:rsidRPr="000253AC" w:rsidRDefault="001D739B" w:rsidP="001D739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3D6E97" w:rsidRDefault="003D6E97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3D6E97" w:rsidRDefault="003D6E97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B562D" w:rsidRDefault="009B562D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B562D" w:rsidRDefault="009B562D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3D6E97" w:rsidRDefault="003D6E97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3D6E97" w:rsidRDefault="003D6E97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352D8F" w:rsidRDefault="00352D8F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lastRenderedPageBreak/>
        <w:t>8. Narzędzia dydaktyczne</w:t>
      </w:r>
    </w:p>
    <w:tbl>
      <w:tblPr>
        <w:tblW w:w="964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277"/>
      </w:tblGrid>
      <w:tr w:rsidR="009C7494" w:rsidRPr="000253AC" w:rsidTr="001D73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1D73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1D739B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0DDE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 </w:t>
            </w:r>
            <w:r w:rsidR="001D739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</w:t>
            </w:r>
            <w:r w:rsidR="001D739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artystycznych i dzieł sztuki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realizujących zagadnienia.</w:t>
            </w:r>
          </w:p>
        </w:tc>
      </w:tr>
      <w:tr w:rsidR="009C7494" w:rsidRPr="000253AC" w:rsidTr="001D73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1D739B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1D739B" w:rsidRDefault="009C7494" w:rsidP="001D739B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1D739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2C0DDE" w:rsidRPr="001D739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 w:rsidR="001D739B" w:rsidRPr="001D739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orektą i rozmową indywidualną.</w:t>
            </w:r>
            <w:r w:rsidR="001D739B" w:rsidRPr="001D739B">
              <w:rPr>
                <w:rFonts w:eastAsia="ヒラギノ角ゴ Pro W3"/>
                <w:color w:val="000000"/>
                <w:sz w:val="24"/>
                <w:lang w:eastAsia="pl-PL"/>
              </w:rPr>
              <w:t xml:space="preserve"> </w:t>
            </w:r>
            <w:r w:rsidR="001D739B" w:rsidRPr="001D739B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Konsultacje w trakcie realizacji pracy, omówienie </w:t>
            </w:r>
            <w:r w:rsidR="001D739B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zadania po zakończeniu projektu.</w:t>
            </w:r>
          </w:p>
        </w:tc>
      </w:tr>
      <w:tr w:rsidR="009C7494" w:rsidRPr="000253AC" w:rsidTr="001D739B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1D739B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1D739B" w:rsidRDefault="009C7494" w:rsidP="001D739B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1D739B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Wykonanie ekspozycji</w:t>
            </w:r>
            <w:r w:rsidR="001D739B" w:rsidRPr="001D739B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</w:t>
            </w:r>
            <w:r w:rsidRPr="001D739B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</w:t>
            </w:r>
            <w:r w:rsidR="001D739B" w:rsidRPr="001D739B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1D739B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3D6E97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 za realizację projekt</w:t>
            </w:r>
            <w:r w:rsidR="003D6E97">
              <w:rPr>
                <w:rFonts w:ascii="Times New Roman" w:eastAsia="Times New Roman" w:hAnsi="Times New Roman"/>
                <w:sz w:val="24"/>
                <w:lang w:eastAsia="ar-SA"/>
              </w:rPr>
              <w:t>u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80DC6" w:rsidRPr="000253AC" w:rsidRDefault="00F80DC6" w:rsidP="001D739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9B" w:rsidRPr="001D739B" w:rsidRDefault="00F80DC6" w:rsidP="001D739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1D739B" w:rsidRPr="001D739B">
              <w:rPr>
                <w:rFonts w:ascii="Times New Roman" w:hAnsi="Times New Roman" w:cs="Times New Roman"/>
                <w:sz w:val="16"/>
                <w:szCs w:val="16"/>
              </w:rPr>
              <w:t>fotografii, sztuki i kultury.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1D739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1D739B" w:rsidRPr="001D739B">
              <w:rPr>
                <w:rFonts w:ascii="Times New Roman" w:hAnsi="Times New Roman" w:cs="Times New Roman"/>
                <w:sz w:val="16"/>
                <w:szCs w:val="16"/>
              </w:rPr>
              <w:t>zagadnieniami dotyczącymi  wykorzystania fotografii w zadaniach projektowych i realizacjach artystycznych.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9B" w:rsidRPr="001D739B" w:rsidRDefault="00F80DC6" w:rsidP="001D739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1D739B" w:rsidRPr="001D739B">
              <w:rPr>
                <w:rFonts w:ascii="Times New Roman" w:hAnsi="Times New Roman" w:cs="Times New Roman"/>
                <w:sz w:val="16"/>
                <w:szCs w:val="16"/>
              </w:rPr>
              <w:t>związanych z zagadnieniami dotyczącymi fotografii i możliwościami wykorzystania tego medium artystycznego w realizacjach na zadane zagadnienie.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D739B" w:rsidRDefault="001D739B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D739B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fotografii i możliwościami wykorzystania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fotografii </w:t>
            </w:r>
            <w:r w:rsidRPr="001D739B">
              <w:rPr>
                <w:rFonts w:ascii="Times New Roman" w:hAnsi="Times New Roman" w:cs="Times New Roman"/>
                <w:sz w:val="16"/>
                <w:szCs w:val="16"/>
              </w:rPr>
              <w:t>w innych działaniach artystycznych( grafika warsztatowa, projektowanie, animacja 3D).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1D739B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D739B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związane z obszarem sztuki i kultury europejskiej oraz wiedzą o możliwościach wykorzystania fotografii jako medium w kreacji artystycznej i projektowej</w:t>
            </w:r>
            <w:r w:rsidRPr="00AF06CF">
              <w:rPr>
                <w:sz w:val="16"/>
                <w:szCs w:val="16"/>
              </w:rPr>
              <w:t>.</w:t>
            </w:r>
          </w:p>
        </w:tc>
      </w:tr>
      <w:tr w:rsidR="00F80DC6" w:rsidRPr="000253AC" w:rsidTr="00352D8F">
        <w:trPr>
          <w:trHeight w:val="466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71B0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80DC6" w:rsidRPr="00F80DC6" w:rsidRDefault="00F871B0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1B0" w:rsidRPr="00F871B0" w:rsidRDefault="00F80DC6" w:rsidP="00F871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F871B0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realizację poszczególnych projektów. </w:t>
            </w:r>
            <w:r w:rsidR="00F871B0" w:rsidRPr="00F871B0">
              <w:rPr>
                <w:rFonts w:ascii="Times New Roman" w:hAnsi="Times New Roman" w:cs="Times New Roman"/>
                <w:sz w:val="16"/>
                <w:szCs w:val="16"/>
              </w:rPr>
              <w:t>Obecność na zajęciach i zaliczenie wszystkich zadań według przyjętych założeń na poziomie elementarnym.</w:t>
            </w:r>
          </w:p>
          <w:p w:rsidR="00F80DC6" w:rsidRPr="00187168" w:rsidRDefault="00F80DC6" w:rsidP="00F871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efektu, i dyscypliny. Posiada umiejętności warsztatowe </w:t>
            </w:r>
            <w:r w:rsidR="00352D8F">
              <w:rPr>
                <w:rFonts w:ascii="Times New Roman" w:hAnsi="Times New Roman" w:cs="Times New Roman"/>
                <w:sz w:val="16"/>
                <w:szCs w:val="16"/>
              </w:rPr>
              <w:t xml:space="preserve">z zakresu fotografii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pozwalające na realizację poszczególnych projektów</w:t>
            </w:r>
            <w:r w:rsidR="00352D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 Posiada umiejętności samodzielnego realizowania projektów na poziomie zadowalającym.</w:t>
            </w:r>
          </w:p>
          <w:p w:rsidR="00F80DC6" w:rsidRPr="00187168" w:rsidRDefault="00F80DC6" w:rsidP="00F871B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Zaliczenie wszystkich zadań, opanowanie materiału i spełnienie podstawowych wymagań. </w:t>
            </w:r>
            <w:r w:rsidR="00F871B0" w:rsidRPr="00F871B0">
              <w:rPr>
                <w:rFonts w:ascii="Times New Roman" w:hAnsi="Times New Roman" w:cs="Times New Roman"/>
                <w:sz w:val="16"/>
                <w:szCs w:val="16"/>
              </w:rPr>
              <w:t>Student uczęszcza na zajęcia, rozumie przekazywane treści i wykonuje polecenia związane z projektem.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umiejętności posługiwania się narzędziami warsztatu</w:t>
            </w:r>
            <w:r w:rsidR="00F871B0">
              <w:rPr>
                <w:rFonts w:ascii="Times New Roman" w:hAnsi="Times New Roman" w:cs="Times New Roman"/>
                <w:sz w:val="16"/>
                <w:szCs w:val="16"/>
              </w:rPr>
              <w:t xml:space="preserve"> fotograficznego.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Realizuje prace w oparciu o indywidualne twórcze inspiracje. Bierze się pod uwagę zarówno ocenę osiągniętego poziomu, jak i rozwój własnej świadomości twórczej.</w:t>
            </w:r>
          </w:p>
          <w:p w:rsidR="00F80DC6" w:rsidRPr="00187168" w:rsidRDefault="00F80DC6" w:rsidP="00F871B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Łączy wiedzę z przedmiotów teoretycznych z praktyką. Wykazuje się umiejętnością realizacji zadań posługując się zdobytą wiedzą i umiejętnościami.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</w:t>
            </w:r>
            <w:r w:rsidR="00F871B0">
              <w:rPr>
                <w:rFonts w:ascii="Times New Roman" w:hAnsi="Times New Roman" w:cs="Times New Roman"/>
                <w:sz w:val="16"/>
                <w:szCs w:val="16"/>
              </w:rPr>
              <w:t xml:space="preserve"> fotograficznego,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tak aby realizacja projektu w sposób  twórczy i kreatywny rozwiązywała zadane problemy.</w:t>
            </w:r>
          </w:p>
          <w:p w:rsidR="00F80DC6" w:rsidRPr="00187168" w:rsidRDefault="00F80DC6" w:rsidP="00F871B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stosuje właściwy dobór środków artystycznych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1B0" w:rsidRPr="00F871B0" w:rsidRDefault="00F80DC6" w:rsidP="00F871B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</w:t>
            </w:r>
            <w:r w:rsidR="00F871B0" w:rsidRPr="00F871B0">
              <w:rPr>
                <w:rFonts w:ascii="Times New Roman" w:hAnsi="Times New Roman" w:cs="Times New Roman"/>
                <w:sz w:val="16"/>
                <w:szCs w:val="16"/>
              </w:rPr>
              <w:t>Wykazał się w stopniu zaawansowanym umiejętnością w posługiwaniu się narzędziami warsztatu artystycznego takimi jak sprzęt fotograficzny, kamera filmowa.</w:t>
            </w:r>
            <w:r w:rsidR="00F871B0" w:rsidRPr="00F8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71B0" w:rsidRPr="00F871B0">
              <w:rPr>
                <w:rFonts w:ascii="Times New Roman" w:hAnsi="Times New Roman" w:cs="Times New Roman"/>
                <w:sz w:val="16"/>
                <w:szCs w:val="16"/>
              </w:rPr>
              <w:t>Zaawansowanie warsztatowe i właściwy dobór środków artystycznych do wyrażenia własnej artystycznej wizji.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F871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F871B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F871B0" w:rsidRPr="00BE6F6B">
              <w:rPr>
                <w:rFonts w:ascii="Times New Roman" w:hAnsi="Times New Roman" w:cs="Times New Roman"/>
              </w:rPr>
              <w:t xml:space="preserve"> </w:t>
            </w:r>
            <w:r w:rsidR="00F871B0" w:rsidRPr="00F871B0">
              <w:rPr>
                <w:rFonts w:ascii="Times New Roman" w:hAnsi="Times New Roman" w:cs="Times New Roman"/>
                <w:sz w:val="16"/>
                <w:szCs w:val="16"/>
              </w:rPr>
              <w:t xml:space="preserve">Wykazuje  się umiejętnościami zbierania, analizowania i interpretowania informacji w celu pogłębienia i zdobywania dalszej praktycznej </w:t>
            </w:r>
            <w:r w:rsidR="00F871B0">
              <w:rPr>
                <w:rFonts w:ascii="Times New Roman" w:hAnsi="Times New Roman" w:cs="Times New Roman"/>
                <w:sz w:val="16"/>
                <w:szCs w:val="16"/>
              </w:rPr>
              <w:t xml:space="preserve">wiedzy </w:t>
            </w:r>
            <w:r w:rsidR="00F871B0" w:rsidRPr="00F871B0">
              <w:rPr>
                <w:rFonts w:ascii="Times New Roman" w:hAnsi="Times New Roman" w:cs="Times New Roman"/>
                <w:sz w:val="16"/>
                <w:szCs w:val="16"/>
              </w:rPr>
              <w:t>w zakresie fotografii.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6E97" w:rsidRPr="003D6E97" w:rsidRDefault="003D6E97" w:rsidP="003D6E97">
      <w:pPr>
        <w:pStyle w:val="Standard"/>
        <w:numPr>
          <w:ilvl w:val="0"/>
          <w:numId w:val="32"/>
        </w:numPr>
        <w:shd w:val="clear" w:color="auto" w:fill="FFFFFF"/>
        <w:tabs>
          <w:tab w:val="left" w:pos="426"/>
        </w:tabs>
        <w:spacing w:line="100" w:lineRule="atLeast"/>
        <w:ind w:left="142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H. </w:t>
      </w:r>
      <w:proofErr w:type="spellStart"/>
      <w:r w:rsidRPr="003D6E97">
        <w:rPr>
          <w:rFonts w:ascii="Times New Roman" w:hAnsi="Times New Roman" w:cs="Times New Roman"/>
          <w:color w:val="auto"/>
          <w:sz w:val="22"/>
          <w:szCs w:val="22"/>
        </w:rPr>
        <w:t>Latoś</w:t>
      </w:r>
      <w:proofErr w:type="spellEnd"/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1000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słów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o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fotografii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MON, Warszawa 1979 r.</w:t>
      </w:r>
    </w:p>
    <w:p w:rsidR="003D6E97" w:rsidRPr="003D6E97" w:rsidRDefault="003D6E97" w:rsidP="003D6E97">
      <w:pPr>
        <w:pStyle w:val="Standard"/>
        <w:numPr>
          <w:ilvl w:val="0"/>
          <w:numId w:val="32"/>
        </w:numPr>
        <w:shd w:val="clear" w:color="auto" w:fill="FFFFFF"/>
        <w:tabs>
          <w:tab w:val="left" w:pos="426"/>
        </w:tabs>
        <w:spacing w:line="100" w:lineRule="atLeast"/>
        <w:ind w:left="142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W. </w:t>
      </w:r>
      <w:proofErr w:type="spellStart"/>
      <w:r w:rsidRPr="003D6E97">
        <w:rPr>
          <w:rFonts w:ascii="Times New Roman" w:hAnsi="Times New Roman" w:cs="Times New Roman"/>
          <w:color w:val="auto"/>
          <w:sz w:val="22"/>
          <w:szCs w:val="22"/>
        </w:rPr>
        <w:t>Żdżarski</w:t>
      </w:r>
      <w:proofErr w:type="spellEnd"/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Zaczęło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się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od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Daguerre’a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Warszawa 1977 r.</w:t>
      </w:r>
    </w:p>
    <w:p w:rsidR="003D6E97" w:rsidRPr="003D6E97" w:rsidRDefault="003D6E97" w:rsidP="003D6E97">
      <w:pPr>
        <w:pStyle w:val="Standard"/>
        <w:numPr>
          <w:ilvl w:val="0"/>
          <w:numId w:val="32"/>
        </w:numPr>
        <w:shd w:val="clear" w:color="auto" w:fill="FFFFFF"/>
        <w:tabs>
          <w:tab w:val="left" w:pos="426"/>
        </w:tabs>
        <w:spacing w:line="100" w:lineRule="atLeast"/>
        <w:ind w:left="142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R. Caputo, P.K. </w:t>
      </w:r>
      <w:proofErr w:type="spellStart"/>
      <w:r w:rsidRPr="003D6E97">
        <w:rPr>
          <w:rFonts w:ascii="Times New Roman" w:hAnsi="Times New Roman" w:cs="Times New Roman"/>
          <w:color w:val="auto"/>
          <w:sz w:val="22"/>
          <w:szCs w:val="22"/>
        </w:rPr>
        <w:t>Burian</w:t>
      </w:r>
      <w:proofErr w:type="spellEnd"/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Szkoła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fotografowania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National Geographic</w:t>
      </w:r>
      <w:r>
        <w:rPr>
          <w:rFonts w:ascii="Times New Roman" w:hAnsi="Times New Roman" w:cs="Times New Roman"/>
          <w:color w:val="auto"/>
          <w:sz w:val="22"/>
          <w:szCs w:val="22"/>
        </w:rPr>
        <w:t>, Warszawa.</w:t>
      </w:r>
    </w:p>
    <w:p w:rsidR="003D6E97" w:rsidRPr="003D6E97" w:rsidRDefault="003D6E97" w:rsidP="003D6E97">
      <w:pPr>
        <w:pStyle w:val="Standard"/>
        <w:numPr>
          <w:ilvl w:val="0"/>
          <w:numId w:val="32"/>
        </w:numPr>
        <w:shd w:val="clear" w:color="auto" w:fill="FFFFFF"/>
        <w:tabs>
          <w:tab w:val="left" w:pos="426"/>
        </w:tabs>
        <w:spacing w:line="100" w:lineRule="atLeast"/>
        <w:ind w:left="142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Szkoła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fotografowania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National Geographic –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Ludzie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portrety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, Warszawa 2002 r.</w:t>
      </w:r>
    </w:p>
    <w:p w:rsidR="00CB20B0" w:rsidRPr="003D6E97" w:rsidRDefault="003D6E97" w:rsidP="003D6E97">
      <w:pPr>
        <w:pStyle w:val="Standard"/>
        <w:numPr>
          <w:ilvl w:val="0"/>
          <w:numId w:val="32"/>
        </w:numPr>
        <w:shd w:val="clear" w:color="auto" w:fill="FFFFFF"/>
        <w:tabs>
          <w:tab w:val="left" w:pos="426"/>
        </w:tabs>
        <w:spacing w:line="100" w:lineRule="atLeast"/>
        <w:ind w:left="142"/>
        <w:rPr>
          <w:rFonts w:ascii="Times New Roman" w:hAnsi="Times New Roman" w:cs="Times New Roman"/>
          <w:b/>
          <w:kern w:val="1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D. Wilson,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Fotografia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portretowa</w:t>
      </w:r>
      <w:proofErr w:type="spellEnd"/>
      <w:r w:rsidRPr="003D6E97">
        <w:rPr>
          <w:rFonts w:ascii="Times New Roman" w:hAnsi="Times New Roman" w:cs="Times New Roman"/>
          <w:color w:val="auto"/>
          <w:sz w:val="22"/>
          <w:szCs w:val="22"/>
        </w:rPr>
        <w:t>, ARS POLONA, Warszawa 2001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D6E9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D6E97">
        <w:rPr>
          <w:rFonts w:ascii="Times New Roman" w:hAnsi="Times New Roman" w:cs="Times New Roman"/>
          <w:color w:val="auto"/>
          <w:sz w:val="22"/>
          <w:szCs w:val="22"/>
        </w:rPr>
        <w:br/>
      </w: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3D6E97" w:rsidRDefault="003D6E97" w:rsidP="003D6E97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</w:tabs>
        <w:ind w:left="142" w:right="-708"/>
        <w:rPr>
          <w:rFonts w:ascii="Times New Roman" w:hAnsi="Times New Roman" w:cs="Times New Roman"/>
          <w:color w:val="auto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E. Fronczek, S. Sokołowicz, </w:t>
      </w:r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Przeciw nicości – fotografia Stanisława Ignacego Witkiewicza</w:t>
      </w:r>
      <w:r>
        <w:rPr>
          <w:rFonts w:ascii="Times New Roman" w:hAnsi="Times New Roman" w:cs="Times New Roman"/>
          <w:color w:val="auto"/>
          <w:sz w:val="22"/>
          <w:szCs w:val="22"/>
        </w:rPr>
        <w:t>, Kraków 1986 r.</w:t>
      </w:r>
    </w:p>
    <w:p w:rsidR="003D6E97" w:rsidRDefault="003D6E97" w:rsidP="003D6E97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</w:tabs>
        <w:ind w:left="142" w:right="-708"/>
        <w:rPr>
          <w:rFonts w:ascii="Times New Roman" w:hAnsi="Times New Roman" w:cs="Times New Roman"/>
          <w:color w:val="auto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H. Latoś, </w:t>
      </w:r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77 tematów fotograficznych</w:t>
      </w:r>
      <w:r>
        <w:rPr>
          <w:rFonts w:ascii="Times New Roman" w:hAnsi="Times New Roman" w:cs="Times New Roman"/>
          <w:color w:val="auto"/>
          <w:sz w:val="22"/>
          <w:szCs w:val="22"/>
        </w:rPr>
        <w:t>, Warszawa 1975 r.</w:t>
      </w:r>
    </w:p>
    <w:p w:rsidR="003D6E97" w:rsidRDefault="003D6E97" w:rsidP="003D6E97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</w:tabs>
        <w:ind w:left="142" w:right="-708"/>
        <w:rPr>
          <w:rFonts w:ascii="Times New Roman" w:hAnsi="Times New Roman" w:cs="Times New Roman"/>
          <w:color w:val="auto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Z. Dłubak, </w:t>
      </w:r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Fotografia portretowa</w:t>
      </w:r>
      <w:r>
        <w:rPr>
          <w:rFonts w:ascii="Times New Roman" w:hAnsi="Times New Roman" w:cs="Times New Roman"/>
          <w:color w:val="auto"/>
          <w:sz w:val="22"/>
          <w:szCs w:val="22"/>
        </w:rPr>
        <w:t>, Warszawa 1954 r.</w:t>
      </w:r>
    </w:p>
    <w:p w:rsidR="003D6E97" w:rsidRPr="003D6E97" w:rsidRDefault="003D6E97" w:rsidP="003D6E97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</w:tabs>
        <w:ind w:left="142" w:right="-708"/>
        <w:rPr>
          <w:rFonts w:ascii="Times New Roman" w:hAnsi="Times New Roman" w:cs="Times New Roman"/>
          <w:color w:val="auto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S. </w:t>
      </w:r>
      <w:proofErr w:type="spellStart"/>
      <w:r w:rsidRPr="003D6E97">
        <w:rPr>
          <w:rFonts w:ascii="Times New Roman" w:hAnsi="Times New Roman" w:cs="Times New Roman"/>
          <w:color w:val="auto"/>
          <w:sz w:val="22"/>
          <w:szCs w:val="22"/>
          <w:lang w:val="en-GB"/>
        </w:rPr>
        <w:t>Magala</w:t>
      </w:r>
      <w:proofErr w:type="spellEnd"/>
      <w:r w:rsidRPr="003D6E97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,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Szkoła</w:t>
      </w:r>
      <w:proofErr w:type="spellEnd"/>
      <w:r w:rsidRPr="003D6E97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proofErr w:type="spellStart"/>
      <w:r w:rsidRPr="003D6E97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widzenia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>Wrocław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2000 r.</w:t>
      </w:r>
    </w:p>
    <w:p w:rsidR="00F871B0" w:rsidRPr="00352D8F" w:rsidRDefault="003D6E97" w:rsidP="00352D8F">
      <w:pPr>
        <w:pStyle w:val="Domylnie"/>
        <w:numPr>
          <w:ilvl w:val="0"/>
          <w:numId w:val="33"/>
        </w:numPr>
        <w:shd w:val="clear" w:color="auto" w:fill="FFFFFF"/>
        <w:tabs>
          <w:tab w:val="clear" w:pos="708"/>
        </w:tabs>
        <w:ind w:left="142" w:right="-708"/>
        <w:rPr>
          <w:rFonts w:ascii="Times New Roman" w:hAnsi="Times New Roman" w:cs="Times New Roman"/>
          <w:color w:val="auto"/>
          <w:sz w:val="22"/>
          <w:szCs w:val="22"/>
        </w:rPr>
      </w:pP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M.A. Potocka, </w:t>
      </w:r>
      <w:r w:rsidRPr="003D6E97">
        <w:rPr>
          <w:rFonts w:ascii="Times New Roman" w:hAnsi="Times New Roman" w:cs="Times New Roman"/>
          <w:i/>
          <w:color w:val="auto"/>
          <w:sz w:val="22"/>
          <w:szCs w:val="22"/>
        </w:rPr>
        <w:t>Fotografia – ewolucja medium sztuki</w:t>
      </w:r>
      <w:r w:rsidRPr="003D6E97">
        <w:rPr>
          <w:rFonts w:ascii="Times New Roman" w:hAnsi="Times New Roman" w:cs="Times New Roman"/>
          <w:color w:val="auto"/>
          <w:sz w:val="22"/>
          <w:szCs w:val="22"/>
        </w:rPr>
        <w:t xml:space="preserve">, Wyd. </w:t>
      </w:r>
      <w:proofErr w:type="spellStart"/>
      <w:r w:rsidRPr="003D6E97">
        <w:rPr>
          <w:rFonts w:ascii="Times New Roman" w:hAnsi="Times New Roman" w:cs="Times New Roman"/>
          <w:color w:val="auto"/>
          <w:sz w:val="22"/>
          <w:szCs w:val="22"/>
        </w:rPr>
        <w:t>Alethei</w:t>
      </w:r>
      <w:proofErr w:type="spellEnd"/>
      <w:r w:rsidRPr="003D6E97">
        <w:rPr>
          <w:rFonts w:ascii="Times New Roman" w:hAnsi="Times New Roman" w:cs="Times New Roman"/>
          <w:color w:val="auto"/>
          <w:sz w:val="22"/>
          <w:szCs w:val="22"/>
        </w:rPr>
        <w:t>, Warszawa 2010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r</w:t>
      </w:r>
      <w:r w:rsidRPr="003D6E9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871B0" w:rsidRPr="00CB20B0" w:rsidRDefault="00F871B0" w:rsidP="003D6E97">
      <w:pPr>
        <w:pStyle w:val="Standard"/>
        <w:ind w:left="142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417"/>
        <w:gridCol w:w="1843"/>
        <w:gridCol w:w="1276"/>
        <w:gridCol w:w="1984"/>
      </w:tblGrid>
      <w:tr w:rsidR="00CB20B0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9B562D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9B562D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9B562D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Default="009B562D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9B562D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9B562D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9B562D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9B562D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_U07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9B562D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U_04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K_U08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9B562D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K_K01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9B562D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2553C6" w:rsidRPr="000253AC" w:rsidTr="002553C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3C6" w:rsidRPr="00BB0E59" w:rsidRDefault="002553C6" w:rsidP="002553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P2, P3, P4, P5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</w:t>
            </w:r>
            <w:r w:rsidR="009B562D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3C6" w:rsidRPr="000253AC" w:rsidRDefault="002553C6" w:rsidP="002553C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877ADA"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30" w:rsidRDefault="005D4D30">
      <w:r>
        <w:separator/>
      </w:r>
    </w:p>
  </w:endnote>
  <w:endnote w:type="continuationSeparator" w:id="0">
    <w:p w:rsidR="005D4D30" w:rsidRDefault="005D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30" w:rsidRDefault="005D4D30">
      <w:r>
        <w:separator/>
      </w:r>
    </w:p>
  </w:footnote>
  <w:footnote w:type="continuationSeparator" w:id="0">
    <w:p w:rsidR="005D4D30" w:rsidRDefault="005D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81B81"/>
    <w:multiLevelType w:val="hybridMultilevel"/>
    <w:tmpl w:val="BF688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70DE"/>
    <w:multiLevelType w:val="hybridMultilevel"/>
    <w:tmpl w:val="D68AF0A4"/>
    <w:lvl w:ilvl="0" w:tplc="09CE8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64AD"/>
    <w:multiLevelType w:val="hybridMultilevel"/>
    <w:tmpl w:val="F9C8F00A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731B"/>
    <w:multiLevelType w:val="hybridMultilevel"/>
    <w:tmpl w:val="5E324072"/>
    <w:lvl w:ilvl="0" w:tplc="79EC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203305E"/>
    <w:multiLevelType w:val="hybridMultilevel"/>
    <w:tmpl w:val="6D9A49E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96BCC"/>
    <w:multiLevelType w:val="hybridMultilevel"/>
    <w:tmpl w:val="076C1646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6" w15:restartNumberingAfterBreak="0">
    <w:nsid w:val="58AE40DA"/>
    <w:multiLevelType w:val="hybridMultilevel"/>
    <w:tmpl w:val="3A8C84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A1A69D1"/>
    <w:multiLevelType w:val="hybridMultilevel"/>
    <w:tmpl w:val="5832CBF2"/>
    <w:lvl w:ilvl="0" w:tplc="992CB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4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26AD9"/>
    <w:multiLevelType w:val="hybridMultilevel"/>
    <w:tmpl w:val="84EA9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0"/>
  </w:num>
  <w:num w:numId="5">
    <w:abstractNumId w:val="21"/>
  </w:num>
  <w:num w:numId="6">
    <w:abstractNumId w:val="32"/>
  </w:num>
  <w:num w:numId="7">
    <w:abstractNumId w:val="23"/>
  </w:num>
  <w:num w:numId="8">
    <w:abstractNumId w:val="30"/>
  </w:num>
  <w:num w:numId="9">
    <w:abstractNumId w:val="7"/>
  </w:num>
  <w:num w:numId="10">
    <w:abstractNumId w:val="11"/>
  </w:num>
  <w:num w:numId="11">
    <w:abstractNumId w:val="6"/>
  </w:num>
  <w:num w:numId="12">
    <w:abstractNumId w:val="18"/>
  </w:num>
  <w:num w:numId="13">
    <w:abstractNumId w:val="3"/>
  </w:num>
  <w:num w:numId="14">
    <w:abstractNumId w:val="14"/>
  </w:num>
  <w:num w:numId="15">
    <w:abstractNumId w:val="20"/>
  </w:num>
  <w:num w:numId="16">
    <w:abstractNumId w:val="4"/>
  </w:num>
  <w:num w:numId="17">
    <w:abstractNumId w:val="2"/>
  </w:num>
  <w:num w:numId="18">
    <w:abstractNumId w:val="34"/>
  </w:num>
  <w:num w:numId="19">
    <w:abstractNumId w:val="24"/>
  </w:num>
  <w:num w:numId="20">
    <w:abstractNumId w:val="28"/>
  </w:num>
  <w:num w:numId="21">
    <w:abstractNumId w:val="9"/>
  </w:num>
  <w:num w:numId="22">
    <w:abstractNumId w:val="17"/>
  </w:num>
  <w:num w:numId="23">
    <w:abstractNumId w:val="33"/>
  </w:num>
  <w:num w:numId="24">
    <w:abstractNumId w:val="22"/>
  </w:num>
  <w:num w:numId="25">
    <w:abstractNumId w:val="15"/>
  </w:num>
  <w:num w:numId="26">
    <w:abstractNumId w:val="5"/>
  </w:num>
  <w:num w:numId="27">
    <w:abstractNumId w:val="12"/>
  </w:num>
  <w:num w:numId="28">
    <w:abstractNumId w:val="25"/>
  </w:num>
  <w:num w:numId="29">
    <w:abstractNumId w:val="1"/>
  </w:num>
  <w:num w:numId="30">
    <w:abstractNumId w:val="26"/>
  </w:num>
  <w:num w:numId="31">
    <w:abstractNumId w:val="19"/>
  </w:num>
  <w:num w:numId="32">
    <w:abstractNumId w:val="13"/>
  </w:num>
  <w:num w:numId="33">
    <w:abstractNumId w:val="35"/>
  </w:num>
  <w:num w:numId="34">
    <w:abstractNumId w:val="27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110CF5"/>
    <w:rsid w:val="001352B7"/>
    <w:rsid w:val="00143C7A"/>
    <w:rsid w:val="00185F48"/>
    <w:rsid w:val="0019296F"/>
    <w:rsid w:val="001A0C54"/>
    <w:rsid w:val="001A408D"/>
    <w:rsid w:val="001B3A72"/>
    <w:rsid w:val="001D739B"/>
    <w:rsid w:val="001E1A1E"/>
    <w:rsid w:val="001F2594"/>
    <w:rsid w:val="00202D3F"/>
    <w:rsid w:val="0022479F"/>
    <w:rsid w:val="002470A7"/>
    <w:rsid w:val="002553C6"/>
    <w:rsid w:val="00264EEC"/>
    <w:rsid w:val="00274417"/>
    <w:rsid w:val="00281AEE"/>
    <w:rsid w:val="002A0C82"/>
    <w:rsid w:val="002C0DDE"/>
    <w:rsid w:val="002C66ED"/>
    <w:rsid w:val="00332CFF"/>
    <w:rsid w:val="00333754"/>
    <w:rsid w:val="00344554"/>
    <w:rsid w:val="003454ED"/>
    <w:rsid w:val="00352D8F"/>
    <w:rsid w:val="00375AA0"/>
    <w:rsid w:val="00377BDB"/>
    <w:rsid w:val="00382EDA"/>
    <w:rsid w:val="003A6B3C"/>
    <w:rsid w:val="003B25A0"/>
    <w:rsid w:val="003D6E97"/>
    <w:rsid w:val="003F45D1"/>
    <w:rsid w:val="00420FF2"/>
    <w:rsid w:val="00464296"/>
    <w:rsid w:val="00464480"/>
    <w:rsid w:val="00492C76"/>
    <w:rsid w:val="004A2CE0"/>
    <w:rsid w:val="004C7AF0"/>
    <w:rsid w:val="005103F9"/>
    <w:rsid w:val="0051427C"/>
    <w:rsid w:val="00522D8D"/>
    <w:rsid w:val="005444D5"/>
    <w:rsid w:val="005C1A87"/>
    <w:rsid w:val="005C6CC1"/>
    <w:rsid w:val="005D4D30"/>
    <w:rsid w:val="005D7186"/>
    <w:rsid w:val="005D7A6C"/>
    <w:rsid w:val="005E3F61"/>
    <w:rsid w:val="005F3ACF"/>
    <w:rsid w:val="00616C80"/>
    <w:rsid w:val="0063431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F792E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029D0"/>
    <w:rsid w:val="00845464"/>
    <w:rsid w:val="008501BF"/>
    <w:rsid w:val="00862B41"/>
    <w:rsid w:val="00865F9F"/>
    <w:rsid w:val="00866F59"/>
    <w:rsid w:val="00877ADA"/>
    <w:rsid w:val="008A71B9"/>
    <w:rsid w:val="008A779B"/>
    <w:rsid w:val="008C5A9D"/>
    <w:rsid w:val="008E119E"/>
    <w:rsid w:val="008E2ED9"/>
    <w:rsid w:val="00900EDD"/>
    <w:rsid w:val="009154A3"/>
    <w:rsid w:val="0093306A"/>
    <w:rsid w:val="00937F20"/>
    <w:rsid w:val="009418E3"/>
    <w:rsid w:val="00947B83"/>
    <w:rsid w:val="0095050D"/>
    <w:rsid w:val="00950F15"/>
    <w:rsid w:val="0099258C"/>
    <w:rsid w:val="009B562D"/>
    <w:rsid w:val="009C7494"/>
    <w:rsid w:val="009D101E"/>
    <w:rsid w:val="009E2C57"/>
    <w:rsid w:val="00A06725"/>
    <w:rsid w:val="00A07309"/>
    <w:rsid w:val="00A12647"/>
    <w:rsid w:val="00A14DE1"/>
    <w:rsid w:val="00A156B8"/>
    <w:rsid w:val="00A179C6"/>
    <w:rsid w:val="00A75745"/>
    <w:rsid w:val="00A850ED"/>
    <w:rsid w:val="00AB181C"/>
    <w:rsid w:val="00B04FA9"/>
    <w:rsid w:val="00B3337E"/>
    <w:rsid w:val="00B34F10"/>
    <w:rsid w:val="00B364F5"/>
    <w:rsid w:val="00B56E2D"/>
    <w:rsid w:val="00B6008F"/>
    <w:rsid w:val="00B600DF"/>
    <w:rsid w:val="00B64CD2"/>
    <w:rsid w:val="00B659EC"/>
    <w:rsid w:val="00B76EAD"/>
    <w:rsid w:val="00B9598C"/>
    <w:rsid w:val="00BB0E59"/>
    <w:rsid w:val="00BE09D9"/>
    <w:rsid w:val="00BE5593"/>
    <w:rsid w:val="00BE6F6B"/>
    <w:rsid w:val="00C05D72"/>
    <w:rsid w:val="00C06166"/>
    <w:rsid w:val="00C1246B"/>
    <w:rsid w:val="00C20873"/>
    <w:rsid w:val="00C23D14"/>
    <w:rsid w:val="00C25B34"/>
    <w:rsid w:val="00C26829"/>
    <w:rsid w:val="00C40EDD"/>
    <w:rsid w:val="00C645B3"/>
    <w:rsid w:val="00C719C4"/>
    <w:rsid w:val="00C86FD3"/>
    <w:rsid w:val="00C92ED4"/>
    <w:rsid w:val="00CB20B0"/>
    <w:rsid w:val="00CD692A"/>
    <w:rsid w:val="00CD72C5"/>
    <w:rsid w:val="00CE3CDB"/>
    <w:rsid w:val="00CF674F"/>
    <w:rsid w:val="00D5757E"/>
    <w:rsid w:val="00D65B86"/>
    <w:rsid w:val="00D7790D"/>
    <w:rsid w:val="00D800F6"/>
    <w:rsid w:val="00DC02EF"/>
    <w:rsid w:val="00DF5C5C"/>
    <w:rsid w:val="00E37985"/>
    <w:rsid w:val="00E41EA9"/>
    <w:rsid w:val="00E428BA"/>
    <w:rsid w:val="00EB1A66"/>
    <w:rsid w:val="00ED284E"/>
    <w:rsid w:val="00F07DF5"/>
    <w:rsid w:val="00F71547"/>
    <w:rsid w:val="00F80DC6"/>
    <w:rsid w:val="00F871B0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A64D-FF43-4881-B5AB-FB71EFAD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2018-12-03T07:57:00Z</cp:lastPrinted>
  <dcterms:created xsi:type="dcterms:W3CDTF">2019-09-12T14:32:00Z</dcterms:created>
  <dcterms:modified xsi:type="dcterms:W3CDTF">2021-05-10T12:12:00Z</dcterms:modified>
</cp:coreProperties>
</file>