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1B74E9" w:rsidP="001B74E9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C20873" w:rsidRPr="000F6CD1" w:rsidRDefault="002C66ED" w:rsidP="00465DE2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0F6CD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0F6CD1">
        <w:rPr>
          <w:rFonts w:ascii="Times New Roman" w:hAnsi="Times New Roman" w:cs="Times New Roman"/>
          <w:b/>
          <w:kern w:val="1"/>
          <w:sz w:val="24"/>
        </w:rPr>
        <w:t>programu</w:t>
      </w:r>
    </w:p>
    <w:p w:rsidR="000F6CD1" w:rsidRPr="000F6CD1" w:rsidRDefault="000F6CD1" w:rsidP="000F6CD1">
      <w:pPr>
        <w:pStyle w:val="Akapitzlist"/>
        <w:shd w:val="clear" w:color="auto" w:fill="FFFFFF"/>
        <w:ind w:left="284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7D1466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Cs w:val="22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studia II </w:t>
            </w:r>
            <w:r w:rsidR="00C20873"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stopnia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FF53AC" w:rsidP="007434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Praktyka projektowa</w:t>
            </w:r>
          </w:p>
        </w:tc>
      </w:tr>
      <w:tr w:rsidR="00C20873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Kod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6C00E6" w:rsidRDefault="00FF53AC" w:rsidP="003D17D7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I05</w:t>
            </w:r>
          </w:p>
        </w:tc>
      </w:tr>
      <w:tr w:rsidR="00C20873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Poziom/kategoria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0526D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2C66E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C20873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C20873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Status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465DE2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465DE2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 w:rsidR="003D3B2C" w:rsidRPr="00465DE2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FF53AC">
              <w:rPr>
                <w:rFonts w:ascii="Times New Roman" w:hAnsi="Times New Roman" w:cs="Times New Roman"/>
                <w:kern w:val="1"/>
                <w:sz w:val="24"/>
              </w:rPr>
              <w:t>, III</w:t>
            </w:r>
            <w:r w:rsidR="006C00E6" w:rsidRPr="00465DE2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FE6A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Default="00FF53A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F029DB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CA23FC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CA23F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:rsidR="00CA23FC" w:rsidRDefault="00FF53A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</w:t>
            </w:r>
            <w:r w:rsidR="00202D3F" w:rsidRPr="002C66ED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>t.</w:t>
            </w:r>
            <w:r w:rsidR="005E3F61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CA23F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CA23FC">
              <w:rPr>
                <w:rFonts w:ascii="Times New Roman" w:hAnsi="Times New Roman" w:cs="Times New Roman"/>
                <w:kern w:val="1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I/ </w:t>
            </w:r>
            <w:r w:rsidRPr="00FF53AC"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 xml:space="preserve">III </w:t>
            </w:r>
          </w:p>
          <w:p w:rsidR="00C20873" w:rsidRPr="002C66ED" w:rsidRDefault="00C20873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465DE2" w:rsidRDefault="00465DE2" w:rsidP="005D2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 Andrzej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Rułka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Dr inż. Piotr Kisiel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Odpowiedzialny za realizację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2F9" w:rsidRPr="002C66ED" w:rsidRDefault="00465DE2" w:rsidP="005D27D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 Andrzej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Rułka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Dr inż. Piotr Kisiel</w:t>
            </w:r>
          </w:p>
        </w:tc>
      </w:tr>
    </w:tbl>
    <w:p w:rsidR="00C20873" w:rsidRDefault="00C20873" w:rsidP="00C20873"/>
    <w:p w:rsidR="00C20873" w:rsidRPr="006E53F8" w:rsidRDefault="000F6CD1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</w:t>
      </w:r>
      <w:r w:rsidR="006E53F8">
        <w:rPr>
          <w:rFonts w:ascii="Times New Roman" w:eastAsia="Times New Roman" w:hAnsi="Times New Roman"/>
          <w:b/>
          <w:sz w:val="24"/>
          <w:lang w:eastAsia="ar-SA"/>
        </w:rPr>
        <w:t>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F029DB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3AC" w:rsidRDefault="001B74E9" w:rsidP="00FF53A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Default="001B74E9" w:rsidP="001B74E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h</w:t>
            </w:r>
          </w:p>
          <w:p w:rsidR="002C66ED" w:rsidRDefault="001B74E9" w:rsidP="001B74E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90/90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65DE2" w:rsidRDefault="00465DE2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465DE2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F6CD1">
        <w:rPr>
          <w:rFonts w:ascii="Times New Roman" w:hAnsi="Times New Roman" w:cs="Times New Roman"/>
          <w:b/>
          <w:sz w:val="24"/>
        </w:rPr>
        <w:t>zajęć</w:t>
      </w:r>
    </w:p>
    <w:p w:rsidR="001B74E9" w:rsidRPr="001B74E9" w:rsidRDefault="001B74E9" w:rsidP="001B74E9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74E9">
        <w:rPr>
          <w:rFonts w:ascii="Times New Roman" w:hAnsi="Times New Roman" w:cs="Times New Roman"/>
          <w:b/>
          <w:sz w:val="24"/>
          <w:szCs w:val="24"/>
        </w:rPr>
        <w:t>C 1</w:t>
      </w:r>
      <w:r w:rsidRPr="001B74E9">
        <w:rPr>
          <w:rFonts w:ascii="Times New Roman" w:hAnsi="Times New Roman" w:cs="Times New Roman"/>
          <w:sz w:val="24"/>
          <w:szCs w:val="24"/>
        </w:rPr>
        <w:t xml:space="preserve"> - </w:t>
      </w:r>
      <w:r w:rsidRPr="001B74E9">
        <w:rPr>
          <w:rFonts w:ascii="Times New Roman" w:hAnsi="Times New Roman" w:cs="Times New Roman"/>
          <w:sz w:val="24"/>
          <w:szCs w:val="24"/>
          <w:lang w:eastAsia="zh-CN"/>
        </w:rPr>
        <w:t xml:space="preserve">Weryfikacja wiedzy teoretycznej zdobytej w trakcie studiów i wykorzystanie jej w działalności praktycznej. </w:t>
      </w:r>
      <w:r w:rsidRPr="001B74E9">
        <w:rPr>
          <w:rFonts w:ascii="Times New Roman" w:hAnsi="Times New Roman" w:cs="Times New Roman"/>
          <w:color w:val="000000"/>
          <w:sz w:val="24"/>
          <w:szCs w:val="24"/>
        </w:rPr>
        <w:t>Doskonalenie umiejętności pracy własnej.</w:t>
      </w:r>
      <w:r w:rsidRPr="001B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B74E9" w:rsidRPr="001B74E9" w:rsidRDefault="001B74E9" w:rsidP="001B74E9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4E9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1B74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B74E9">
        <w:rPr>
          <w:rFonts w:ascii="Times New Roman" w:hAnsi="Times New Roman" w:cs="Times New Roman"/>
          <w:sz w:val="24"/>
          <w:szCs w:val="24"/>
          <w:lang w:eastAsia="zh-CN"/>
        </w:rPr>
        <w:t xml:space="preserve">Nabycie umiejętności dobierania właściwych metod w celu rozwiązywania konkretnych problemów projektowych. </w:t>
      </w:r>
      <w:r w:rsidRPr="001B74E9">
        <w:rPr>
          <w:rFonts w:ascii="Times New Roman" w:hAnsi="Times New Roman" w:cs="Times New Roman"/>
          <w:color w:val="393939"/>
          <w:sz w:val="24"/>
          <w:szCs w:val="24"/>
        </w:rPr>
        <w:t>Realizacja projektów i tematów  proponowanych na potrzeby interesariuszy zewnętrznych.</w:t>
      </w:r>
    </w:p>
    <w:p w:rsidR="001B74E9" w:rsidRPr="001B74E9" w:rsidRDefault="00244973" w:rsidP="001B74E9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B74E9" w:rsidRPr="001B74E9">
        <w:rPr>
          <w:rFonts w:ascii="Times New Roman" w:hAnsi="Times New Roman" w:cs="Times New Roman"/>
          <w:b/>
          <w:sz w:val="24"/>
          <w:szCs w:val="24"/>
        </w:rPr>
        <w:t>3</w:t>
      </w:r>
      <w:r w:rsidR="001B74E9" w:rsidRPr="001B7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74E9" w:rsidRPr="001B74E9">
        <w:rPr>
          <w:rFonts w:ascii="Times New Roman" w:hAnsi="Times New Roman" w:cs="Times New Roman"/>
          <w:color w:val="000000"/>
          <w:sz w:val="24"/>
          <w:szCs w:val="24"/>
        </w:rPr>
        <w:t>- Upraktycznienie procesu kształcenia</w:t>
      </w:r>
    </w:p>
    <w:p w:rsidR="001B74E9" w:rsidRPr="001B74E9" w:rsidRDefault="00244973" w:rsidP="005D27DD">
      <w:pPr>
        <w:pStyle w:val="Domylnie"/>
        <w:shd w:val="clear" w:color="auto" w:fill="FFFFFF"/>
        <w:tabs>
          <w:tab w:val="clear" w:pos="708"/>
        </w:tabs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1B74E9" w:rsidRPr="001B74E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B30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27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B74E9" w:rsidRPr="001B74E9">
        <w:rPr>
          <w:rFonts w:ascii="Times New Roman" w:hAnsi="Times New Roman" w:cs="Times New Roman"/>
          <w:color w:val="000000"/>
          <w:sz w:val="24"/>
          <w:szCs w:val="24"/>
        </w:rPr>
        <w:t xml:space="preserve">Uzupełnienie procesu dydaktyczno-edukacyjnego i przygotowanie do podjęcia praktyki zawodowej w instytucjach w której będzie przeprowadzana. </w:t>
      </w:r>
    </w:p>
    <w:p w:rsidR="001B74E9" w:rsidRPr="001B74E9" w:rsidRDefault="001B74E9" w:rsidP="001B74E9">
      <w:pPr>
        <w:rPr>
          <w:rFonts w:ascii="Times New Roman" w:hAnsi="Times New Roman" w:cs="Times New Roman"/>
          <w:b/>
          <w:sz w:val="24"/>
        </w:rPr>
      </w:pPr>
      <w:r w:rsidRPr="001B74E9">
        <w:rPr>
          <w:rFonts w:ascii="Times New Roman" w:hAnsi="Times New Roman" w:cs="Times New Roman"/>
          <w:b/>
          <w:sz w:val="24"/>
        </w:rPr>
        <w:t>C 5</w:t>
      </w:r>
      <w:r w:rsidRPr="001B74E9">
        <w:rPr>
          <w:rFonts w:ascii="Times New Roman" w:hAnsi="Times New Roman" w:cs="Times New Roman"/>
          <w:sz w:val="24"/>
        </w:rPr>
        <w:t xml:space="preserve"> -</w:t>
      </w:r>
      <w:r w:rsidRPr="001B74E9">
        <w:rPr>
          <w:rFonts w:ascii="Times New Roman" w:hAnsi="Times New Roman" w:cs="Times New Roman"/>
          <w:bCs/>
          <w:sz w:val="24"/>
          <w:lang w:eastAsia="zh-CN"/>
        </w:rPr>
        <w:t xml:space="preserve"> Nabycie kompetencji i umiejętności do samodzielnego, profesjonalnego funkcjonowania w grupie, strukturach i wykorzystanie zdobytej wiedzy do wykonywania zadań zawodowych. </w:t>
      </w:r>
    </w:p>
    <w:p w:rsidR="001B74E9" w:rsidRDefault="001B74E9" w:rsidP="00465DE2">
      <w:pPr>
        <w:rPr>
          <w:rFonts w:ascii="Times New Roman" w:hAnsi="Times New Roman" w:cs="Times New Roman"/>
          <w:b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1B74E9" w:rsidRPr="001B74E9" w:rsidRDefault="00CA23FC" w:rsidP="001B74E9">
      <w:pPr>
        <w:pStyle w:val="Domylnie"/>
        <w:widowControl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1B74E9">
        <w:rPr>
          <w:rFonts w:ascii="Times New Roman" w:hAnsi="Times New Roman" w:cs="Times New Roman"/>
          <w:sz w:val="24"/>
          <w:szCs w:val="24"/>
        </w:rPr>
        <w:t xml:space="preserve"> </w:t>
      </w:r>
      <w:r w:rsidR="001B74E9" w:rsidRPr="001B74E9">
        <w:rPr>
          <w:rFonts w:ascii="Times New Roman" w:hAnsi="Times New Roman" w:cs="Times New Roman"/>
          <w:color w:val="000000"/>
          <w:sz w:val="24"/>
          <w:szCs w:val="24"/>
        </w:rPr>
        <w:t>Posiadanie wiedzy i umiejętności z obszaru projektowania graficznego niezbędnej do realizacji proponowanych zadań.  Znajomość programów graficznych i umiejętność przełożenia zdobytej wiedzy w na praktyczne realizacje.</w:t>
      </w:r>
      <w:r w:rsidR="001B74E9" w:rsidRPr="001B74E9">
        <w:rPr>
          <w:rFonts w:ascii="Times New Roman" w:hAnsi="Times New Roman" w:cs="Times New Roman"/>
          <w:color w:val="auto"/>
          <w:sz w:val="24"/>
          <w:szCs w:val="24"/>
        </w:rPr>
        <w:t xml:space="preserve"> Zaznajomienie się z regulaminem praktyki.</w:t>
      </w:r>
    </w:p>
    <w:p w:rsidR="00B9598C" w:rsidRDefault="00B9598C" w:rsidP="001B74E9">
      <w:pPr>
        <w:autoSpaceDN w:val="0"/>
        <w:adjustRightInd w:val="0"/>
        <w:rPr>
          <w:szCs w:val="22"/>
        </w:rPr>
      </w:pPr>
    </w:p>
    <w:p w:rsidR="000F6CD1" w:rsidRPr="00A822A3" w:rsidRDefault="000F6CD1" w:rsidP="000F6CD1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D27DD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0443F0" w:rsidRDefault="005D27DD" w:rsidP="005D27DD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  </w:t>
            </w:r>
            <w:r w:rsidRPr="000443F0">
              <w:rPr>
                <w:rFonts w:ascii="Times New Roman" w:hAnsi="Times New Roman" w:cs="Times New Roman"/>
                <w:sz w:val="24"/>
                <w:lang w:eastAsia="pl-PL"/>
              </w:rPr>
              <w:t>K_W14</w:t>
            </w:r>
          </w:p>
        </w:tc>
      </w:tr>
      <w:tr w:rsidR="005D27DD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Zna i potrafi wyjaśnić procedury,  reguły oraz plan pracy, jakim podlega zawodowa praktyka projektowa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0443F0" w:rsidRDefault="005D27DD" w:rsidP="005D27D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K_W16</w:t>
            </w:r>
          </w:p>
        </w:tc>
      </w:tr>
      <w:tr w:rsidR="005D27DD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wykorzystania dostępnych środków technicznych i artystycznych do realizacji zadań wyznaczonych przez prowadzącego praktyki projektowe.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0443F0" w:rsidRDefault="005D27DD" w:rsidP="005D27D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K_U02</w:t>
            </w:r>
          </w:p>
        </w:tc>
      </w:tr>
      <w:tr w:rsidR="00BB30D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Wykazuje się umiejętnością w pode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jmowaniu samodzielnych decyzji w trakcie realizacji zadań zespołowych.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0D3" w:rsidRPr="00D257EB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K_U07</w:t>
            </w:r>
          </w:p>
        </w:tc>
      </w:tr>
      <w:tr w:rsidR="00BB30D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Umie współpracować w większej grupie pracowniczej znajdując się na różnych stanowiskach w procesie realizacyjnym. Jest zdolny do podporządkowywania się przełożonym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oraz wywiązania</w:t>
            </w:r>
            <w:r w:rsidRPr="005D27DD">
              <w:rPr>
                <w:rFonts w:ascii="Times New Roman" w:hAnsi="Times New Roman" w:cs="Times New Roman"/>
                <w:sz w:val="22"/>
                <w:szCs w:val="22"/>
              </w:rPr>
              <w:t xml:space="preserve"> się z powierzonych przez pracodawcę zadań,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0D3" w:rsidRPr="000443F0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K_U08</w:t>
            </w:r>
          </w:p>
        </w:tc>
      </w:tr>
      <w:tr w:rsidR="00BB30D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0D3" w:rsidRPr="00925583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K_K03</w:t>
            </w:r>
          </w:p>
        </w:tc>
      </w:tr>
      <w:tr w:rsidR="00BB30D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74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Posiada umiejętność samooceny swojej pracy, jak i poddawania jej się ocenie innym.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0D3" w:rsidRPr="00925583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K_K06</w:t>
            </w:r>
          </w:p>
        </w:tc>
      </w:tr>
      <w:tr w:rsidR="00BB30D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1B74E9" w:rsidRDefault="00BB30D3" w:rsidP="00BB30D3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1B74E9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 zespołowych prac projektowych.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0D3" w:rsidRPr="00925583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K_K07</w:t>
            </w:r>
          </w:p>
        </w:tc>
      </w:tr>
    </w:tbl>
    <w:p w:rsid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6. Treści kształcenia – oddzielnie dla każdej formy zajęć dydaktycznych 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(W- wykład, K- konwersatorium, L- laboratorium, P- projekt, PZ- praktyka zawodowa)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690A09" w:rsidRPr="001B74E9" w:rsidRDefault="001B74E9" w:rsidP="001B74E9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</w:rPr>
      </w:pPr>
      <w:r w:rsidRPr="001B74E9">
        <w:rPr>
          <w:rFonts w:ascii="Times New Roman" w:hAnsi="Times New Roman" w:cs="Times New Roman"/>
          <w:b/>
          <w:sz w:val="24"/>
        </w:rPr>
        <w:t>PZ-praktyka zawodowa, projektowa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690A09" w:rsidRPr="00690A09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Tematyka zajęć – szczegółowy opis bloków </w:t>
            </w:r>
            <w:r w:rsidR="001B74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tematycznych semestr  I,II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465DE2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1B74E9" w:rsidRPr="00690A09" w:rsidTr="001B74E9">
        <w:trPr>
          <w:trHeight w:val="69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4E9" w:rsidRPr="00690A09" w:rsidRDefault="001B74E9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</w:t>
            </w:r>
            <w:r w:rsidR="005D27DD">
              <w:rPr>
                <w:rFonts w:ascii="Times New Roman" w:hAnsi="Times New Roman" w:cs="Times New Roman"/>
                <w:sz w:val="24"/>
              </w:rPr>
              <w:t>Z</w:t>
            </w:r>
            <w:r w:rsidRPr="00690A09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7DD" w:rsidRDefault="001B74E9" w:rsidP="00465DE2">
            <w:pPr>
              <w:pStyle w:val="Akapitzlist"/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  <w:ind w:left="605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Tematyka zadań ustalana na bieżąco po konsultacji opiekuna praktyk</w:t>
            </w:r>
          </w:p>
          <w:p w:rsidR="001B74E9" w:rsidRPr="001B74E9" w:rsidRDefault="001B74E9" w:rsidP="005D27DD">
            <w:pPr>
              <w:pStyle w:val="Akapitzlist"/>
              <w:shd w:val="clear" w:color="auto" w:fill="FFFFFF"/>
              <w:suppressAutoHyphens w:val="0"/>
              <w:autoSpaceDN w:val="0"/>
              <w:adjustRightInd w:val="0"/>
              <w:ind w:left="605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 xml:space="preserve"> ( delegowany pracownik dydaktyczny ISP) ze wskazanym przedstawicielem instytucji współpracującej w ramach praktyk zawodowych. Dla każdego cy</w:t>
            </w:r>
            <w:r>
              <w:rPr>
                <w:rFonts w:ascii="Times New Roman" w:hAnsi="Times New Roman" w:cs="Times New Roman"/>
                <w:sz w:val="24"/>
              </w:rPr>
              <w:t>klu praktyki projektowej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sem.I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III</w:t>
            </w:r>
            <w:r w:rsidRPr="001B74E9">
              <w:rPr>
                <w:rFonts w:ascii="Times New Roman" w:hAnsi="Times New Roman" w:cs="Times New Roman"/>
                <w:sz w:val="24"/>
              </w:rPr>
              <w:t xml:space="preserve"> przewiduje się po jednym zadaniu projektowym.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465DE2" w:rsidRDefault="001B74E9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Pr="00465DE2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1B74E9" w:rsidRPr="00690A09" w:rsidTr="001B74E9">
        <w:trPr>
          <w:trHeight w:val="69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690A09" w:rsidRDefault="001B74E9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</w:t>
            </w:r>
            <w:r w:rsidR="005D27DD">
              <w:rPr>
                <w:rFonts w:ascii="Times New Roman" w:hAnsi="Times New Roman" w:cs="Times New Roman"/>
                <w:sz w:val="24"/>
              </w:rPr>
              <w:t>Z</w:t>
            </w:r>
            <w:r w:rsidRPr="00690A09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7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465DE2" w:rsidRDefault="001B74E9" w:rsidP="00465DE2">
            <w:pPr>
              <w:pStyle w:val="Akapitzlist"/>
              <w:numPr>
                <w:ilvl w:val="0"/>
                <w:numId w:val="40"/>
              </w:numPr>
              <w:shd w:val="clear" w:color="auto" w:fill="FFFFFF"/>
              <w:suppressAutoHyphens w:val="0"/>
              <w:autoSpaceDN w:val="0"/>
              <w:adjustRightInd w:val="0"/>
              <w:ind w:left="60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465DE2" w:rsidRDefault="001B74E9" w:rsidP="00465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Pr="00465DE2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465DE2" w:rsidRPr="00690A09" w:rsidTr="00690A09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DE2" w:rsidRPr="00690A09" w:rsidRDefault="00465DE2" w:rsidP="00465DE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DE2" w:rsidRPr="00690A09" w:rsidRDefault="006E53F8" w:rsidP="00465D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B74E9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465DE2" w:rsidRPr="00690A09">
              <w:rPr>
                <w:rFonts w:ascii="Times New Roman" w:hAnsi="Times New Roman" w:cs="Times New Roman"/>
                <w:b/>
                <w:sz w:val="24"/>
              </w:rPr>
              <w:t>0 h</w:t>
            </w:r>
          </w:p>
        </w:tc>
      </w:tr>
    </w:tbl>
    <w:p w:rsidR="00690A09" w:rsidRPr="00690A09" w:rsidRDefault="00690A09" w:rsidP="00690A09">
      <w:pPr>
        <w:rPr>
          <w:rFonts w:ascii="Times New Roman" w:eastAsia="Arial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414EB">
        <w:rPr>
          <w:b/>
        </w:rPr>
        <w:t>7</w:t>
      </w:r>
      <w:r w:rsidRPr="00690A09">
        <w:rPr>
          <w:rFonts w:ascii="Times New Roman" w:hAnsi="Times New Roman" w:cs="Times New Roman"/>
          <w:b/>
          <w:sz w:val="24"/>
        </w:rPr>
        <w:t>. Metody weryfikacji efektów uczenia się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276"/>
        <w:gridCol w:w="992"/>
        <w:gridCol w:w="1276"/>
        <w:gridCol w:w="1559"/>
        <w:gridCol w:w="1418"/>
      </w:tblGrid>
      <w:tr w:rsidR="00690A09" w:rsidRPr="00690A09" w:rsidTr="00690A0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465DE2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DE2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Forma weryfikacji</w:t>
            </w:r>
          </w:p>
        </w:tc>
      </w:tr>
      <w:tr w:rsidR="00690A09" w:rsidRPr="00690A09" w:rsidTr="00690A0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1B74E9" w:rsidRPr="00690A09" w:rsidTr="00690A0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:rsidTr="00690A0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lastRenderedPageBreak/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Dokumentacja praktyki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1B74E9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Dokumentacja praktyki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1B74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5D27DD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Dokumentacja praktyki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5D27DD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5D27DD" w:rsidRPr="00690A09" w:rsidTr="001B74E9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  <w:tr w:rsidR="005D27DD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7DD" w:rsidRPr="001B74E9" w:rsidRDefault="005D27DD" w:rsidP="005D2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4E9">
              <w:rPr>
                <w:rFonts w:ascii="Times New Roman" w:hAnsi="Times New Roman" w:cs="Times New Roman"/>
                <w:sz w:val="16"/>
                <w:szCs w:val="16"/>
              </w:rPr>
              <w:t>Obserwacja  aktywności</w:t>
            </w:r>
          </w:p>
        </w:tc>
      </w:tr>
    </w:tbl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90A09" w:rsidRPr="00690A09" w:rsidTr="00690A0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Rodzaj zajęć</w:t>
            </w:r>
          </w:p>
        </w:tc>
      </w:tr>
      <w:tr w:rsidR="001B74E9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690A09" w:rsidRDefault="001B74E9" w:rsidP="001B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4E9" w:rsidRPr="001B74E9" w:rsidRDefault="001B74E9" w:rsidP="00BB30D3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1B74E9">
              <w:rPr>
                <w:rFonts w:ascii="Times New Roman" w:hAnsi="Times New Roman" w:cs="Times New Roman"/>
                <w:iCs/>
                <w:kern w:val="1"/>
                <w:sz w:val="24"/>
              </w:rPr>
              <w:t>Analiza zadania projektowego.</w:t>
            </w:r>
            <w:r w:rsidR="00244973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I</w:t>
            </w:r>
            <w:r w:rsidRPr="001B74E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ndywidualne omówienie </w:t>
            </w:r>
            <w:r w:rsidR="00244973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proponowanych rozwiązań </w:t>
            </w:r>
            <w:r w:rsidR="00BB30D3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projektowych</w:t>
            </w:r>
            <w:r w:rsidRPr="001B74E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.</w:t>
            </w:r>
          </w:p>
        </w:tc>
      </w:tr>
      <w:tr w:rsidR="001B74E9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690A09" w:rsidRDefault="001B74E9" w:rsidP="001B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4E9" w:rsidRPr="001B74E9" w:rsidRDefault="001B74E9" w:rsidP="001B74E9">
            <w:pPr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 xml:space="preserve">Realizowanie zadań powierzonych przez opiekuna praktyk z ramienia ISP i przedstawiciela instytucji zewnętrznej (pracodawca). </w:t>
            </w:r>
          </w:p>
          <w:p w:rsidR="001B74E9" w:rsidRPr="001B74E9" w:rsidRDefault="001B74E9" w:rsidP="001B74E9">
            <w:pPr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Praca indywidualna i w grupach.</w:t>
            </w:r>
          </w:p>
        </w:tc>
      </w:tr>
      <w:tr w:rsidR="001B74E9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690A09" w:rsidRDefault="001B74E9" w:rsidP="001B7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74E9" w:rsidRPr="001B74E9" w:rsidRDefault="001B74E9" w:rsidP="001B74E9">
            <w:p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74E9">
              <w:rPr>
                <w:rFonts w:ascii="Times New Roman" w:hAnsi="Times New Roman" w:cs="Times New Roman"/>
                <w:color w:val="000000"/>
                <w:sz w:val="24"/>
              </w:rPr>
              <w:t>Konsultacje w trakcie realizacji</w:t>
            </w:r>
            <w:r w:rsidR="00244973">
              <w:rPr>
                <w:rFonts w:ascii="Times New Roman" w:hAnsi="Times New Roman" w:cs="Times New Roman"/>
                <w:color w:val="000000"/>
                <w:sz w:val="24"/>
              </w:rPr>
              <w:t xml:space="preserve"> i ocena zadania</w:t>
            </w:r>
            <w:r w:rsidRPr="001B74E9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</w:tbl>
    <w:p w:rsidR="000F6CD1" w:rsidRDefault="000F6CD1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9. Ocena osiągniętych efektów uczenia się  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9.1. Sposoby oceny</w:t>
      </w: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1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87934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2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87934">
              <w:rPr>
                <w:rFonts w:ascii="Times New Roman" w:hAnsi="Times New Roman" w:cs="Times New Roman"/>
                <w:sz w:val="24"/>
              </w:rPr>
              <w:t>I</w:t>
            </w:r>
            <w:r w:rsidR="001B74E9">
              <w:rPr>
                <w:rFonts w:ascii="Times New Roman" w:hAnsi="Times New Roman" w:cs="Times New Roman"/>
                <w:sz w:val="24"/>
              </w:rPr>
              <w:t>II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P1</w:t>
            </w:r>
          </w:p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Zaliczenie za </w:t>
            </w:r>
            <w:r w:rsidR="00C87934">
              <w:rPr>
                <w:rFonts w:ascii="Times New Roman" w:hAnsi="Times New Roman" w:cs="Times New Roman"/>
                <w:sz w:val="24"/>
              </w:rPr>
              <w:t>I</w:t>
            </w:r>
            <w:r w:rsidR="001B74E9">
              <w:rPr>
                <w:rFonts w:ascii="Times New Roman" w:hAnsi="Times New Roman" w:cs="Times New Roman"/>
                <w:sz w:val="24"/>
              </w:rPr>
              <w:t>, III</w:t>
            </w:r>
            <w:r w:rsidRPr="00690A09">
              <w:rPr>
                <w:rFonts w:ascii="Times New Roman" w:hAnsi="Times New Roman" w:cs="Times New Roman"/>
                <w:sz w:val="24"/>
              </w:rPr>
              <w:t xml:space="preserve"> semestr na podstawie ocen</w:t>
            </w:r>
            <w:r w:rsidR="001B74E9">
              <w:rPr>
                <w:rFonts w:ascii="Times New Roman" w:hAnsi="Times New Roman" w:cs="Times New Roman"/>
                <w:sz w:val="24"/>
              </w:rPr>
              <w:t>y zadań semestralnych  F1,</w:t>
            </w:r>
            <w:r w:rsidR="0024497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74E9">
              <w:rPr>
                <w:rFonts w:ascii="Times New Roman" w:hAnsi="Times New Roman" w:cs="Times New Roman"/>
                <w:sz w:val="24"/>
              </w:rPr>
              <w:t>F2</w:t>
            </w:r>
          </w:p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(średnia zwykła)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9.2. Kryteria oceny</w:t>
      </w:r>
    </w:p>
    <w:p w:rsidR="001B74E9" w:rsidRPr="00CC35E8" w:rsidRDefault="001B74E9" w:rsidP="001B74E9">
      <w:pPr>
        <w:rPr>
          <w:rFonts w:ascii="Times New Roman" w:hAnsi="Times New Roman" w:cs="Times New Roman"/>
          <w:szCs w:val="22"/>
        </w:rPr>
      </w:pPr>
      <w:r w:rsidRPr="001B74E9">
        <w:rPr>
          <w:rFonts w:ascii="Times New Roman" w:hAnsi="Times New Roman" w:cs="Times New Roman"/>
          <w:sz w:val="24"/>
        </w:rPr>
        <w:t xml:space="preserve">    </w:t>
      </w:r>
      <w:r w:rsidRPr="00CC35E8">
        <w:rPr>
          <w:rFonts w:ascii="Times New Roman" w:hAnsi="Times New Roman" w:cs="Times New Roman"/>
          <w:szCs w:val="22"/>
        </w:rPr>
        <w:t>Ocena osiągniętych efektów kształcenia w zakresie wiedzy, umiejętności i kompetencji odbywa się na pod</w:t>
      </w:r>
      <w:r w:rsidR="00244973">
        <w:rPr>
          <w:rFonts w:ascii="Times New Roman" w:hAnsi="Times New Roman" w:cs="Times New Roman"/>
          <w:szCs w:val="22"/>
        </w:rPr>
        <w:t xml:space="preserve">stawie opinii opiekuna praktyki projektowej, </w:t>
      </w:r>
      <w:r w:rsidRPr="00CC35E8">
        <w:rPr>
          <w:rFonts w:ascii="Times New Roman" w:hAnsi="Times New Roman" w:cs="Times New Roman"/>
          <w:szCs w:val="22"/>
        </w:rPr>
        <w:t xml:space="preserve">pracodawcy oraz przedłożonej dokumentacji.   </w:t>
      </w:r>
    </w:p>
    <w:p w:rsidR="001B74E9" w:rsidRPr="00CC35E8" w:rsidRDefault="001B74E9" w:rsidP="001B74E9">
      <w:pPr>
        <w:rPr>
          <w:rFonts w:ascii="Times New Roman" w:hAnsi="Times New Roman" w:cs="Times New Roman"/>
          <w:b/>
          <w:szCs w:val="22"/>
        </w:rPr>
      </w:pPr>
      <w:r w:rsidRPr="00CC35E8">
        <w:rPr>
          <w:rFonts w:ascii="Times New Roman" w:hAnsi="Times New Roman" w:cs="Times New Roman"/>
          <w:szCs w:val="22"/>
        </w:rPr>
        <w:t xml:space="preserve">    Dyrektor ISP jest zobowiązany do przeprowadzenia hospitacji zawodowej praktyki projektowej. Terminowe spełnienie wszystkich wymogów określonych w regulaminie praktyk  oraz wywiązanie się z powierzonych przez pracodawcę zadań, stanowi podstawę do zaliczenia praktyki.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277"/>
        <w:gridCol w:w="8529"/>
      </w:tblGrid>
      <w:tr w:rsidR="001B74E9" w:rsidRPr="00690A09" w:rsidTr="00CC35E8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74E9" w:rsidRPr="00690A09" w:rsidRDefault="001B74E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4E9" w:rsidRPr="001B74E9" w:rsidRDefault="001B74E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74E9">
              <w:rPr>
                <w:rFonts w:ascii="Times New Roman" w:hAnsi="Times New Roman" w:cs="Times New Roman"/>
                <w:sz w:val="24"/>
              </w:rPr>
              <w:t>Zaliczenie</w:t>
            </w:r>
          </w:p>
        </w:tc>
      </w:tr>
      <w:tr w:rsidR="00CC35E8" w:rsidRPr="00B4108F" w:rsidTr="00CC35E8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5E8" w:rsidRPr="00690A09" w:rsidRDefault="00244973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W_01</w:t>
            </w:r>
            <w:r w:rsidR="00CC35E8" w:rsidRPr="00690A09">
              <w:rPr>
                <w:rFonts w:ascii="Times New Roman" w:hAnsi="Times New Roman" w:cs="Times New Roman"/>
                <w:b/>
                <w:i/>
                <w:sz w:val="24"/>
              </w:rPr>
              <w:t xml:space="preserve"> W_02</w:t>
            </w:r>
          </w:p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5E8" w:rsidRPr="00CC35E8" w:rsidRDefault="00CC35E8" w:rsidP="00244973">
            <w:pPr>
              <w:rPr>
                <w:rFonts w:ascii="Times New Roman" w:hAnsi="Times New Roman" w:cs="Times New Roman"/>
                <w:szCs w:val="22"/>
              </w:rPr>
            </w:pPr>
            <w:r w:rsidRPr="00CC35E8">
              <w:rPr>
                <w:rFonts w:ascii="Times New Roman" w:hAnsi="Times New Roman" w:cs="Times New Roman"/>
                <w:szCs w:val="22"/>
              </w:rPr>
              <w:t xml:space="preserve">Student osiągnął poziom zakładanego efektu kształcenia, w pełni wystarczający do zawodowego funkcjonowania w danym zakresie. Posiada wiedzę w stopniu zadawalającym z zakresu mediów cyfrowych do realizacji </w:t>
            </w:r>
            <w:r w:rsidR="00244973">
              <w:rPr>
                <w:rFonts w:ascii="Times New Roman" w:hAnsi="Times New Roman" w:cs="Times New Roman"/>
                <w:szCs w:val="22"/>
              </w:rPr>
              <w:t>wyznaczonych zadań.</w:t>
            </w:r>
          </w:p>
        </w:tc>
      </w:tr>
      <w:tr w:rsidR="00CC35E8" w:rsidRPr="00B4108F" w:rsidTr="00CC35E8">
        <w:trPr>
          <w:cantSplit/>
          <w:trHeight w:val="11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44973" w:rsidRDefault="00244973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U_01</w:t>
            </w:r>
            <w:r w:rsidR="00CC35E8">
              <w:rPr>
                <w:rFonts w:ascii="Times New Roman" w:hAnsi="Times New Roman" w:cs="Times New Roman"/>
                <w:b/>
                <w:i/>
                <w:sz w:val="24"/>
              </w:rPr>
              <w:t xml:space="preserve"> U_02</w:t>
            </w:r>
          </w:p>
          <w:p w:rsidR="00CC35E8" w:rsidRPr="00690A09" w:rsidRDefault="00244973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U-03</w:t>
            </w:r>
          </w:p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5E8" w:rsidRPr="00CC35E8" w:rsidRDefault="00CC35E8" w:rsidP="00C87934">
            <w:pPr>
              <w:rPr>
                <w:rFonts w:ascii="Times New Roman" w:hAnsi="Times New Roman" w:cs="Times New Roman"/>
                <w:szCs w:val="22"/>
              </w:rPr>
            </w:pPr>
            <w:r w:rsidRPr="00CC35E8">
              <w:rPr>
                <w:rFonts w:ascii="Times New Roman" w:hAnsi="Times New Roman" w:cs="Times New Roman"/>
                <w:szCs w:val="22"/>
              </w:rPr>
              <w:t xml:space="preserve">Student osiągnął poziom zakładanego efektu kształcenia umożliwiający jakość realizacji zadań zawodowych </w:t>
            </w:r>
            <w:r w:rsidRPr="00CC35E8">
              <w:rPr>
                <w:rFonts w:ascii="Times New Roman" w:hAnsi="Times New Roman" w:cs="Times New Roman"/>
                <w:szCs w:val="22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CC35E8" w:rsidRPr="00B4108F" w:rsidTr="00CC35E8">
        <w:trPr>
          <w:cantSplit/>
          <w:trHeight w:val="11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4973" w:rsidRDefault="00244973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K_01</w:t>
            </w:r>
          </w:p>
          <w:p w:rsidR="00CC35E8" w:rsidRDefault="00244973" w:rsidP="00C879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K_02</w:t>
            </w:r>
            <w:r w:rsidR="00CC35E8" w:rsidRPr="00690A09">
              <w:rPr>
                <w:rFonts w:ascii="Times New Roman" w:hAnsi="Times New Roman" w:cs="Times New Roman"/>
                <w:b/>
                <w:i/>
                <w:sz w:val="24"/>
              </w:rPr>
              <w:t xml:space="preserve"> K_03</w:t>
            </w:r>
          </w:p>
          <w:p w:rsidR="00CC35E8" w:rsidRPr="00690A09" w:rsidRDefault="00CC35E8" w:rsidP="00CC35E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CC35E8" w:rsidRPr="00690A09" w:rsidRDefault="00CC35E8" w:rsidP="00C8793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5E8" w:rsidRPr="00CC35E8" w:rsidRDefault="00CC35E8" w:rsidP="00C87934">
            <w:pPr>
              <w:rPr>
                <w:rFonts w:ascii="Times New Roman" w:hAnsi="Times New Roman" w:cs="Times New Roman"/>
                <w:szCs w:val="22"/>
              </w:rPr>
            </w:pPr>
            <w:r w:rsidRPr="00CC35E8">
              <w:rPr>
                <w:rFonts w:ascii="Times New Roman" w:hAnsi="Times New Roman" w:cs="Times New Roman"/>
                <w:szCs w:val="22"/>
              </w:rPr>
              <w:t>Student osiągnął poziom zakładanego efektu kształcenia w zakresie kompetencji.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:rsidR="00690A09" w:rsidRPr="006414EB" w:rsidRDefault="00690A09" w:rsidP="00690A09">
      <w:pPr>
        <w:rPr>
          <w:b/>
        </w:rPr>
      </w:pPr>
    </w:p>
    <w:p w:rsid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10. Literatura podstawowa i uzupełniająca:</w:t>
      </w:r>
    </w:p>
    <w:p w:rsidR="00CC35E8" w:rsidRPr="00CC35E8" w:rsidRDefault="00CC35E8" w:rsidP="00CC35E8">
      <w:pPr>
        <w:pStyle w:val="Domylnie"/>
        <w:numPr>
          <w:ilvl w:val="0"/>
          <w:numId w:val="4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C35E8">
        <w:rPr>
          <w:rFonts w:ascii="Times New Roman" w:hAnsi="Times New Roman" w:cs="Times New Roman"/>
          <w:color w:val="auto"/>
          <w:sz w:val="24"/>
          <w:szCs w:val="24"/>
        </w:rPr>
        <w:t>Regulamin praktyki.</w:t>
      </w:r>
    </w:p>
    <w:p w:rsidR="00CC35E8" w:rsidRPr="00CC35E8" w:rsidRDefault="00CC35E8" w:rsidP="00CC35E8">
      <w:pPr>
        <w:pStyle w:val="Domylnie"/>
        <w:numPr>
          <w:ilvl w:val="0"/>
          <w:numId w:val="42"/>
        </w:numPr>
        <w:tabs>
          <w:tab w:val="clear" w:pos="70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C35E8">
        <w:rPr>
          <w:rFonts w:ascii="Times New Roman" w:hAnsi="Times New Roman" w:cs="Times New Roman"/>
          <w:color w:val="auto"/>
          <w:sz w:val="24"/>
          <w:szCs w:val="24"/>
        </w:rPr>
        <w:t>Regulamin BHP i PPOŻ.</w:t>
      </w:r>
    </w:p>
    <w:p w:rsidR="00CC35E8" w:rsidRPr="00244973" w:rsidRDefault="00CC35E8" w:rsidP="00CC35E8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sz w:val="24"/>
        </w:rPr>
      </w:pPr>
      <w:r w:rsidRPr="00CC35E8">
        <w:rPr>
          <w:rFonts w:ascii="Times New Roman" w:hAnsi="Times New Roman" w:cs="Times New Roman"/>
          <w:sz w:val="24"/>
        </w:rPr>
        <w:t>Literatura  związana z zadaniami realizowanymi podczas wykonywania praktyki projektowej wskazana przez opiekuna praktyki</w:t>
      </w:r>
      <w:r w:rsidR="00244973">
        <w:rPr>
          <w:rFonts w:ascii="Times New Roman" w:hAnsi="Times New Roman" w:cs="Times New Roman"/>
          <w:sz w:val="24"/>
        </w:rPr>
        <w:t>.</w:t>
      </w:r>
    </w:p>
    <w:p w:rsidR="00244973" w:rsidRPr="00CC35E8" w:rsidRDefault="00244973" w:rsidP="00244973">
      <w:pPr>
        <w:pStyle w:val="Akapitzlist"/>
        <w:ind w:left="862"/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0F6CD1">
      <w:pPr>
        <w:ind w:hanging="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559"/>
        <w:gridCol w:w="2410"/>
        <w:gridCol w:w="1418"/>
        <w:gridCol w:w="2409"/>
      </w:tblGrid>
      <w:tr w:rsidR="00690A09" w:rsidRPr="00EC4854" w:rsidTr="00C8793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Odniesienie efektu do efektów zde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b/>
                <w:sz w:val="20"/>
                <w:szCs w:val="20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C87934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934">
              <w:rPr>
                <w:rFonts w:ascii="Times New Roman" w:hAnsi="Times New Roman" w:cs="Times New Roman"/>
                <w:sz w:val="20"/>
                <w:szCs w:val="20"/>
              </w:rPr>
              <w:t>Sposoby oceny</w:t>
            </w:r>
          </w:p>
        </w:tc>
      </w:tr>
      <w:tr w:rsidR="00BB30D3" w:rsidRPr="00380689" w:rsidTr="005D27DD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0443F0" w:rsidRDefault="00BB30D3" w:rsidP="00BB30D3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lang w:eastAsia="pl-PL"/>
              </w:rPr>
              <w:t xml:space="preserve">  </w:t>
            </w:r>
            <w:r w:rsidRPr="000443F0">
              <w:rPr>
                <w:rFonts w:ascii="Times New Roman" w:hAnsi="Times New Roman" w:cs="Times New Roman"/>
                <w:sz w:val="24"/>
                <w:lang w:eastAsia="pl-PL"/>
              </w:rPr>
              <w:t>K_W14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F1,F2</w:t>
            </w:r>
          </w:p>
        </w:tc>
      </w:tr>
      <w:tr w:rsidR="00BB30D3" w:rsidRPr="00EC4854" w:rsidTr="005D27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0443F0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K_W16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F1,F2</w:t>
            </w:r>
          </w:p>
        </w:tc>
      </w:tr>
      <w:tr w:rsidR="00BB30D3" w:rsidRPr="00EC4854" w:rsidTr="005D27DD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0443F0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C2,C3,</w:t>
            </w: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F1,F2</w:t>
            </w:r>
          </w:p>
        </w:tc>
      </w:tr>
      <w:tr w:rsidR="00BB30D3" w:rsidRPr="00EC4854" w:rsidTr="005D27DD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D257EB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C2,C3,</w:t>
            </w: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F1,F2</w:t>
            </w:r>
          </w:p>
        </w:tc>
      </w:tr>
      <w:tr w:rsidR="00BB30D3" w:rsidRPr="00EC4854" w:rsidTr="005D27DD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0443F0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C2,C3,</w:t>
            </w:r>
            <w:r w:rsidRPr="00CC35E8">
              <w:rPr>
                <w:rFonts w:ascii="Times New Roman" w:hAnsi="Times New Roman" w:cs="Times New Roman"/>
                <w:sz w:val="24"/>
              </w:rPr>
              <w:t>C4,C5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F1,F2</w:t>
            </w:r>
          </w:p>
        </w:tc>
      </w:tr>
      <w:tr w:rsidR="00BB30D3" w:rsidRPr="00EC4854" w:rsidTr="005D27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925583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F1,F2</w:t>
            </w:r>
          </w:p>
        </w:tc>
      </w:tr>
      <w:tr w:rsidR="00BB30D3" w:rsidRPr="003927B6" w:rsidTr="005D27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925583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F1,F2</w:t>
            </w:r>
          </w:p>
        </w:tc>
      </w:tr>
      <w:tr w:rsidR="00BB30D3" w:rsidRPr="00EC4854" w:rsidTr="005D27DD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925583" w:rsidRDefault="00BB30D3" w:rsidP="00BB30D3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C5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CC35E8">
              <w:rPr>
                <w:rFonts w:ascii="Times New Roman" w:hAnsi="Times New Roman" w:cs="Times New Roman"/>
                <w:sz w:val="24"/>
              </w:rPr>
              <w:t xml:space="preserve"> 1, P</w:t>
            </w:r>
            <w:r>
              <w:rPr>
                <w:rFonts w:ascii="Times New Roman" w:hAnsi="Times New Roman" w:cs="Times New Roman"/>
                <w:sz w:val="24"/>
              </w:rPr>
              <w:t xml:space="preserve">Z </w:t>
            </w:r>
            <w:r w:rsidRPr="00CC35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30D3" w:rsidRPr="00CC35E8" w:rsidRDefault="00BB30D3" w:rsidP="00BB30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0D3" w:rsidRPr="00CC35E8" w:rsidRDefault="00BB30D3" w:rsidP="00BB30D3">
            <w:pPr>
              <w:rPr>
                <w:rFonts w:ascii="Times New Roman" w:hAnsi="Times New Roman" w:cs="Times New Roman"/>
                <w:sz w:val="24"/>
              </w:rPr>
            </w:pPr>
            <w:r w:rsidRPr="00CC35E8">
              <w:rPr>
                <w:rFonts w:ascii="Times New Roman" w:hAnsi="Times New Roman" w:cs="Times New Roman"/>
                <w:sz w:val="24"/>
              </w:rPr>
              <w:t>F1,F2</w:t>
            </w:r>
          </w:p>
        </w:tc>
      </w:tr>
    </w:tbl>
    <w:p w:rsidR="00690A09" w:rsidRPr="006414EB" w:rsidRDefault="00690A09" w:rsidP="00690A09"/>
    <w:p w:rsidR="00690A09" w:rsidRPr="006414EB" w:rsidRDefault="00690A09" w:rsidP="00690A09"/>
    <w:p w:rsidR="00690A09" w:rsidRPr="00690A09" w:rsidRDefault="00690A09" w:rsidP="000F6CD1">
      <w:pPr>
        <w:ind w:left="-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90A09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Średnia liczba godzin na zrealizowanie aktywności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 xml:space="preserve"> /</w:t>
            </w:r>
          </w:p>
        </w:tc>
      </w:tr>
      <w:tr w:rsidR="00C87934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C87934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73" w:rsidRDefault="00244973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 h</w:t>
            </w:r>
          </w:p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90/90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511450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511450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50" w:rsidRDefault="00511450" w:rsidP="005114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 h</w:t>
            </w:r>
          </w:p>
          <w:p w:rsidR="00C87934" w:rsidRPr="00C87934" w:rsidRDefault="00511450" w:rsidP="005114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90/90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7934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C87934" w:rsidRPr="00C879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  <w:r w:rsidR="00C87934" w:rsidRPr="00C879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90/90</w:t>
            </w: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Default="00C87934" w:rsidP="00C87934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lastRenderedPageBreak/>
              <w:t>Sumaryczne obciążenie studenta</w:t>
            </w:r>
          </w:p>
          <w:p w:rsidR="00C87934" w:rsidRPr="00877ADA" w:rsidRDefault="00C87934" w:rsidP="00C87934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</w:t>
            </w:r>
            <w:r w:rsidR="00511450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  <w:p w:rsidR="00CC35E8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90/90</w:t>
            </w:r>
          </w:p>
        </w:tc>
      </w:tr>
      <w:tr w:rsidR="00C87934" w:rsidRPr="00690A09" w:rsidTr="00690A0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450" w:rsidRDefault="00CC35E8" w:rsidP="00CC35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>t. ECTS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</w:p>
          <w:p w:rsidR="00CC35E8" w:rsidRPr="00C87934" w:rsidRDefault="00CC35E8" w:rsidP="00CC35E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3/3</w:t>
            </w:r>
            <w:r w:rsidR="00511450">
              <w:rPr>
                <w:rFonts w:ascii="Times New Roman" w:hAnsi="Times New Roman" w:cs="Times New Roman"/>
                <w:b/>
                <w:sz w:val="24"/>
              </w:rPr>
              <w:t xml:space="preserve"> pkt. ECTS</w:t>
            </w:r>
          </w:p>
          <w:p w:rsidR="00C87934" w:rsidRPr="00C87934" w:rsidRDefault="00C87934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7934" w:rsidRPr="00690A09" w:rsidTr="00C87934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90/90</w:t>
            </w:r>
          </w:p>
        </w:tc>
      </w:tr>
      <w:tr w:rsidR="00C87934" w:rsidRPr="00690A09" w:rsidTr="00C87934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934" w:rsidRPr="00877ADA" w:rsidRDefault="00C87934" w:rsidP="00C87934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34" w:rsidRPr="00C87934" w:rsidRDefault="00CC35E8" w:rsidP="00C8793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C87934" w:rsidRPr="00C87934">
              <w:rPr>
                <w:rFonts w:ascii="Times New Roman" w:hAnsi="Times New Roman" w:cs="Times New Roman"/>
                <w:b/>
                <w:sz w:val="24"/>
              </w:rPr>
              <w:t>t. ECTS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13. Zatwierdzenie karty zajęć do realizacji.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0F6CD1">
        <w:rPr>
          <w:rFonts w:ascii="Times New Roman" w:hAnsi="Times New Roman" w:cs="Times New Roman"/>
          <w:b/>
          <w:sz w:val="24"/>
        </w:rPr>
        <w:t>1. Odpowiedzialny za zajęcia:                                             Dyrektor Instytutu: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096AF0" w:rsidP="00690A09">
      <w:pPr>
        <w:rPr>
          <w:rFonts w:ascii="Times New Roman" w:hAnsi="Times New Roman" w:cs="Times New Roman"/>
          <w:sz w:val="24"/>
        </w:rPr>
        <w:sectPr w:rsidR="00690A09" w:rsidRPr="00690A09" w:rsidSect="00244973">
          <w:footerReference w:type="default" r:id="rId9"/>
          <w:pgSz w:w="11906" w:h="16838"/>
          <w:pgMar w:top="851" w:right="991" w:bottom="1702" w:left="1417" w:header="720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Przemyśl, dnia  …..</w:t>
      </w:r>
    </w:p>
    <w:p w:rsidR="004A2CE0" w:rsidRPr="00690A0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</w:t>
      </w:r>
    </w:p>
    <w:sectPr w:rsidR="004A2CE0" w:rsidRPr="00BB0E59" w:rsidSect="005D3208">
      <w:footerReference w:type="default" r:id="rId10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08" w:rsidRDefault="004E3008">
      <w:r>
        <w:separator/>
      </w:r>
    </w:p>
  </w:endnote>
  <w:endnote w:type="continuationSeparator" w:id="0">
    <w:p w:rsidR="004E3008" w:rsidRDefault="004E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DD" w:rsidRDefault="005D27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DD" w:rsidRDefault="005D27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08" w:rsidRDefault="004E3008">
      <w:r>
        <w:separator/>
      </w:r>
    </w:p>
  </w:footnote>
  <w:footnote w:type="continuationSeparator" w:id="0">
    <w:p w:rsidR="004E3008" w:rsidRDefault="004E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5F2A"/>
    <w:multiLevelType w:val="hybridMultilevel"/>
    <w:tmpl w:val="EE6C3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72843"/>
    <w:multiLevelType w:val="hybridMultilevel"/>
    <w:tmpl w:val="4260AD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65120"/>
    <w:multiLevelType w:val="hybridMultilevel"/>
    <w:tmpl w:val="5E60E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0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14"/>
  </w:num>
  <w:num w:numId="5">
    <w:abstractNumId w:val="25"/>
  </w:num>
  <w:num w:numId="6">
    <w:abstractNumId w:val="37"/>
  </w:num>
  <w:num w:numId="7">
    <w:abstractNumId w:val="27"/>
  </w:num>
  <w:num w:numId="8">
    <w:abstractNumId w:val="35"/>
  </w:num>
  <w:num w:numId="9">
    <w:abstractNumId w:val="7"/>
  </w:num>
  <w:num w:numId="10">
    <w:abstractNumId w:val="15"/>
  </w:num>
  <w:num w:numId="11">
    <w:abstractNumId w:val="6"/>
  </w:num>
  <w:num w:numId="12">
    <w:abstractNumId w:val="21"/>
  </w:num>
  <w:num w:numId="13">
    <w:abstractNumId w:val="2"/>
  </w:num>
  <w:num w:numId="14">
    <w:abstractNumId w:val="18"/>
  </w:num>
  <w:num w:numId="15">
    <w:abstractNumId w:val="24"/>
  </w:num>
  <w:num w:numId="16">
    <w:abstractNumId w:val="3"/>
  </w:num>
  <w:num w:numId="17">
    <w:abstractNumId w:val="1"/>
  </w:num>
  <w:num w:numId="18">
    <w:abstractNumId w:val="41"/>
  </w:num>
  <w:num w:numId="19">
    <w:abstractNumId w:val="29"/>
  </w:num>
  <w:num w:numId="20">
    <w:abstractNumId w:val="32"/>
  </w:num>
  <w:num w:numId="21">
    <w:abstractNumId w:val="12"/>
  </w:num>
  <w:num w:numId="22">
    <w:abstractNumId w:val="20"/>
  </w:num>
  <w:num w:numId="23">
    <w:abstractNumId w:val="39"/>
  </w:num>
  <w:num w:numId="24">
    <w:abstractNumId w:val="26"/>
  </w:num>
  <w:num w:numId="25">
    <w:abstractNumId w:val="19"/>
  </w:num>
  <w:num w:numId="26">
    <w:abstractNumId w:val="5"/>
  </w:num>
  <w:num w:numId="27">
    <w:abstractNumId w:val="16"/>
  </w:num>
  <w:num w:numId="28">
    <w:abstractNumId w:val="40"/>
  </w:num>
  <w:num w:numId="29">
    <w:abstractNumId w:val="4"/>
  </w:num>
  <w:num w:numId="30">
    <w:abstractNumId w:val="28"/>
  </w:num>
  <w:num w:numId="31">
    <w:abstractNumId w:val="17"/>
  </w:num>
  <w:num w:numId="32">
    <w:abstractNumId w:val="9"/>
  </w:num>
  <w:num w:numId="33">
    <w:abstractNumId w:val="33"/>
  </w:num>
  <w:num w:numId="34">
    <w:abstractNumId w:val="30"/>
  </w:num>
  <w:num w:numId="35">
    <w:abstractNumId w:val="8"/>
  </w:num>
  <w:num w:numId="36">
    <w:abstractNumId w:val="22"/>
  </w:num>
  <w:num w:numId="37">
    <w:abstractNumId w:val="38"/>
  </w:num>
  <w:num w:numId="38">
    <w:abstractNumId w:val="13"/>
  </w:num>
  <w:num w:numId="39">
    <w:abstractNumId w:val="11"/>
  </w:num>
  <w:num w:numId="40">
    <w:abstractNumId w:val="10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242"/>
    <w:rsid w:val="00022413"/>
    <w:rsid w:val="000468C5"/>
    <w:rsid w:val="000557BE"/>
    <w:rsid w:val="00055B43"/>
    <w:rsid w:val="00055F15"/>
    <w:rsid w:val="00060850"/>
    <w:rsid w:val="00075531"/>
    <w:rsid w:val="00086D1F"/>
    <w:rsid w:val="00096AF0"/>
    <w:rsid w:val="000A7451"/>
    <w:rsid w:val="000F3661"/>
    <w:rsid w:val="000F6CD1"/>
    <w:rsid w:val="00110CF5"/>
    <w:rsid w:val="001352B7"/>
    <w:rsid w:val="00143C7A"/>
    <w:rsid w:val="00171318"/>
    <w:rsid w:val="00185F48"/>
    <w:rsid w:val="0019296F"/>
    <w:rsid w:val="001A0C54"/>
    <w:rsid w:val="001A408D"/>
    <w:rsid w:val="001B3A72"/>
    <w:rsid w:val="001B74E9"/>
    <w:rsid w:val="001E1A1E"/>
    <w:rsid w:val="001E25F3"/>
    <w:rsid w:val="001F2594"/>
    <w:rsid w:val="00202D3F"/>
    <w:rsid w:val="0022479F"/>
    <w:rsid w:val="00244973"/>
    <w:rsid w:val="002470A7"/>
    <w:rsid w:val="0026365A"/>
    <w:rsid w:val="00264EEC"/>
    <w:rsid w:val="00274417"/>
    <w:rsid w:val="00281AEE"/>
    <w:rsid w:val="002A0C82"/>
    <w:rsid w:val="002C66ED"/>
    <w:rsid w:val="00314B4C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D3B2C"/>
    <w:rsid w:val="003D59F5"/>
    <w:rsid w:val="003F45D1"/>
    <w:rsid w:val="003F7936"/>
    <w:rsid w:val="00420FF2"/>
    <w:rsid w:val="0045166D"/>
    <w:rsid w:val="00464296"/>
    <w:rsid w:val="00464480"/>
    <w:rsid w:val="00465DE2"/>
    <w:rsid w:val="00492C76"/>
    <w:rsid w:val="004A2CE0"/>
    <w:rsid w:val="004C7AF0"/>
    <w:rsid w:val="004E3008"/>
    <w:rsid w:val="005103F9"/>
    <w:rsid w:val="00511450"/>
    <w:rsid w:val="0051427C"/>
    <w:rsid w:val="00522D8D"/>
    <w:rsid w:val="005444D5"/>
    <w:rsid w:val="005531AB"/>
    <w:rsid w:val="005A1F81"/>
    <w:rsid w:val="005C1A87"/>
    <w:rsid w:val="005C6CC1"/>
    <w:rsid w:val="005D27DD"/>
    <w:rsid w:val="005D3208"/>
    <w:rsid w:val="005D3574"/>
    <w:rsid w:val="005D7A6C"/>
    <w:rsid w:val="005E3F61"/>
    <w:rsid w:val="006046B8"/>
    <w:rsid w:val="00613533"/>
    <w:rsid w:val="00616C80"/>
    <w:rsid w:val="006556CB"/>
    <w:rsid w:val="0065593D"/>
    <w:rsid w:val="00664F1C"/>
    <w:rsid w:val="00690210"/>
    <w:rsid w:val="00690A09"/>
    <w:rsid w:val="006919EE"/>
    <w:rsid w:val="006A255A"/>
    <w:rsid w:val="006A42F9"/>
    <w:rsid w:val="006B614B"/>
    <w:rsid w:val="006C00E6"/>
    <w:rsid w:val="006C3AD4"/>
    <w:rsid w:val="006C4E8E"/>
    <w:rsid w:val="006C6CAB"/>
    <w:rsid w:val="006D6783"/>
    <w:rsid w:val="006E53F8"/>
    <w:rsid w:val="006F792E"/>
    <w:rsid w:val="00711B81"/>
    <w:rsid w:val="00736C1B"/>
    <w:rsid w:val="007434D7"/>
    <w:rsid w:val="007445CA"/>
    <w:rsid w:val="007473B0"/>
    <w:rsid w:val="00750FCB"/>
    <w:rsid w:val="007909A6"/>
    <w:rsid w:val="00794A30"/>
    <w:rsid w:val="007960A4"/>
    <w:rsid w:val="007A74DF"/>
    <w:rsid w:val="007B2813"/>
    <w:rsid w:val="007D1466"/>
    <w:rsid w:val="007D7F26"/>
    <w:rsid w:val="008010CD"/>
    <w:rsid w:val="00845464"/>
    <w:rsid w:val="008501BF"/>
    <w:rsid w:val="00862B41"/>
    <w:rsid w:val="00865F9F"/>
    <w:rsid w:val="00866F59"/>
    <w:rsid w:val="008745AA"/>
    <w:rsid w:val="00877ADA"/>
    <w:rsid w:val="008A779B"/>
    <w:rsid w:val="008C5A9D"/>
    <w:rsid w:val="008E119E"/>
    <w:rsid w:val="008E2ED9"/>
    <w:rsid w:val="008F225A"/>
    <w:rsid w:val="00900EDD"/>
    <w:rsid w:val="009154A3"/>
    <w:rsid w:val="0093306A"/>
    <w:rsid w:val="009418E3"/>
    <w:rsid w:val="00947B83"/>
    <w:rsid w:val="0095050D"/>
    <w:rsid w:val="00950F15"/>
    <w:rsid w:val="00956E2F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92D27"/>
    <w:rsid w:val="00AB181C"/>
    <w:rsid w:val="00AC3119"/>
    <w:rsid w:val="00AC39DD"/>
    <w:rsid w:val="00AF74C2"/>
    <w:rsid w:val="00B05E5D"/>
    <w:rsid w:val="00B3337E"/>
    <w:rsid w:val="00B34F10"/>
    <w:rsid w:val="00B56E2D"/>
    <w:rsid w:val="00B6008F"/>
    <w:rsid w:val="00B600DF"/>
    <w:rsid w:val="00B64CD2"/>
    <w:rsid w:val="00B72988"/>
    <w:rsid w:val="00B76EAD"/>
    <w:rsid w:val="00B9598C"/>
    <w:rsid w:val="00BB0E59"/>
    <w:rsid w:val="00BB30D3"/>
    <w:rsid w:val="00BB75D3"/>
    <w:rsid w:val="00BE09D9"/>
    <w:rsid w:val="00BE5593"/>
    <w:rsid w:val="00C0526D"/>
    <w:rsid w:val="00C05D72"/>
    <w:rsid w:val="00C06166"/>
    <w:rsid w:val="00C1163E"/>
    <w:rsid w:val="00C1246B"/>
    <w:rsid w:val="00C20873"/>
    <w:rsid w:val="00C25B34"/>
    <w:rsid w:val="00C26829"/>
    <w:rsid w:val="00C40EDD"/>
    <w:rsid w:val="00C63A6A"/>
    <w:rsid w:val="00C645B3"/>
    <w:rsid w:val="00C719C4"/>
    <w:rsid w:val="00C86FD3"/>
    <w:rsid w:val="00C87934"/>
    <w:rsid w:val="00C92ED4"/>
    <w:rsid w:val="00CA23FC"/>
    <w:rsid w:val="00CB20B0"/>
    <w:rsid w:val="00CC35E8"/>
    <w:rsid w:val="00CD692A"/>
    <w:rsid w:val="00CD72C5"/>
    <w:rsid w:val="00CE3CDB"/>
    <w:rsid w:val="00CF674F"/>
    <w:rsid w:val="00D54B4D"/>
    <w:rsid w:val="00D552B4"/>
    <w:rsid w:val="00D5757E"/>
    <w:rsid w:val="00D65B86"/>
    <w:rsid w:val="00D7309A"/>
    <w:rsid w:val="00D7790D"/>
    <w:rsid w:val="00DC02EF"/>
    <w:rsid w:val="00DE6BBA"/>
    <w:rsid w:val="00DF5C5C"/>
    <w:rsid w:val="00E01F15"/>
    <w:rsid w:val="00E37985"/>
    <w:rsid w:val="00E41EA9"/>
    <w:rsid w:val="00E428BA"/>
    <w:rsid w:val="00E46FB3"/>
    <w:rsid w:val="00E558E7"/>
    <w:rsid w:val="00EB1A66"/>
    <w:rsid w:val="00EC7DB3"/>
    <w:rsid w:val="00ED284E"/>
    <w:rsid w:val="00ED7B6E"/>
    <w:rsid w:val="00EE7466"/>
    <w:rsid w:val="00F029DB"/>
    <w:rsid w:val="00F0308A"/>
    <w:rsid w:val="00F05095"/>
    <w:rsid w:val="00F543E3"/>
    <w:rsid w:val="00F604F8"/>
    <w:rsid w:val="00F71547"/>
    <w:rsid w:val="00F80DC6"/>
    <w:rsid w:val="00F85327"/>
    <w:rsid w:val="00FA00BE"/>
    <w:rsid w:val="00FA5CC1"/>
    <w:rsid w:val="00FC3A4C"/>
    <w:rsid w:val="00FE3D54"/>
    <w:rsid w:val="00FE6AEC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98D3-B9A9-4C2D-BBE8-00DF4B9F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10</cp:revision>
  <cp:lastPrinted>2018-12-03T07:57:00Z</cp:lastPrinted>
  <dcterms:created xsi:type="dcterms:W3CDTF">2019-09-19T16:32:00Z</dcterms:created>
  <dcterms:modified xsi:type="dcterms:W3CDTF">2021-05-10T12:15:00Z</dcterms:modified>
</cp:coreProperties>
</file>