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Cs/>
          <w:caps/>
          <w:kern w:val="1"/>
          <w:sz w:val="24"/>
          <w:szCs w:val="24"/>
        </w:rPr>
        <w:t>karta ZAJĘĆ (SYLABUS)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Cs/>
          <w:caps/>
          <w:kern w:val="1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I.  Zajęcia i ich usytuowanie w harmonogramie realizacji programu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RPr="00C33115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Instytut </w:t>
            </w:r>
            <w:r w:rsidR="0077350A"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RPr="00C33115" w:rsidTr="006763C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7350A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RPr="00C33115" w:rsidTr="006763C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Forma prowadzenia </w:t>
            </w:r>
            <w:r w:rsidRPr="00C33115">
              <w:rPr>
                <w:rFonts w:ascii="Times New Roman" w:hAnsi="Times New Roman" w:cs="Times New Roman"/>
                <w:i/>
                <w:sz w:val="24"/>
                <w:szCs w:val="24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RPr="00C33115" w:rsidTr="006763C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RPr="00C33115" w:rsidTr="006763C4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02F40" w:rsidRDefault="00D410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802F40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Historia średniowieczna powszechna</w:t>
            </w:r>
          </w:p>
        </w:tc>
      </w:tr>
      <w:tr w:rsidR="000F0A27" w:rsidRPr="00C33115" w:rsidTr="006763C4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D410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K 03</w:t>
            </w:r>
          </w:p>
        </w:tc>
      </w:tr>
      <w:tr w:rsidR="000F0A27" w:rsidRPr="00C33115" w:rsidTr="006763C4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zajęcia: kształcenia kierunkowego (</w:t>
            </w:r>
            <w:proofErr w:type="spellStart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zkk</w:t>
            </w:r>
            <w:proofErr w:type="spellEnd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)</w:t>
            </w:r>
          </w:p>
        </w:tc>
      </w:tr>
      <w:tr w:rsidR="000F0A27" w:rsidRPr="00C33115" w:rsidTr="006763C4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D410AC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Obowiązkowy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D410AC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Semestr </w:t>
            </w:r>
            <w:r w:rsidR="00D410AC"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II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polski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32167E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D410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Grzegorz </w:t>
            </w:r>
            <w:proofErr w:type="spellStart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Klebowicz</w:t>
            </w:r>
            <w:proofErr w:type="spellEnd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dr</w:t>
            </w:r>
          </w:p>
        </w:tc>
      </w:tr>
      <w:tr w:rsidR="000F0A27" w:rsidRPr="00C33115" w:rsidTr="006763C4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D410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J.w</w:t>
            </w:r>
            <w:proofErr w:type="spellEnd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. klebowicz@gmail.com</w:t>
            </w:r>
          </w:p>
        </w:tc>
      </w:tr>
    </w:tbl>
    <w:p w:rsidR="000F0A27" w:rsidRPr="00C33115" w:rsidRDefault="000F0A27" w:rsidP="000F0A27">
      <w:pPr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RPr="00C33115" w:rsidTr="006763C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Konwersatorium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Praktyka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0F0A27" w:rsidRPr="00C33115" w:rsidTr="006763C4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374423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374423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3. Cele zajęć</w:t>
      </w:r>
    </w:p>
    <w:p w:rsidR="00D410AC" w:rsidRPr="00C33115" w:rsidRDefault="00D410AC" w:rsidP="00D410A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C 1 - student rozszerza posiadaną i nabywa nową wiedzę z zakresu dziejów społecznych, kulturowych, politycznych, ustrojowych, gospodarczych i religijnych średniowiecznej Europy;</w:t>
      </w:r>
    </w:p>
    <w:p w:rsidR="00D410AC" w:rsidRPr="00C33115" w:rsidRDefault="00D410AC" w:rsidP="00D410AC">
      <w:pPr>
        <w:shd w:val="clear" w:color="auto" w:fill="FFFFFF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D410AC" w:rsidRPr="00C33115" w:rsidRDefault="00D410AC" w:rsidP="00D410A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C 2 – doskonali umiejętności analizowania i interpretacji różnych typów źródeł historycznych</w:t>
      </w:r>
      <w:r w:rsidR="00965F44">
        <w:rPr>
          <w:rFonts w:ascii="Times New Roman" w:hAnsi="Times New Roman" w:cs="Times New Roman"/>
          <w:sz w:val="24"/>
          <w:szCs w:val="24"/>
        </w:rPr>
        <w:t xml:space="preserve"> oraz krytycznego podejścia do literatury</w:t>
      </w:r>
      <w:r w:rsidRPr="00C33115">
        <w:rPr>
          <w:rFonts w:ascii="Times New Roman" w:hAnsi="Times New Roman" w:cs="Times New Roman"/>
          <w:sz w:val="24"/>
          <w:szCs w:val="24"/>
        </w:rPr>
        <w:t>;</w:t>
      </w:r>
    </w:p>
    <w:p w:rsidR="00D410AC" w:rsidRPr="00C33115" w:rsidRDefault="00D410AC" w:rsidP="00D410AC">
      <w:pPr>
        <w:shd w:val="clear" w:color="auto" w:fill="FFFFFF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965F44" w:rsidRPr="00C33115" w:rsidRDefault="00D410AC" w:rsidP="00D410A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C 3 –</w:t>
      </w:r>
      <w:r w:rsidR="00965F44">
        <w:rPr>
          <w:rFonts w:ascii="Times New Roman" w:hAnsi="Times New Roman" w:cs="Times New Roman"/>
          <w:sz w:val="24"/>
          <w:szCs w:val="24"/>
        </w:rPr>
        <w:t xml:space="preserve"> kształci umiejętność </w:t>
      </w:r>
      <w:r w:rsidR="003C3A1A">
        <w:rPr>
          <w:rFonts w:ascii="Times New Roman" w:hAnsi="Times New Roman" w:cs="Times New Roman"/>
          <w:sz w:val="24"/>
          <w:szCs w:val="24"/>
        </w:rPr>
        <w:t xml:space="preserve">odnajdywania we współczesnej kulturze śladów </w:t>
      </w:r>
      <w:r w:rsidR="00320D9F">
        <w:rPr>
          <w:rFonts w:ascii="Times New Roman" w:hAnsi="Times New Roman" w:cs="Times New Roman"/>
          <w:sz w:val="24"/>
          <w:szCs w:val="24"/>
        </w:rPr>
        <w:t>spuścizny</w:t>
      </w:r>
      <w:r w:rsidR="003C3A1A">
        <w:rPr>
          <w:rFonts w:ascii="Times New Roman" w:hAnsi="Times New Roman" w:cs="Times New Roman"/>
          <w:sz w:val="24"/>
          <w:szCs w:val="24"/>
        </w:rPr>
        <w:t xml:space="preserve"> średniowiecza</w:t>
      </w:r>
      <w:r w:rsidR="00320D9F">
        <w:rPr>
          <w:rFonts w:ascii="Times New Roman" w:hAnsi="Times New Roman" w:cs="Times New Roman"/>
          <w:sz w:val="24"/>
          <w:szCs w:val="24"/>
        </w:rPr>
        <w:t>.</w:t>
      </w:r>
    </w:p>
    <w:p w:rsidR="000F0A27" w:rsidRPr="00C33115" w:rsidRDefault="000F0A27" w:rsidP="000F0A27">
      <w:pPr>
        <w:pageBreakBefore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D410AC" w:rsidRPr="00C33115" w:rsidRDefault="00D410AC" w:rsidP="00D410A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Znajomość dziejów Europy średniowiecznej w zakresie szkoły średniej;</w:t>
      </w:r>
    </w:p>
    <w:p w:rsidR="00D410AC" w:rsidRPr="00C33115" w:rsidRDefault="00D410AC" w:rsidP="00D410A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Podstawowe umiejętności w zakresie pracy z tekstami źródłowymi oraz mapą;</w:t>
      </w:r>
    </w:p>
    <w:p w:rsidR="00D410AC" w:rsidRPr="00C33115" w:rsidRDefault="00D410AC" w:rsidP="00D410A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Samodzielne prowadzenie poszukiwań bibliograficznych.</w:t>
      </w:r>
    </w:p>
    <w:p w:rsidR="000F0A27" w:rsidRPr="00C33115" w:rsidRDefault="000F0A27" w:rsidP="000F0A27">
      <w:pPr>
        <w:widowControl/>
        <w:autoSpaceDE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ind w:right="-846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C33115">
        <w:rPr>
          <w:rFonts w:ascii="Times New Roman" w:hAnsi="Times New Roman" w:cs="Times New Roman"/>
          <w:i/>
          <w:kern w:val="1"/>
          <w:sz w:val="24"/>
          <w:szCs w:val="24"/>
        </w:rPr>
        <w:t xml:space="preserve">, </w:t>
      </w: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C33115" w:rsidTr="002044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204474" w:rsidRPr="00C33115" w:rsidTr="0020447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32167E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ma wiedzę nt. wybranych problemów z dziejów politycznych, społecznych, kulturowych, ustrojowych, gospodarczych i religijnych Europy i świata w epoce średniowiecza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K_W03</w:t>
            </w:r>
          </w:p>
        </w:tc>
      </w:tr>
      <w:tr w:rsidR="00204474" w:rsidRPr="00C33115" w:rsidTr="006763C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32167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zna terminologię i podstawowe pojęcia historyczne związane z epoką średniowiecza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K_W07</w:t>
            </w:r>
          </w:p>
        </w:tc>
      </w:tr>
      <w:tr w:rsidR="00204474" w:rsidRPr="00C33115" w:rsidTr="006763C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potrafi w oparciu o literaturę przedmiotu syntetycznie przedstawić zdobyte informacje, wyciągać samodzielne wnioski, dokonywać analiz porównawczych, faktów, wydarzeń, stanowisk historiograficznych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K_U14</w:t>
            </w:r>
          </w:p>
        </w:tc>
      </w:tr>
      <w:tr w:rsidR="00204474" w:rsidRPr="00C33115" w:rsidTr="006763C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potrafi przygotować i wygłosić wystąpienie przygotowane w oparciu o zdobytą wiedzę źródłową i </w:t>
            </w:r>
            <w:proofErr w:type="spellStart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pozaźródłową</w:t>
            </w:r>
            <w:proofErr w:type="spellEnd"/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z wykorzystaniem elementów warsztatu badawczego historyka i umiejętności krytyki źródeł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K_U16</w:t>
            </w:r>
          </w:p>
          <w:p w:rsidR="00802F40" w:rsidRPr="00E7321B" w:rsidRDefault="00802F40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B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K_U03</w:t>
            </w:r>
          </w:p>
        </w:tc>
      </w:tr>
      <w:tr w:rsidR="00204474" w:rsidRPr="00C33115" w:rsidTr="006763C4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dostrzega i potrafi docenić spuściznę kulturową epoki średniowiecza oraz ma poczucie potrzeby jej zachowania i ochrony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21714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K_K05</w:t>
            </w:r>
          </w:p>
          <w:p w:rsidR="00204474" w:rsidRPr="00C33115" w:rsidRDefault="00204474" w:rsidP="0021714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K_K06</w:t>
            </w:r>
          </w:p>
        </w:tc>
      </w:tr>
    </w:tbl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230A3B" w:rsidRPr="00C33115" w:rsidRDefault="00A262EE" w:rsidP="00C3311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Wykład</w:t>
      </w:r>
    </w:p>
    <w:p w:rsidR="00230A3B" w:rsidRPr="00C33115" w:rsidRDefault="00230A3B" w:rsidP="0037442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0055" w:type="dxa"/>
        <w:tblInd w:w="-5" w:type="dxa"/>
        <w:tblLayout w:type="fixed"/>
        <w:tblLook w:val="0000"/>
      </w:tblPr>
      <w:tblGrid>
        <w:gridCol w:w="816"/>
        <w:gridCol w:w="8363"/>
        <w:gridCol w:w="876"/>
      </w:tblGrid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204474" w:rsidRPr="00C33115" w:rsidRDefault="00204474" w:rsidP="0067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Wprowadzenie do epoki średniowiecza</w:t>
            </w:r>
            <w:r w:rsidRPr="00C33115">
              <w:rPr>
                <w:rFonts w:ascii="Times New Roman" w:hAnsi="Times New Roman" w:cs="Times New Roman"/>
                <w:bCs/>
                <w:sz w:val="24"/>
                <w:szCs w:val="24"/>
              </w:rPr>
              <w:t>. Pojęcie wieków średnich, jego narodziny, konotacje kulturowe. Ramy przestrzenne i chronologiczne epoki. Typowe dla wieków średnich źródła pisane, ich przydatność i ograniczenia. Znaczenie źródeł ikonograficznych i innych zabytków sztuki.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2EE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62EE" w:rsidRPr="00C33115" w:rsidRDefault="00427DAC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2EE" w:rsidRPr="00C33115" w:rsidRDefault="00427DAC" w:rsidP="0037442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Europa „ciemnych wieków”: upadek gospodarki, handlu i kultury. Cywilizacyjna rola Kościoła. Monastycyzm i życie klasztorne. Wzrost znaczenia i autorytetu biskupów Rzymu.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2EE" w:rsidRPr="00C33115" w:rsidRDefault="00427DAC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427DAC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427D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Cesarstwo bizantyjskie – kontynuacja antyku w średniowieczu. Sytuacja społeczna i gospodarcza w</w:t>
            </w:r>
            <w:r w:rsidR="00320D9F">
              <w:rPr>
                <w:rFonts w:ascii="Times New Roman" w:hAnsi="Times New Roman" w:cs="Times New Roman"/>
                <w:sz w:val="24"/>
                <w:szCs w:val="24"/>
              </w:rPr>
              <w:t xml:space="preserve"> cesarstwie </w:t>
            </w:r>
            <w:proofErr w:type="spellStart"/>
            <w:r w:rsidR="00320D9F">
              <w:rPr>
                <w:rFonts w:ascii="Times New Roman" w:hAnsi="Times New Roman" w:cs="Times New Roman"/>
                <w:sz w:val="24"/>
                <w:szCs w:val="24"/>
              </w:rPr>
              <w:t>wchodniorzymskim</w:t>
            </w:r>
            <w:proofErr w:type="spellEnd"/>
            <w:r w:rsidR="00320D9F">
              <w:rPr>
                <w:rFonts w:ascii="Times New Roman" w:hAnsi="Times New Roman" w:cs="Times New Roman"/>
                <w:sz w:val="24"/>
                <w:szCs w:val="24"/>
              </w:rPr>
              <w:t xml:space="preserve"> w V-VI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w. Walka cesarzy </w:t>
            </w:r>
            <w:proofErr w:type="spellStart"/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wschodniorzymskich</w:t>
            </w:r>
            <w:proofErr w:type="spellEnd"/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o odtworzen</w:t>
            </w:r>
            <w:r w:rsidR="00320D9F">
              <w:rPr>
                <w:rFonts w:ascii="Times New Roman" w:hAnsi="Times New Roman" w:cs="Times New Roman"/>
                <w:sz w:val="24"/>
                <w:szCs w:val="24"/>
              </w:rPr>
              <w:t>ie cesarstwa na Zachodzie (V-VI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w.)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427DAC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427DAC" w:rsidP="00427DAC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Problem kolebki Słowian i ich wędrówki. Pierwsze państwa słowiańskie. Kultura materialna i duchowa Słowian. Rozpad słowiańskiej wspólnoty językowej.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427DAC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20D9F" w:rsidP="00A1736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 Franków w V-IX w. C</w:t>
            </w:r>
            <w:r w:rsidR="00427DAC"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hrystianizacja, rozwój terytorialny, ewolucja społeczna i ustrojowa. Dynastie Merowingów i Karolingów. Cesarstwo Karola </w:t>
            </w:r>
            <w:r w:rsidR="00427DAC"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Wielkiego i jego rozpad.</w:t>
            </w:r>
            <w:r w:rsidR="00427DAC"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A1736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W06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A1736B" w:rsidP="00427DA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Ostatnia fala wędrówek ludów: Awarowie, Bułgarzy, Węgrzy. Wikingowie i ich wędrówki w IX-XI w.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E44BF2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E44BF2" w:rsidP="00320D9F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Początki Niemiec i Francji. </w:t>
            </w:r>
            <w:r w:rsidR="00320D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drodzenie życia monastycznego – Cluny. Kultura i sztuka wczesnego średniowiecza.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E44BF2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E44BF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Feudalizm w Europie Zachodniej.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Zagadnienie własności ziemskiej i modele nadań posiadłości ziemskich w wiekach średnich. Geneza systemu lennego i jego główne wyznaczniki – ciężka jazda, wasalstwo, lenno, kamienne zamki, immunitet. Rycerstwo i kultura rycerska.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E44BF2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E44BF2" w:rsidP="00230A3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Papiestwo i Cesarstwo X-XI</w:t>
            </w:r>
            <w:r w:rsidR="00230A3B" w:rsidRPr="00C331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w.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Odnowienie Cesarstwa i kryzys papiestwa w X w.</w:t>
            </w:r>
            <w:r w:rsidR="00690254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Końcowy etap chrystianizacji Europy.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Reforma gregoriańska. Spór o inwestyturę – przyczyny, przebieg, konsekwencje.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230A3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Ruś Kijowska w IX-XIII w. </w:t>
            </w:r>
            <w:r w:rsidR="00230A3B" w:rsidRPr="00C33115">
              <w:rPr>
                <w:rFonts w:ascii="Times New Roman" w:hAnsi="Times New Roman" w:cs="Times New Roman"/>
                <w:sz w:val="24"/>
                <w:szCs w:val="24"/>
              </w:rPr>
              <w:t>Rola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Normanów w genezie państwa, rozwój terytorialny, chrystianizacja</w:t>
            </w:r>
            <w:r w:rsidR="00230A3B" w:rsidRPr="00C33115">
              <w:rPr>
                <w:rFonts w:ascii="Times New Roman" w:hAnsi="Times New Roman" w:cs="Times New Roman"/>
                <w:sz w:val="24"/>
                <w:szCs w:val="24"/>
              </w:rPr>
              <w:t>, kultura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. Rozbicie dzielnicowe Rusi Kijowskiej. Załamanie państwowości </w:t>
            </w:r>
            <w:r w:rsidR="00230A3B" w:rsidRPr="00C3311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1. połowie XIII w.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30A3B" w:rsidP="0069025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Ruch krucjatowy.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Tło społeczne i narodziny idei krucjat. Problem Turków Seldżucki</w:t>
            </w:r>
            <w:r w:rsidR="00374423">
              <w:rPr>
                <w:rFonts w:ascii="Times New Roman" w:hAnsi="Times New Roman" w:cs="Times New Roman"/>
                <w:iCs/>
                <w:sz w:val="24"/>
                <w:szCs w:val="24"/>
              </w:rPr>
              <w:t>ch. Przebieg wypraw krzyżowych.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Upadek Królestwa Jerozolimskiego i bilans ruchu krucjatowego.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Świat muzułmański i Mongołowie w XIII-XV w.: Turcy Seldżucy w Azji Mniejszej, imperium mongolskie w Azji i Europie Wschodniej. </w:t>
            </w:r>
            <w:r w:rsidR="00BC504B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Ziemie ruskie pod panowaniem tatarskim. 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Arabowie i </w:t>
            </w:r>
            <w:proofErr w:type="spellStart"/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reconquista</w:t>
            </w:r>
            <w:proofErr w:type="spellEnd"/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w Hiszpanii.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C23598" w:rsidP="0037442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Kryzys feudali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zmu na Zachodzie. Czarna Śmierć, wojna stuletnia i ich skutki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Konflikty Hohenstaufów z Papiestwem. Wielkie Bezkrólewie i rozkład polityczny Rzeszy</w:t>
            </w:r>
            <w:r w:rsidR="00BC504B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kspansja niemiecka na wschód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niemieckie zakony rycerskie nad Bałtykiem.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C33115" w:rsidP="00C3311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Europa środkowo-wschodnia</w:t>
            </w:r>
            <w:r w:rsidR="00C23598"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w XIV w.: Czechy, Węgry, Polska, Litwa, Zakon Krzyżacki.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30A3B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C33115" w:rsidP="00320D9F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Rozwój państwa moskiewskiego w XIV-XV w. „Zbieranie ziem ruskich” i rywalizacja z Litwą. Turcy osmańscy w Azji Mniejszej i w Europie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odbój Bałkanów, upadek Konstantynopola i 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esarstwa 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izantyjskiego.</w:t>
            </w:r>
            <w:r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B645F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04474" w:rsidRPr="00C33115" w:rsidRDefault="00204474" w:rsidP="00204474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A262EE" w:rsidRPr="00C33115" w:rsidRDefault="00A262EE" w:rsidP="00204474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A262EE" w:rsidRPr="00C33115" w:rsidRDefault="00A262EE" w:rsidP="00A262EE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10036" w:type="dxa"/>
        <w:tblInd w:w="-5" w:type="dxa"/>
        <w:tblLayout w:type="fixed"/>
        <w:tblLook w:val="0000"/>
      </w:tblPr>
      <w:tblGrid>
        <w:gridCol w:w="816"/>
        <w:gridCol w:w="8292"/>
        <w:gridCol w:w="928"/>
      </w:tblGrid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204474" w:rsidRPr="00C33115" w:rsidRDefault="00204474" w:rsidP="0067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4474" w:rsidRPr="00C33115" w:rsidRDefault="00204474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Wędrówki ludów i zmierzch Cesarstwa Rzymskiego na Zachodzie.</w:t>
            </w:r>
            <w:r w:rsidRPr="00C3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Germanie. Najazd Hunów. Problemy wewnętrzne Cesarstwa na Zachodzie. Przebieg Wędrówek ludów. Chrystianizacja ludów barbarzyńskich.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427DAC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Pierwsze państwa barbarzyńskie.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Modele państwowości efemerycznych – Wandalowie w Afryce, Wizygoci na Płw. Iberyjskim, Ostrogoci w Italii. Synteza barbarzyńsko-romańska – początki państwa Franków.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4423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423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423" w:rsidRPr="00C33115" w:rsidRDefault="0037442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Arabowie. Początki islamu. Nowa cywilizacja i kultura. Podboje i narodziny imperium (VII-IX w.)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423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427DAC" w:rsidP="00BC504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Pierwsze państwa słowiańskie</w:t>
            </w:r>
            <w:r w:rsidR="00BC504B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Państwo </w:t>
            </w:r>
            <w:proofErr w:type="spellStart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Samona</w:t>
            </w:r>
            <w:proofErr w:type="spellEnd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Rzesza Wielkomorawska. Początki państwowości bułgarskiej, czeskiej i ruskiej. Państwo Węgierskie.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Państwo Franków.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Zmierzch dynastii Merowingów i pierwsi Karolingowie. Sojusz z papiestwem i powstanie Państwa Kościelnego. Karol Wielki i jego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uniwersalistyczna monarchia. Wojny i terytorium, organizacja wewnętrzna. Stosunki z papiestwem. Renesans karoliński. Rozpad monarchii karolińskiej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828F2" w:rsidP="0069025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Anglia od najazdu germańskiego do pierwszych najazdów </w:t>
            </w:r>
            <w:r w:rsidR="00690254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ikingów. Irlandia wczesnego średniowiecza, odrębności społeczne i religijne. </w:t>
            </w:r>
            <w:proofErr w:type="spellStart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Iroszkoci</w:t>
            </w:r>
            <w:proofErr w:type="spellEnd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 kulturze europejskiej.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E44BF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Wojny </w:t>
            </w:r>
            <w:r w:rsidR="00690254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Bizancjum </w:t>
            </w: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z Presją, Arabami i Słowianami. Kościół w Bizancjum. Problemy doktrynalne. Stosunki Patriarchatu Konstantynopola z Rzymem. Schizma wschodnia.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690254" w:rsidP="00C23598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Droga do powstania monarchii </w:t>
            </w:r>
            <w:proofErr w:type="spellStart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anglonormandz</w:t>
            </w:r>
            <w:r w:rsidR="00C23598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kiej</w:t>
            </w:r>
            <w:proofErr w:type="spellEnd"/>
            <w:r w:rsidR="00C23598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Wilhelm Zdobywca. Przemiany społeczne i kulturowe w Anglii po 1066 r. </w:t>
            </w:r>
            <w:proofErr w:type="spellStart"/>
            <w:r w:rsidR="00C23598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Plantageneci</w:t>
            </w:r>
            <w:proofErr w:type="spellEnd"/>
            <w:r w:rsidR="00C23598"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C23598" w:rsidRPr="00C33115">
              <w:rPr>
                <w:rFonts w:ascii="Times New Roman" w:hAnsi="Times New Roman" w:cs="Times New Roman"/>
                <w:sz w:val="24"/>
                <w:szCs w:val="24"/>
              </w:rPr>
              <w:t>Rywalizacja o posiadłości kontynentalne królów angielskich, wzrost potęgi Kapetyngów za panowania Filipa Augusta, Ludwika IX i Filipa Pięknego. Wielka Karta Swobód.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204474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4474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474" w:rsidRPr="00C33115" w:rsidRDefault="0069025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Świat śródziemnomorski w epoce krucjat. </w:t>
            </w:r>
            <w:proofErr w:type="spellStart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Outremer</w:t>
            </w:r>
            <w:proofErr w:type="spellEnd"/>
            <w:r w:rsidRPr="00C33115">
              <w:rPr>
                <w:rFonts w:ascii="Times New Roman" w:hAnsi="Times New Roman" w:cs="Times New Roman"/>
                <w:iCs/>
                <w:sz w:val="24"/>
                <w:szCs w:val="24"/>
              </w:rPr>
              <w:t>. Zakony rycerskie. Muzułmanie w oczach chrześcijan i krzyżowcy w opiniach mieszkańców Bliskiego Wschodu. Spór historiograficzny o krucjaty.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474" w:rsidRPr="00C33115" w:rsidRDefault="00BC504B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3115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Kultura i gospodarka pełnego średniowiecza.</w:t>
            </w:r>
            <w:r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Sztuka gotycka</w:t>
            </w:r>
            <w:r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główne wyznaczniki stylu. Szkolnictwo. Narodziny uniwersytetów ich organizacja. Kolonizacja na prawie niemieckim. Rozwój miast i ich ustrój. Pieniądz i kredyt. Cechy i gildie. Hanza.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3115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Kryzys chrześcijaństwa i jego wpływ na kulturę europejską w XIV-XV w.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3115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374423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C33115" w:rsidP="00BC504B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Schyłek średniowiecza. 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wyznaczniki końca epoki.</w:t>
            </w:r>
            <w:r w:rsidR="00374423">
              <w:rPr>
                <w:rFonts w:ascii="Times New Roman" w:hAnsi="Times New Roman" w:cs="Times New Roman"/>
                <w:sz w:val="24"/>
                <w:szCs w:val="24"/>
              </w:rPr>
              <w:t xml:space="preserve"> Dziedzictwo średniowiecza w kulturze współczesnej.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115" w:rsidRPr="00C33115" w:rsidRDefault="00C33115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3115" w:rsidRPr="00C33115" w:rsidTr="00C33115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115" w:rsidRPr="00C33115" w:rsidRDefault="00C33115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115" w:rsidRPr="00C33115" w:rsidRDefault="00C33115" w:rsidP="006763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115" w:rsidRPr="00C33115" w:rsidRDefault="00C33115" w:rsidP="006763C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F0A27" w:rsidRPr="00C33115" w:rsidRDefault="000F0A27" w:rsidP="000F0A27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RPr="00C33115" w:rsidTr="00966F53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RPr="00C33115" w:rsidTr="00802F40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966F53" w:rsidRDefault="00966F5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966F53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966F5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</w:t>
            </w:r>
            <w:r w:rsidR="00802F40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RPr="00C33115" w:rsidTr="00802F4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C457F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40" w:rsidRDefault="00966F53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  <w:p w:rsidR="000F0A27" w:rsidRPr="00C33115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zaliczenie lektur</w:t>
            </w:r>
          </w:p>
        </w:tc>
      </w:tr>
      <w:tr w:rsidR="000F0A27" w:rsidRPr="00C33115" w:rsidTr="00802F4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C457F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40" w:rsidRDefault="00966F53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  <w:p w:rsidR="000F0A27" w:rsidRPr="00C33115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zaliczenie lektur</w:t>
            </w:r>
          </w:p>
        </w:tc>
      </w:tr>
      <w:tr w:rsidR="000F0A27" w:rsidRPr="00C33115" w:rsidTr="00802F4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966F5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40" w:rsidRDefault="00C457F7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  <w:r w:rsidR="00966F53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</w:p>
          <w:p w:rsidR="00802F40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aktywność i praca na zajęciach</w:t>
            </w:r>
            <w:r w:rsidR="00966F53" w:rsidRPr="00966F53">
              <w:rPr>
                <w:rFonts w:ascii="Times New Roman" w:hAnsi="Times New Roman" w:cs="Times New Roman"/>
                <w:kern w:val="1"/>
                <w:sz w:val="18"/>
                <w:szCs w:val="18"/>
              </w:rPr>
              <w:t>,</w:t>
            </w:r>
            <w:r w:rsidR="00966F5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802F40" w:rsidRDefault="00966F53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  <w:p w:rsidR="00802F40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referat</w:t>
            </w:r>
            <w:r w:rsidR="00966F5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802F40" w:rsidRDefault="00966F53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  <w:r w:rsidRPr="00966F5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0F0A27" w:rsidRPr="00C33115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zaliczenie lektur</w:t>
            </w:r>
            <w:r w:rsidR="00966F53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 xml:space="preserve"> </w:t>
            </w:r>
          </w:p>
        </w:tc>
      </w:tr>
      <w:tr w:rsidR="00966F53" w:rsidRPr="00C33115" w:rsidTr="00802F4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966F5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40" w:rsidRDefault="00966F53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  <w:p w:rsidR="00966F53" w:rsidRPr="00C33115" w:rsidRDefault="007B7264" w:rsidP="007B726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referat</w:t>
            </w:r>
          </w:p>
        </w:tc>
      </w:tr>
      <w:tr w:rsidR="00966F53" w:rsidRPr="00C33115" w:rsidTr="00802F4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966F5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53" w:rsidRPr="00C33115" w:rsidRDefault="00966F53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F40" w:rsidRDefault="00966F53" w:rsidP="00966F5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  <w:r w:rsidRPr="00966F5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966F53" w:rsidRPr="00C33115" w:rsidRDefault="007B7264" w:rsidP="00966F5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B7264">
              <w:rPr>
                <w:rFonts w:ascii="Times New Roman" w:hAnsi="Times New Roman" w:cs="Times New Roman"/>
                <w:kern w:val="1"/>
                <w:sz w:val="18"/>
                <w:szCs w:val="18"/>
              </w:rPr>
              <w:t>aktywność i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966F53" w:rsidRPr="00966F53">
              <w:rPr>
                <w:rFonts w:ascii="Times New Roman" w:hAnsi="Times New Roman" w:cs="Times New Roman"/>
                <w:kern w:val="1"/>
                <w:sz w:val="18"/>
                <w:szCs w:val="18"/>
              </w:rPr>
              <w:t>praca na zajęciach</w:t>
            </w:r>
          </w:p>
        </w:tc>
      </w:tr>
    </w:tbl>
    <w:p w:rsidR="0077350A" w:rsidRPr="00C33115" w:rsidRDefault="0077350A" w:rsidP="000F0A27">
      <w:pPr>
        <w:shd w:val="clear" w:color="auto" w:fill="FFFFFF"/>
        <w:jc w:val="both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RPr="00C33115" w:rsidTr="006763C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C33115" w:rsidTr="006763C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Wykład </w:t>
            </w:r>
            <w:r w:rsidR="00667A42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problemowy </w:t>
            </w: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połączony z prezentacja multimedialną</w:t>
            </w:r>
          </w:p>
        </w:tc>
      </w:tr>
      <w:tr w:rsidR="000F0A27" w:rsidRPr="00C33115" w:rsidTr="006763C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667A42" w:rsidP="006763C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lastRenderedPageBreak/>
              <w:t>N2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C33115" w:rsidRDefault="00667A42" w:rsidP="006763C4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Elementy wykładu konwersatoryjnego z dyskusją i pracą z tekstem źródłowym</w:t>
            </w:r>
            <w:r w:rsidR="006763C4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i </w:t>
            </w:r>
            <w:proofErr w:type="spellStart"/>
            <w:r w:rsidR="006763C4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frgm</w:t>
            </w:r>
            <w:proofErr w:type="spellEnd"/>
            <w:r w:rsidR="006763C4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. opracowań</w:t>
            </w:r>
          </w:p>
        </w:tc>
      </w:tr>
      <w:tr w:rsidR="00667A42" w:rsidRPr="00C33115" w:rsidTr="006763C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A42" w:rsidRDefault="00667A42" w:rsidP="00667A42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N3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A42" w:rsidRDefault="00667A42" w:rsidP="00667A42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Referat </w:t>
            </w:r>
            <w:proofErr w:type="spellStart"/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</w:t>
            </w:r>
            <w:proofErr w:type="spellEnd"/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. samodzielnie przez studenta</w:t>
            </w:r>
          </w:p>
        </w:tc>
      </w:tr>
      <w:tr w:rsidR="00966F53" w:rsidRPr="00C33115" w:rsidTr="006763C4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53" w:rsidRDefault="00966F53" w:rsidP="00667A42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N4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53" w:rsidRDefault="00966F53" w:rsidP="00667A42">
            <w:pPr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czytanie lektur</w:t>
            </w:r>
          </w:p>
        </w:tc>
      </w:tr>
    </w:tbl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C33115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C33115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32167E" w:rsidRDefault="0032167E" w:rsidP="0032167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32167E" w:rsidRDefault="0032167E" w:rsidP="0032167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8"/>
        <w:gridCol w:w="4705"/>
      </w:tblGrid>
      <w:tr w:rsidR="0032167E" w:rsidRPr="00595307" w:rsidTr="0032167E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i przygotowanie do poszczególnych zajęć</w:t>
            </w:r>
          </w:p>
        </w:tc>
      </w:tr>
      <w:tr w:rsidR="0032167E" w:rsidRPr="00595307" w:rsidTr="0032167E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</w:p>
        </w:tc>
      </w:tr>
      <w:tr w:rsidR="0032167E" w:rsidRPr="00595307" w:rsidTr="0032167E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Zaliczenie ustne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 wybranych lektur</w:t>
            </w:r>
          </w:p>
        </w:tc>
      </w:tr>
      <w:tr w:rsidR="0032167E" w:rsidRPr="00595307" w:rsidTr="0032167E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32167E" w:rsidRPr="00595307" w:rsidRDefault="0032167E" w:rsidP="0032167E">
      <w:pPr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32167E" w:rsidRPr="00595307" w:rsidRDefault="0032167E" w:rsidP="0032167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95307">
        <w:rPr>
          <w:rFonts w:ascii="Times New Roman" w:hAnsi="Times New Roman" w:cs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4997"/>
      </w:tblGrid>
      <w:tr w:rsidR="0032167E" w:rsidRPr="00595307" w:rsidTr="0032167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Zaliczanie wykładu na podstawie referatu F2</w:t>
            </w:r>
          </w:p>
        </w:tc>
      </w:tr>
      <w:tr w:rsidR="0032167E" w:rsidRPr="00595307" w:rsidTr="0032167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ćwiczeń na podstawie F1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+F3</w:t>
            </w:r>
          </w:p>
        </w:tc>
      </w:tr>
      <w:tr w:rsidR="0032167E" w:rsidRPr="00595307" w:rsidTr="0032167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67E" w:rsidRPr="00595307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307"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podstawie średniej ważonej P1+P2+F4</w:t>
            </w:r>
          </w:p>
        </w:tc>
      </w:tr>
    </w:tbl>
    <w:p w:rsidR="0032167E" w:rsidRDefault="0032167E" w:rsidP="0032167E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9.2. Kryteria oceny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C33115" w:rsidTr="006763C4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Sym</w:t>
            </w:r>
          </w:p>
          <w:p w:rsidR="000F0A27" w:rsidRPr="00C33115" w:rsidRDefault="000F0A27" w:rsidP="006763C4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5</w:t>
            </w:r>
          </w:p>
        </w:tc>
      </w:tr>
      <w:tr w:rsidR="000F0A27" w:rsidRPr="00C33115" w:rsidTr="006763C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W_01; W_02</w:t>
            </w:r>
          </w:p>
          <w:p w:rsidR="000F0A27" w:rsidRPr="00C33115" w:rsidRDefault="000F0A27" w:rsidP="006763C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C1B0D" w:rsidRDefault="008C1B0D" w:rsidP="00CD608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C1B0D">
              <w:rPr>
                <w:rFonts w:ascii="Times New Roman" w:hAnsi="Times New Roman" w:cs="Times New Roman"/>
              </w:rPr>
              <w:t>Student prezentuje minimalną wiedzę nt. dziejów średniowiecza i terminologii specyficznej dla epoki. Ma duże trudności w praktycznym ich użyciu.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C1B0D" w:rsidRDefault="008C1B0D" w:rsidP="00CD608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0D">
              <w:rPr>
                <w:rFonts w:ascii="Times New Roman" w:hAnsi="Times New Roman" w:cs="Times New Roman"/>
                <w:kern w:val="1"/>
                <w:szCs w:val="22"/>
              </w:rPr>
              <w:t xml:space="preserve">Student ma </w:t>
            </w:r>
            <w:r>
              <w:rPr>
                <w:rFonts w:ascii="Times New Roman" w:hAnsi="Times New Roman" w:cs="Times New Roman"/>
                <w:kern w:val="1"/>
                <w:szCs w:val="22"/>
              </w:rPr>
              <w:t>podstawową</w:t>
            </w:r>
            <w:r w:rsidRPr="008C1B0D">
              <w:rPr>
                <w:rFonts w:ascii="Times New Roman" w:hAnsi="Times New Roman" w:cs="Times New Roman"/>
                <w:kern w:val="1"/>
                <w:szCs w:val="22"/>
              </w:rPr>
              <w:t xml:space="preserve"> wiedzę faktograficzną z zakresu historii powszechnej średniowiecza. Wydarzenia, zjawiska i problemy umiejscawia w czasie, </w:t>
            </w:r>
            <w:r>
              <w:rPr>
                <w:rFonts w:ascii="Times New Roman" w:hAnsi="Times New Roman" w:cs="Times New Roman"/>
                <w:kern w:val="1"/>
                <w:szCs w:val="22"/>
              </w:rPr>
              <w:t>charakteryzuje je ogólnie</w:t>
            </w:r>
            <w:r w:rsidRPr="008C1B0D">
              <w:rPr>
                <w:rFonts w:ascii="Times New Roman" w:hAnsi="Times New Roman" w:cs="Times New Roman"/>
                <w:kern w:val="1"/>
                <w:szCs w:val="22"/>
              </w:rPr>
              <w:t xml:space="preserve">. Zna wyłącznie </w:t>
            </w:r>
            <w:r w:rsidR="00CD608A">
              <w:rPr>
                <w:rFonts w:ascii="Times New Roman" w:hAnsi="Times New Roman" w:cs="Times New Roman"/>
                <w:kern w:val="1"/>
                <w:szCs w:val="22"/>
              </w:rPr>
              <w:t xml:space="preserve">podstawową </w:t>
            </w:r>
            <w:r w:rsidRPr="008C1B0D">
              <w:rPr>
                <w:rFonts w:ascii="Times New Roman" w:hAnsi="Times New Roman" w:cs="Times New Roman"/>
                <w:kern w:val="1"/>
                <w:szCs w:val="22"/>
              </w:rPr>
              <w:t xml:space="preserve">terminologię historyczną zw. z epoką.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D608A" w:rsidRDefault="00CD608A" w:rsidP="006763C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08A">
              <w:rPr>
                <w:rFonts w:ascii="Times New Roman" w:hAnsi="Times New Roman" w:cs="Times New Roman"/>
                <w:kern w:val="1"/>
                <w:szCs w:val="22"/>
              </w:rPr>
              <w:t xml:space="preserve">Student na dobre rozeznanie w dziejach </w:t>
            </w:r>
            <w:r w:rsidRPr="00CD608A">
              <w:rPr>
                <w:rFonts w:ascii="Times New Roman" w:hAnsi="Times New Roman" w:cs="Times New Roman"/>
              </w:rPr>
              <w:t xml:space="preserve">powszechnych średniowiecza. Umiejscawia w czasie i charakteryzuje wydarzenia, zjawiska i problemy historyczne. Poprawnie stosuje terminologię historyczną związaną z epoką. Potrafi dokonywać porównań z zakresu wydarzeń i problemów </w:t>
            </w:r>
            <w:r w:rsidRPr="00CD608A">
              <w:rPr>
                <w:rFonts w:ascii="Times New Roman" w:hAnsi="Times New Roman" w:cs="Times New Roman"/>
              </w:rPr>
              <w:lastRenderedPageBreak/>
              <w:t>politycznych, społecznych, kulturowych itp.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C457F7" w:rsidP="00C457F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D608A">
              <w:rPr>
                <w:rFonts w:ascii="Times New Roman" w:hAnsi="Times New Roman" w:cs="Times New Roman"/>
                <w:kern w:val="1"/>
                <w:szCs w:val="22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1"/>
                <w:szCs w:val="22"/>
              </w:rPr>
              <w:t>m</w:t>
            </w:r>
            <w:r w:rsidRPr="00CD608A">
              <w:rPr>
                <w:rFonts w:ascii="Times New Roman" w:hAnsi="Times New Roman" w:cs="Times New Roman"/>
                <w:kern w:val="1"/>
                <w:szCs w:val="22"/>
              </w:rPr>
              <w:t xml:space="preserve">a </w:t>
            </w:r>
            <w:r>
              <w:rPr>
                <w:rFonts w:ascii="Times New Roman" w:hAnsi="Times New Roman" w:cs="Times New Roman"/>
                <w:kern w:val="1"/>
                <w:szCs w:val="22"/>
              </w:rPr>
              <w:t>więcej niż</w:t>
            </w:r>
            <w:r w:rsidRPr="00CD608A">
              <w:rPr>
                <w:rFonts w:ascii="Times New Roman" w:hAnsi="Times New Roman" w:cs="Times New Roman"/>
                <w:kern w:val="1"/>
                <w:szCs w:val="22"/>
              </w:rPr>
              <w:t xml:space="preserve"> dobre rozeznanie w dziejach </w:t>
            </w:r>
            <w:r w:rsidRPr="00CD608A">
              <w:rPr>
                <w:rFonts w:ascii="Times New Roman" w:hAnsi="Times New Roman" w:cs="Times New Roman"/>
              </w:rPr>
              <w:t xml:space="preserve">politycznych, społecznych, kulturowych, ustrojowych gospodarczych i religijnych wieków średnich. </w:t>
            </w:r>
            <w:r>
              <w:rPr>
                <w:rFonts w:ascii="Times New Roman" w:hAnsi="Times New Roman" w:cs="Times New Roman"/>
              </w:rPr>
              <w:t>Prawie bezbłędnie</w:t>
            </w:r>
            <w:r w:rsidRPr="00CD608A">
              <w:rPr>
                <w:rFonts w:ascii="Times New Roman" w:hAnsi="Times New Roman" w:cs="Times New Roman"/>
              </w:rPr>
              <w:t xml:space="preserve"> posługuje się terminologią historyczną związaną z epoką. Potrafi przeprowadzić analizę porównawczą </w:t>
            </w:r>
            <w:r w:rsidRPr="00CD608A">
              <w:rPr>
                <w:rFonts w:ascii="Times New Roman" w:hAnsi="Times New Roman" w:cs="Times New Roman"/>
              </w:rPr>
              <w:lastRenderedPageBreak/>
              <w:t>zjawisk i wydarzeń historycznych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D608A" w:rsidRDefault="00CD608A" w:rsidP="006763C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D608A">
              <w:rPr>
                <w:rFonts w:ascii="Times New Roman" w:hAnsi="Times New Roman" w:cs="Times New Roman"/>
                <w:kern w:val="1"/>
                <w:szCs w:val="22"/>
              </w:rPr>
              <w:lastRenderedPageBreak/>
              <w:t xml:space="preserve">Student na bardzo dobre rozeznanie w dziejach </w:t>
            </w:r>
            <w:r w:rsidRPr="00CD608A">
              <w:rPr>
                <w:rFonts w:ascii="Times New Roman" w:hAnsi="Times New Roman" w:cs="Times New Roman"/>
              </w:rPr>
              <w:t xml:space="preserve">politycznych, społecznych, kulturowych, ustrojowych gospodarczych i religijnych wieków średnich. Sprawnie posługuje się terminologią historyczną związaną z epoką. Potrafi przeprowadzić szeroką analizę porównawczą zjawisk i wydarzeń historycznych z </w:t>
            </w:r>
            <w:r w:rsidRPr="00CD608A">
              <w:rPr>
                <w:rFonts w:ascii="Times New Roman" w:hAnsi="Times New Roman" w:cs="Times New Roman"/>
              </w:rPr>
              <w:lastRenderedPageBreak/>
              <w:t>odwołaniem się do wiedzy źródłowej i literatury naukowej.</w:t>
            </w:r>
          </w:p>
        </w:tc>
      </w:tr>
      <w:tr w:rsidR="000F0A27" w:rsidRPr="00C33115" w:rsidTr="006763C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U_01;</w:t>
            </w:r>
          </w:p>
          <w:p w:rsidR="000F0A27" w:rsidRPr="00C33115" w:rsidRDefault="000F0A27" w:rsidP="006763C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  <w:p w:rsidR="000F0A27" w:rsidRPr="00C33115" w:rsidRDefault="000F0A27" w:rsidP="006763C4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C1B0D" w:rsidRDefault="00CD608A" w:rsidP="006763C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C1B0D" w:rsidRPr="008C1B0D">
              <w:rPr>
                <w:rFonts w:ascii="Times New Roman" w:hAnsi="Times New Roman" w:cs="Times New Roman"/>
              </w:rPr>
              <w:t xml:space="preserve">a duże trudności z uporządkowanym i syntetycznym przedstawieniem zdobytych informacji.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CD608A" w:rsidP="00CD608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 więcej niż podstawowe </w:t>
            </w:r>
            <w:r w:rsidRPr="008C1B0D">
              <w:rPr>
                <w:rFonts w:ascii="Times New Roman" w:hAnsi="Times New Roman" w:cs="Times New Roman"/>
                <w:kern w:val="1"/>
                <w:szCs w:val="22"/>
              </w:rPr>
              <w:t>umiejętności wykorzystania wiedzy zdobywanej ze źródeł i opracowań</w:t>
            </w:r>
            <w:r w:rsidR="00320D9F">
              <w:rPr>
                <w:rFonts w:ascii="Times New Roman" w:hAnsi="Times New Roman" w:cs="Times New Roman"/>
                <w:kern w:val="1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320D9F" w:rsidRDefault="00CD608A" w:rsidP="006763C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9F">
              <w:rPr>
                <w:rFonts w:ascii="Times New Roman" w:hAnsi="Times New Roman" w:cs="Times New Roman"/>
              </w:rPr>
              <w:t>Rozumie i syntetyzuje w stopniu dobrym wiedzę zdobytą ze źródeł i opracowań.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457F7" w:rsidRDefault="00C457F7" w:rsidP="007B726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457F7">
              <w:rPr>
                <w:rFonts w:ascii="Times New Roman" w:hAnsi="Times New Roman" w:cs="Times New Roman"/>
              </w:rPr>
              <w:t xml:space="preserve">W pracy ze źródłami przeprowadza  zgodnie z </w:t>
            </w:r>
            <w:r w:rsidR="007B7264">
              <w:rPr>
                <w:rFonts w:ascii="Times New Roman" w:hAnsi="Times New Roman" w:cs="Times New Roman"/>
              </w:rPr>
              <w:t>wymogami</w:t>
            </w:r>
            <w:r w:rsidRPr="00C457F7">
              <w:rPr>
                <w:rFonts w:ascii="Times New Roman" w:hAnsi="Times New Roman" w:cs="Times New Roman"/>
              </w:rPr>
              <w:t xml:space="preserve"> warsztatowymi analizy i interpretacje</w:t>
            </w:r>
            <w:r w:rsidR="007B72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457F7" w:rsidRDefault="00CD608A" w:rsidP="007B726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457F7">
              <w:rPr>
                <w:rFonts w:ascii="Times New Roman" w:hAnsi="Times New Roman" w:cs="Times New Roman"/>
              </w:rPr>
              <w:t xml:space="preserve">W </w:t>
            </w:r>
            <w:r w:rsidR="007B7264">
              <w:rPr>
                <w:rFonts w:ascii="Times New Roman" w:hAnsi="Times New Roman" w:cs="Times New Roman"/>
              </w:rPr>
              <w:t xml:space="preserve">pracy ze źródłami przeprowadza </w:t>
            </w:r>
            <w:r w:rsidRPr="00C457F7">
              <w:rPr>
                <w:rFonts w:ascii="Times New Roman" w:hAnsi="Times New Roman" w:cs="Times New Roman"/>
              </w:rPr>
              <w:t xml:space="preserve">zgodnie z </w:t>
            </w:r>
            <w:r w:rsidR="007B7264">
              <w:rPr>
                <w:rFonts w:ascii="Times New Roman" w:hAnsi="Times New Roman" w:cs="Times New Roman"/>
              </w:rPr>
              <w:t>wymogami</w:t>
            </w:r>
            <w:r w:rsidRPr="00C457F7">
              <w:rPr>
                <w:rFonts w:ascii="Times New Roman" w:hAnsi="Times New Roman" w:cs="Times New Roman"/>
              </w:rPr>
              <w:t xml:space="preserve"> warsztatowymi </w:t>
            </w:r>
            <w:r w:rsidR="00C457F7" w:rsidRPr="00C457F7">
              <w:rPr>
                <w:rFonts w:ascii="Times New Roman" w:hAnsi="Times New Roman" w:cs="Times New Roman"/>
              </w:rPr>
              <w:t xml:space="preserve">analizy i interpretacje, </w:t>
            </w:r>
            <w:r w:rsidRPr="00C457F7">
              <w:rPr>
                <w:rFonts w:ascii="Times New Roman" w:hAnsi="Times New Roman" w:cs="Times New Roman"/>
              </w:rPr>
              <w:t>wykazuje się umiejętnością ich krytyki.</w:t>
            </w:r>
          </w:p>
        </w:tc>
      </w:tr>
      <w:tr w:rsidR="000F0A27" w:rsidRPr="00C33115" w:rsidTr="006763C4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67A42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C1B0D" w:rsidRDefault="008C1B0D" w:rsidP="006763C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C1B0D">
              <w:rPr>
                <w:rFonts w:ascii="Times New Roman" w:hAnsi="Times New Roman" w:cs="Times New Roman"/>
              </w:rPr>
              <w:t>W minimalnym stopniu dostrzega problem obecności we współczesnej kulturze spuścizny średniowiecza</w:t>
            </w:r>
            <w:r w:rsidR="00C457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C457F7" w:rsidP="00C457F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B0D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dostatecznym</w:t>
            </w:r>
            <w:r w:rsidRPr="008C1B0D">
              <w:rPr>
                <w:rFonts w:ascii="Times New Roman" w:hAnsi="Times New Roman" w:cs="Times New Roman"/>
              </w:rPr>
              <w:t xml:space="preserve"> stopniu dostrzega problem obecności we współczesnej kulturze spuścizny średniowiecza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457F7" w:rsidRDefault="00C457F7" w:rsidP="00C457F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457F7">
              <w:rPr>
                <w:rFonts w:ascii="Times New Roman" w:hAnsi="Times New Roman" w:cs="Times New Roman"/>
                <w:kern w:val="1"/>
              </w:rPr>
              <w:t xml:space="preserve">Ma znaczną świadomość obecności dziedzictwa średniowiecza we </w:t>
            </w:r>
            <w:r w:rsidR="007B7264">
              <w:rPr>
                <w:rFonts w:ascii="Times New Roman" w:hAnsi="Times New Roman" w:cs="Times New Roman"/>
                <w:kern w:val="1"/>
              </w:rPr>
              <w:t>w</w:t>
            </w:r>
            <w:r w:rsidRPr="00C457F7">
              <w:rPr>
                <w:rFonts w:ascii="Times New Roman" w:hAnsi="Times New Roman" w:cs="Times New Roman"/>
                <w:kern w:val="1"/>
              </w:rPr>
              <w:t xml:space="preserve">spółczesnej kulturze.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457F7" w:rsidRDefault="00C457F7" w:rsidP="00C457F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C457F7">
              <w:rPr>
                <w:rFonts w:ascii="Times New Roman" w:hAnsi="Times New Roman" w:cs="Times New Roman"/>
                <w:kern w:val="1"/>
              </w:rPr>
              <w:t xml:space="preserve">Ma znaczną świadomość obecności dziedzictwa średniowiecza we </w:t>
            </w:r>
            <w:r w:rsidR="00320D9F">
              <w:rPr>
                <w:rFonts w:ascii="Times New Roman" w:hAnsi="Times New Roman" w:cs="Times New Roman"/>
                <w:kern w:val="1"/>
              </w:rPr>
              <w:t>w</w:t>
            </w:r>
            <w:r w:rsidRPr="00C457F7">
              <w:rPr>
                <w:rFonts w:ascii="Times New Roman" w:hAnsi="Times New Roman" w:cs="Times New Roman"/>
                <w:kern w:val="1"/>
              </w:rPr>
              <w:t>spółczesnej kulturze. Wyraża postawę odpowiedzialności za jej zachowanie i ochronę.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457F7" w:rsidRDefault="00C457F7" w:rsidP="00320D9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</w:rPr>
            </w:pPr>
            <w:r w:rsidRPr="00C457F7">
              <w:rPr>
                <w:rFonts w:ascii="Times New Roman" w:hAnsi="Times New Roman" w:cs="Times New Roman"/>
                <w:kern w:val="1"/>
              </w:rPr>
              <w:t xml:space="preserve">Ma </w:t>
            </w:r>
            <w:r w:rsidR="00320D9F">
              <w:rPr>
                <w:rFonts w:ascii="Times New Roman" w:hAnsi="Times New Roman" w:cs="Times New Roman"/>
                <w:kern w:val="1"/>
              </w:rPr>
              <w:t>głęboką</w:t>
            </w:r>
            <w:r w:rsidRPr="00C457F7">
              <w:rPr>
                <w:rFonts w:ascii="Times New Roman" w:hAnsi="Times New Roman" w:cs="Times New Roman"/>
                <w:kern w:val="1"/>
              </w:rPr>
              <w:t xml:space="preserve"> świadomość obecności dziedzictwa średniowiecza we </w:t>
            </w:r>
            <w:r w:rsidR="007B7264">
              <w:rPr>
                <w:rFonts w:ascii="Times New Roman" w:hAnsi="Times New Roman" w:cs="Times New Roman"/>
                <w:kern w:val="1"/>
              </w:rPr>
              <w:t>w</w:t>
            </w:r>
            <w:r w:rsidRPr="00C457F7">
              <w:rPr>
                <w:rFonts w:ascii="Times New Roman" w:hAnsi="Times New Roman" w:cs="Times New Roman"/>
                <w:kern w:val="1"/>
              </w:rPr>
              <w:t xml:space="preserve">spółczesnej kulturze. Wyraża postawę odpowiedzialności za jej zachowanie i ochronę. </w:t>
            </w:r>
          </w:p>
        </w:tc>
      </w:tr>
    </w:tbl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4C398F" w:rsidRPr="004C398F" w:rsidRDefault="004C398F" w:rsidP="004C398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98F">
        <w:rPr>
          <w:rFonts w:ascii="Times New Roman" w:hAnsi="Times New Roman" w:cs="Times New Roman"/>
          <w:b/>
          <w:bCs/>
          <w:sz w:val="24"/>
          <w:szCs w:val="24"/>
        </w:rPr>
        <w:t>Literatura podstawowa.</w:t>
      </w:r>
    </w:p>
    <w:p w:rsidR="004C398F" w:rsidRPr="004C398F" w:rsidRDefault="004C398F" w:rsidP="004C398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398F" w:rsidRPr="004C398F" w:rsidRDefault="004C398F" w:rsidP="004C398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398F" w:rsidRPr="004C398F" w:rsidRDefault="004C398F" w:rsidP="004C398F">
      <w:pPr>
        <w:jc w:val="both"/>
        <w:rPr>
          <w:rFonts w:ascii="Times New Roman" w:hAnsi="Times New Roman" w:cs="Times New Roman"/>
          <w:sz w:val="24"/>
          <w:szCs w:val="24"/>
        </w:rPr>
      </w:pPr>
      <w:r w:rsidRPr="004C398F">
        <w:rPr>
          <w:rFonts w:ascii="Times New Roman" w:hAnsi="Times New Roman" w:cs="Times New Roman"/>
          <w:sz w:val="24"/>
          <w:szCs w:val="24"/>
        </w:rPr>
        <w:t>Manteuffel T</w:t>
      </w:r>
      <w:r w:rsidR="00966F53">
        <w:rPr>
          <w:rFonts w:ascii="Times New Roman" w:hAnsi="Times New Roman" w:cs="Times New Roman"/>
          <w:sz w:val="24"/>
          <w:szCs w:val="24"/>
        </w:rPr>
        <w:t>.</w:t>
      </w:r>
      <w:r w:rsidRPr="004C398F">
        <w:rPr>
          <w:rFonts w:ascii="Times New Roman" w:hAnsi="Times New Roman" w:cs="Times New Roman"/>
          <w:sz w:val="24"/>
          <w:szCs w:val="24"/>
        </w:rPr>
        <w:t xml:space="preserve">, </w:t>
      </w:r>
      <w:r w:rsidRPr="004C398F">
        <w:rPr>
          <w:rFonts w:ascii="Times New Roman" w:hAnsi="Times New Roman" w:cs="Times New Roman"/>
          <w:i/>
          <w:iCs/>
          <w:sz w:val="24"/>
          <w:szCs w:val="24"/>
        </w:rPr>
        <w:t>Historia powszechna. Średniowiecze</w:t>
      </w:r>
      <w:r w:rsidRPr="004C398F">
        <w:rPr>
          <w:rFonts w:ascii="Times New Roman" w:hAnsi="Times New Roman" w:cs="Times New Roman"/>
          <w:sz w:val="24"/>
          <w:szCs w:val="24"/>
        </w:rPr>
        <w:t xml:space="preserve">, Warszawa 2001 i in. wyd. </w:t>
      </w:r>
    </w:p>
    <w:p w:rsidR="004C398F" w:rsidRDefault="004C398F" w:rsidP="004C398F">
      <w:pPr>
        <w:jc w:val="both"/>
        <w:rPr>
          <w:rFonts w:ascii="Times New Roman" w:hAnsi="Times New Roman" w:cs="Times New Roman"/>
          <w:sz w:val="24"/>
          <w:szCs w:val="24"/>
        </w:rPr>
      </w:pPr>
      <w:r w:rsidRPr="004C398F">
        <w:rPr>
          <w:rFonts w:ascii="Times New Roman" w:hAnsi="Times New Roman" w:cs="Times New Roman"/>
          <w:sz w:val="24"/>
          <w:szCs w:val="24"/>
        </w:rPr>
        <w:t>Michałowski R</w:t>
      </w:r>
      <w:r w:rsidR="00966F53">
        <w:rPr>
          <w:rFonts w:ascii="Times New Roman" w:hAnsi="Times New Roman" w:cs="Times New Roman"/>
          <w:sz w:val="24"/>
          <w:szCs w:val="24"/>
        </w:rPr>
        <w:t>.</w:t>
      </w:r>
      <w:r w:rsidRPr="004C398F">
        <w:rPr>
          <w:rFonts w:ascii="Times New Roman" w:hAnsi="Times New Roman" w:cs="Times New Roman"/>
          <w:sz w:val="24"/>
          <w:szCs w:val="24"/>
        </w:rPr>
        <w:t xml:space="preserve">, </w:t>
      </w:r>
      <w:r w:rsidRPr="004C398F">
        <w:rPr>
          <w:rFonts w:ascii="Times New Roman" w:hAnsi="Times New Roman" w:cs="Times New Roman"/>
          <w:i/>
          <w:sz w:val="24"/>
          <w:szCs w:val="24"/>
        </w:rPr>
        <w:t>Historia powszechna. Średniowiecze</w:t>
      </w:r>
      <w:r w:rsidRPr="004C398F">
        <w:rPr>
          <w:rFonts w:ascii="Times New Roman" w:hAnsi="Times New Roman" w:cs="Times New Roman"/>
          <w:sz w:val="24"/>
          <w:szCs w:val="24"/>
        </w:rPr>
        <w:t>, Warszawa 2009</w:t>
      </w:r>
    </w:p>
    <w:p w:rsidR="002105B7" w:rsidRPr="004C398F" w:rsidRDefault="002105B7" w:rsidP="004C398F">
      <w:pPr>
        <w:jc w:val="both"/>
        <w:rPr>
          <w:rFonts w:ascii="Times New Roman" w:hAnsi="Times New Roman" w:cs="Times New Roman"/>
          <w:sz w:val="24"/>
          <w:szCs w:val="24"/>
        </w:rPr>
      </w:pPr>
      <w:r w:rsidRPr="003B60F2">
        <w:rPr>
          <w:rFonts w:ascii="Times New Roman" w:hAnsi="Times New Roman" w:cs="Times New Roman"/>
          <w:i/>
          <w:sz w:val="24"/>
          <w:szCs w:val="24"/>
        </w:rPr>
        <w:t xml:space="preserve">Wiek </w:t>
      </w:r>
      <w:r>
        <w:rPr>
          <w:rFonts w:ascii="Times New Roman" w:hAnsi="Times New Roman" w:cs="Times New Roman"/>
          <w:i/>
          <w:sz w:val="24"/>
          <w:szCs w:val="24"/>
        </w:rPr>
        <w:t>V-XV</w:t>
      </w:r>
      <w:r w:rsidRPr="003B60F2">
        <w:rPr>
          <w:rFonts w:ascii="Times New Roman" w:hAnsi="Times New Roman" w:cs="Times New Roman"/>
          <w:i/>
          <w:sz w:val="24"/>
          <w:szCs w:val="24"/>
        </w:rPr>
        <w:t xml:space="preserve"> w źródłach. Wybór tekstów źródłowych z propozycjami metodycznymi dla nauczycieli historii, studentów i uczniów</w:t>
      </w:r>
      <w:r w:rsidRPr="003B60F2">
        <w:rPr>
          <w:rFonts w:ascii="Times New Roman" w:hAnsi="Times New Roman" w:cs="Times New Roman"/>
          <w:sz w:val="24"/>
          <w:szCs w:val="24"/>
        </w:rPr>
        <w:t xml:space="preserve">, oprac. M. Sobańska-Bondarczuk, S. L. </w:t>
      </w:r>
      <w:proofErr w:type="spellStart"/>
      <w:r w:rsidRPr="003B60F2">
        <w:rPr>
          <w:rFonts w:ascii="Times New Roman" w:hAnsi="Times New Roman" w:cs="Times New Roman"/>
          <w:sz w:val="24"/>
          <w:szCs w:val="24"/>
        </w:rPr>
        <w:t>Lenard</w:t>
      </w:r>
      <w:proofErr w:type="spellEnd"/>
      <w:r w:rsidRPr="003B60F2">
        <w:rPr>
          <w:rFonts w:ascii="Times New Roman" w:hAnsi="Times New Roman" w:cs="Times New Roman"/>
          <w:sz w:val="24"/>
          <w:szCs w:val="24"/>
        </w:rPr>
        <w:t>, Warszawa 1999 wyd. 2.</w:t>
      </w:r>
    </w:p>
    <w:p w:rsidR="004C398F" w:rsidRPr="004C398F" w:rsidRDefault="004C398F" w:rsidP="004C398F">
      <w:pPr>
        <w:jc w:val="both"/>
        <w:rPr>
          <w:rFonts w:ascii="Times New Roman" w:hAnsi="Times New Roman" w:cs="Times New Roman"/>
          <w:sz w:val="24"/>
          <w:szCs w:val="24"/>
        </w:rPr>
      </w:pPr>
      <w:r w:rsidRPr="004C398F">
        <w:rPr>
          <w:rFonts w:ascii="Times New Roman" w:hAnsi="Times New Roman" w:cs="Times New Roman"/>
          <w:sz w:val="24"/>
          <w:szCs w:val="24"/>
        </w:rPr>
        <w:t>Zientara B</w:t>
      </w:r>
      <w:r w:rsidR="00966F53">
        <w:rPr>
          <w:rFonts w:ascii="Times New Roman" w:hAnsi="Times New Roman" w:cs="Times New Roman"/>
          <w:sz w:val="24"/>
          <w:szCs w:val="24"/>
        </w:rPr>
        <w:t>.</w:t>
      </w:r>
      <w:r w:rsidRPr="004C398F">
        <w:rPr>
          <w:rFonts w:ascii="Times New Roman" w:hAnsi="Times New Roman" w:cs="Times New Roman"/>
          <w:sz w:val="24"/>
          <w:szCs w:val="24"/>
        </w:rPr>
        <w:t xml:space="preserve">, </w:t>
      </w:r>
      <w:r w:rsidRPr="004C398F">
        <w:rPr>
          <w:rFonts w:ascii="Times New Roman" w:hAnsi="Times New Roman" w:cs="Times New Roman"/>
          <w:i/>
          <w:iCs/>
          <w:sz w:val="24"/>
          <w:szCs w:val="24"/>
        </w:rPr>
        <w:t>Historia powszechna średniowiecza</w:t>
      </w:r>
      <w:r w:rsidRPr="004C398F">
        <w:rPr>
          <w:rFonts w:ascii="Times New Roman" w:hAnsi="Times New Roman" w:cs="Times New Roman"/>
          <w:sz w:val="24"/>
          <w:szCs w:val="24"/>
        </w:rPr>
        <w:t>, Warszawa 2000 i in. wyd.</w:t>
      </w:r>
    </w:p>
    <w:p w:rsidR="004C398F" w:rsidRPr="004C398F" w:rsidRDefault="004C398F" w:rsidP="004C39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F53" w:rsidRDefault="004C398F" w:rsidP="004C398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98F">
        <w:rPr>
          <w:rFonts w:ascii="Times New Roman" w:hAnsi="Times New Roman" w:cs="Times New Roman"/>
          <w:b/>
          <w:bCs/>
          <w:sz w:val="24"/>
          <w:szCs w:val="24"/>
        </w:rPr>
        <w:t>Literatura uzupełniająca (wybór)</w:t>
      </w:r>
    </w:p>
    <w:p w:rsidR="00A10FCC" w:rsidRPr="004C398F" w:rsidRDefault="00A10FCC" w:rsidP="004C398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Angold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M., </w:t>
      </w:r>
      <w:r w:rsidRPr="008C1C52">
        <w:rPr>
          <w:rFonts w:ascii="Times New Roman" w:hAnsi="Times New Roman" w:cs="Times New Roman"/>
          <w:i/>
          <w:sz w:val="24"/>
          <w:szCs w:val="24"/>
        </w:rPr>
        <w:t>Cesarstwo Bizantyjskie 1025-1204. Historia polityczna</w:t>
      </w:r>
      <w:r w:rsidRPr="008C1C52">
        <w:rPr>
          <w:rFonts w:ascii="Times New Roman" w:hAnsi="Times New Roman" w:cs="Times New Roman"/>
          <w:sz w:val="24"/>
          <w:szCs w:val="24"/>
        </w:rPr>
        <w:t>, Wrocław 1993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Babinger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F., </w:t>
      </w:r>
      <w:r w:rsidRPr="008C1C52">
        <w:rPr>
          <w:rFonts w:ascii="Times New Roman" w:hAnsi="Times New Roman" w:cs="Times New Roman"/>
          <w:i/>
          <w:sz w:val="24"/>
          <w:szCs w:val="24"/>
        </w:rPr>
        <w:t>Z dziejów imperium Osmanów. Sułtan Mehmed Zdobywca i jego czasy</w:t>
      </w:r>
      <w:r w:rsidRPr="008C1C52">
        <w:rPr>
          <w:rFonts w:ascii="Times New Roman" w:hAnsi="Times New Roman" w:cs="Times New Roman"/>
          <w:sz w:val="24"/>
          <w:szCs w:val="24"/>
        </w:rPr>
        <w:t>, Warszawa 1977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Banniard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M., </w:t>
      </w:r>
      <w:r w:rsidRPr="008C1C52">
        <w:rPr>
          <w:rFonts w:ascii="Times New Roman" w:hAnsi="Times New Roman" w:cs="Times New Roman"/>
          <w:i/>
          <w:sz w:val="24"/>
          <w:szCs w:val="24"/>
        </w:rPr>
        <w:t>Wczesne średniowiecze na Zachodzie</w:t>
      </w:r>
      <w:r w:rsidRPr="008C1C52">
        <w:rPr>
          <w:rFonts w:ascii="Times New Roman" w:hAnsi="Times New Roman" w:cs="Times New Roman"/>
          <w:sz w:val="24"/>
          <w:szCs w:val="24"/>
        </w:rPr>
        <w:t>, Warszawa 1998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Barber R., </w:t>
      </w:r>
      <w:r w:rsidRPr="008C1C52">
        <w:rPr>
          <w:rFonts w:ascii="Times New Roman" w:hAnsi="Times New Roman" w:cs="Times New Roman"/>
          <w:i/>
          <w:sz w:val="24"/>
          <w:szCs w:val="24"/>
        </w:rPr>
        <w:t>Rycerze i rycerskość</w:t>
      </w:r>
      <w:r w:rsidRPr="008C1C52">
        <w:rPr>
          <w:rFonts w:ascii="Times New Roman" w:hAnsi="Times New Roman" w:cs="Times New Roman"/>
          <w:sz w:val="24"/>
          <w:szCs w:val="24"/>
        </w:rPr>
        <w:t>, Warszawa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Bartlett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sz w:val="24"/>
          <w:szCs w:val="24"/>
        </w:rPr>
        <w:t>Panorama średniowiecza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Bartlett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Tworzenie Europy. Podbój, kolonizacja i przemiany kulturowe 950-1350</w:t>
      </w:r>
      <w:r w:rsidRPr="008C1C52">
        <w:rPr>
          <w:rFonts w:ascii="Times New Roman" w:hAnsi="Times New Roman" w:cs="Times New Roman"/>
          <w:sz w:val="24"/>
          <w:szCs w:val="24"/>
        </w:rPr>
        <w:t>, Poznań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>Baszkiewicz J.,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 Młodość uniwersytetu</w:t>
      </w:r>
      <w:r w:rsidRPr="008C1C52">
        <w:rPr>
          <w:rFonts w:ascii="Times New Roman" w:hAnsi="Times New Roman" w:cs="Times New Roman"/>
          <w:sz w:val="24"/>
          <w:szCs w:val="24"/>
        </w:rPr>
        <w:t>, Warszawa 1997 i in. wyd.</w:t>
      </w:r>
    </w:p>
    <w:p w:rsidR="00BF278C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Biziuk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P., </w:t>
      </w:r>
      <w:proofErr w:type="spellStart"/>
      <w:r w:rsidRPr="00BF278C">
        <w:rPr>
          <w:rFonts w:ascii="Times New Roman" w:hAnsi="Times New Roman" w:cs="Times New Roman"/>
          <w:i/>
          <w:sz w:val="24"/>
          <w:szCs w:val="24"/>
        </w:rPr>
        <w:t>Hattin</w:t>
      </w:r>
      <w:proofErr w:type="spellEnd"/>
      <w:r w:rsidRPr="00BF278C">
        <w:rPr>
          <w:rFonts w:ascii="Times New Roman" w:hAnsi="Times New Roman" w:cs="Times New Roman"/>
          <w:i/>
          <w:sz w:val="24"/>
          <w:szCs w:val="24"/>
        </w:rPr>
        <w:t xml:space="preserve"> 1187</w:t>
      </w:r>
      <w:r>
        <w:rPr>
          <w:rFonts w:ascii="Times New Roman" w:hAnsi="Times New Roman" w:cs="Times New Roman"/>
          <w:sz w:val="24"/>
          <w:szCs w:val="24"/>
        </w:rPr>
        <w:t>, Warszawa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Bloch M., </w:t>
      </w:r>
      <w:r w:rsidRPr="008C1C52">
        <w:rPr>
          <w:rFonts w:ascii="Times New Roman" w:hAnsi="Times New Roman" w:cs="Times New Roman"/>
          <w:i/>
          <w:sz w:val="24"/>
          <w:szCs w:val="24"/>
        </w:rPr>
        <w:t>Społeczeństwo feudalne</w:t>
      </w:r>
      <w:r w:rsidRPr="008C1C52">
        <w:rPr>
          <w:rFonts w:ascii="Times New Roman" w:hAnsi="Times New Roman" w:cs="Times New Roman"/>
          <w:sz w:val="24"/>
          <w:szCs w:val="24"/>
        </w:rPr>
        <w:t>, Warszawa 2002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Boockmann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H., </w:t>
      </w:r>
      <w:r w:rsidRPr="008C1C52">
        <w:rPr>
          <w:rFonts w:ascii="Times New Roman" w:hAnsi="Times New Roman" w:cs="Times New Roman"/>
          <w:i/>
          <w:sz w:val="24"/>
          <w:szCs w:val="24"/>
        </w:rPr>
        <w:t>Zakon Krzyżacki</w:t>
      </w:r>
      <w:r w:rsidRPr="008C1C52">
        <w:rPr>
          <w:rFonts w:ascii="Times New Roman" w:hAnsi="Times New Roman" w:cs="Times New Roman"/>
          <w:sz w:val="24"/>
          <w:szCs w:val="24"/>
        </w:rPr>
        <w:t>, Gdańsk-Warszawa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Brown P., </w:t>
      </w:r>
      <w:r w:rsidRPr="008C1C52">
        <w:rPr>
          <w:rFonts w:ascii="Times New Roman" w:hAnsi="Times New Roman" w:cs="Times New Roman"/>
          <w:i/>
          <w:sz w:val="24"/>
          <w:szCs w:val="24"/>
        </w:rPr>
        <w:t>Narodziny zachodniego chrześcijaństwa</w:t>
      </w:r>
      <w:r w:rsidRPr="008C1C52">
        <w:rPr>
          <w:rFonts w:ascii="Times New Roman" w:hAnsi="Times New Roman" w:cs="Times New Roman"/>
          <w:sz w:val="24"/>
          <w:szCs w:val="24"/>
        </w:rPr>
        <w:t>, Warszawa 2000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Brown R. A., </w:t>
      </w:r>
      <w:r w:rsidRPr="008C1C52">
        <w:rPr>
          <w:rFonts w:ascii="Times New Roman" w:hAnsi="Times New Roman" w:cs="Times New Roman"/>
          <w:i/>
          <w:sz w:val="24"/>
          <w:szCs w:val="24"/>
        </w:rPr>
        <w:t>Historia Normanów</w:t>
      </w:r>
      <w:r w:rsidRPr="008C1C52">
        <w:rPr>
          <w:rFonts w:ascii="Times New Roman" w:hAnsi="Times New Roman" w:cs="Times New Roman"/>
          <w:sz w:val="24"/>
          <w:szCs w:val="24"/>
        </w:rPr>
        <w:t>, Warszawa-Gdańsk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lastRenderedPageBreak/>
        <w:t xml:space="preserve">Browning R., </w:t>
      </w:r>
      <w:r w:rsidRPr="008C1C52">
        <w:rPr>
          <w:rFonts w:ascii="Times New Roman" w:hAnsi="Times New Roman" w:cs="Times New Roman"/>
          <w:i/>
          <w:sz w:val="24"/>
          <w:szCs w:val="24"/>
        </w:rPr>
        <w:t>Justynian i Teodora</w:t>
      </w:r>
      <w:r w:rsidRPr="008C1C52">
        <w:rPr>
          <w:rFonts w:ascii="Times New Roman" w:hAnsi="Times New Roman" w:cs="Times New Roman"/>
          <w:sz w:val="24"/>
          <w:szCs w:val="24"/>
        </w:rPr>
        <w:t>, Warszawa 1977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Bührer-Thierry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G., </w:t>
      </w:r>
      <w:r w:rsidRPr="008C1C52">
        <w:rPr>
          <w:rFonts w:ascii="Times New Roman" w:hAnsi="Times New Roman" w:cs="Times New Roman"/>
          <w:i/>
          <w:sz w:val="24"/>
          <w:szCs w:val="24"/>
        </w:rPr>
        <w:t>Imperium Karola Wielkiego</w:t>
      </w:r>
      <w:r w:rsidRPr="008C1C52">
        <w:rPr>
          <w:rFonts w:ascii="Times New Roman" w:hAnsi="Times New Roman" w:cs="Times New Roman"/>
          <w:sz w:val="24"/>
          <w:szCs w:val="24"/>
        </w:rPr>
        <w:t>, Warszawa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Burckhardt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J., </w:t>
      </w:r>
      <w:r w:rsidRPr="008C1C52">
        <w:rPr>
          <w:rFonts w:ascii="Times New Roman" w:hAnsi="Times New Roman" w:cs="Times New Roman"/>
          <w:i/>
          <w:sz w:val="24"/>
          <w:szCs w:val="24"/>
        </w:rPr>
        <w:t>Kultura Odrodzenia we Włoszech. Próba ujęcia</w:t>
      </w:r>
      <w:r w:rsidRPr="008C1C52">
        <w:rPr>
          <w:rFonts w:ascii="Times New Roman" w:hAnsi="Times New Roman" w:cs="Times New Roman"/>
          <w:sz w:val="24"/>
          <w:szCs w:val="24"/>
        </w:rPr>
        <w:t>, Warszawa 1965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Chaunu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P., </w:t>
      </w:r>
      <w:r w:rsidRPr="008C1C52">
        <w:rPr>
          <w:rFonts w:ascii="Times New Roman" w:hAnsi="Times New Roman" w:cs="Times New Roman"/>
          <w:i/>
          <w:sz w:val="24"/>
          <w:szCs w:val="24"/>
        </w:rPr>
        <w:t>Czas reform. Historia religii i cywilizacji (1250-1550)</w:t>
      </w:r>
      <w:r w:rsidRPr="008C1C52">
        <w:rPr>
          <w:rFonts w:ascii="Times New Roman" w:hAnsi="Times New Roman" w:cs="Times New Roman"/>
          <w:sz w:val="24"/>
          <w:szCs w:val="24"/>
        </w:rPr>
        <w:t>, Warszawa 1989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Collins R., </w:t>
      </w:r>
      <w:r w:rsidRPr="008C1C52">
        <w:rPr>
          <w:rFonts w:ascii="Times New Roman" w:hAnsi="Times New Roman" w:cs="Times New Roman"/>
          <w:i/>
          <w:sz w:val="24"/>
          <w:szCs w:val="24"/>
        </w:rPr>
        <w:t>Hiszpania w czasach Wizygotów 409-711</w:t>
      </w:r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Contamine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., </w:t>
      </w:r>
      <w:r w:rsidRPr="008C1C52">
        <w:rPr>
          <w:rFonts w:ascii="Times New Roman" w:hAnsi="Times New Roman" w:cs="Times New Roman"/>
          <w:i/>
          <w:sz w:val="24"/>
          <w:szCs w:val="24"/>
        </w:rPr>
        <w:t>Wojna w średniowieczu</w:t>
      </w:r>
      <w:r w:rsidRPr="008C1C52">
        <w:rPr>
          <w:rFonts w:ascii="Times New Roman" w:hAnsi="Times New Roman" w:cs="Times New Roman"/>
          <w:sz w:val="24"/>
          <w:szCs w:val="24"/>
        </w:rPr>
        <w:t>, Warszawa 1999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Dąbrówka A., </w:t>
      </w:r>
      <w:r w:rsidRPr="008C1C52">
        <w:rPr>
          <w:rFonts w:ascii="Times New Roman" w:hAnsi="Times New Roman" w:cs="Times New Roman"/>
          <w:i/>
          <w:sz w:val="24"/>
          <w:szCs w:val="24"/>
        </w:rPr>
        <w:t>Teatr i sacrum w średniowieczu</w:t>
      </w:r>
      <w:r w:rsidRPr="008C1C52">
        <w:rPr>
          <w:rFonts w:ascii="Times New Roman" w:hAnsi="Times New Roman" w:cs="Times New Roman"/>
          <w:sz w:val="24"/>
          <w:szCs w:val="24"/>
        </w:rPr>
        <w:t>, Wrocław 2001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Derdziuk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E., 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Mnisi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iroszkoccy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</w:rPr>
        <w:t>. Św. Kolumba Młodszy – ewangelizacja Europy</w:t>
      </w:r>
      <w:r w:rsidRPr="008C1C52">
        <w:rPr>
          <w:rFonts w:ascii="Times New Roman" w:hAnsi="Times New Roman" w:cs="Times New Roman"/>
          <w:sz w:val="24"/>
          <w:szCs w:val="24"/>
        </w:rPr>
        <w:t>, Lublin 1997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Derwich M., </w:t>
      </w:r>
      <w:r w:rsidRPr="008C1C52">
        <w:rPr>
          <w:rFonts w:ascii="Times New Roman" w:hAnsi="Times New Roman" w:cs="Times New Roman"/>
          <w:i/>
          <w:sz w:val="24"/>
          <w:szCs w:val="24"/>
        </w:rPr>
        <w:t>Monastycyzm benedyktyński w średniowiecznej Europie i Polsce</w:t>
      </w:r>
      <w:r w:rsidRPr="008C1C52">
        <w:rPr>
          <w:rFonts w:ascii="Times New Roman" w:hAnsi="Times New Roman" w:cs="Times New Roman"/>
          <w:sz w:val="24"/>
          <w:szCs w:val="24"/>
        </w:rPr>
        <w:t>, Wrocław 1998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Duby G., </w:t>
      </w:r>
      <w:r w:rsidRPr="008C1C52">
        <w:rPr>
          <w:rFonts w:ascii="Times New Roman" w:hAnsi="Times New Roman" w:cs="Times New Roman"/>
          <w:i/>
          <w:sz w:val="24"/>
          <w:szCs w:val="24"/>
        </w:rPr>
        <w:t>Czasy katedr. Sztuka i społeczeństwo 980-1240</w:t>
      </w:r>
      <w:r w:rsidRPr="008C1C52">
        <w:rPr>
          <w:rFonts w:ascii="Times New Roman" w:hAnsi="Times New Roman" w:cs="Times New Roman"/>
          <w:sz w:val="24"/>
          <w:szCs w:val="24"/>
        </w:rPr>
        <w:t>, Warszawa 2006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Duczko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W., </w:t>
      </w:r>
      <w:r w:rsidRPr="008C1C52">
        <w:rPr>
          <w:rFonts w:ascii="Times New Roman" w:hAnsi="Times New Roman" w:cs="Times New Roman"/>
          <w:i/>
          <w:sz w:val="24"/>
          <w:szCs w:val="24"/>
        </w:rPr>
        <w:t>Ruś Wikingów. Historia obecności Skandynawów we wczesnośredniowiecznej Europie Wschodniej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CE5DBD">
        <w:rPr>
          <w:rFonts w:ascii="Times New Roman" w:hAnsi="Times New Roman" w:cs="Times New Roman"/>
          <w:sz w:val="24"/>
          <w:szCs w:val="24"/>
          <w:lang w:val="de-DE"/>
        </w:rPr>
        <w:t xml:space="preserve">Flanagan S., </w:t>
      </w:r>
      <w:proofErr w:type="spellStart"/>
      <w:r w:rsidRPr="00CE5DBD">
        <w:rPr>
          <w:rFonts w:ascii="Times New Roman" w:hAnsi="Times New Roman" w:cs="Times New Roman"/>
          <w:i/>
          <w:sz w:val="24"/>
          <w:szCs w:val="24"/>
          <w:lang w:val="de-DE"/>
        </w:rPr>
        <w:t>Hildegarda</w:t>
      </w:r>
      <w:proofErr w:type="spellEnd"/>
      <w:r w:rsidRPr="00CE5DB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z Bingen. </w:t>
      </w:r>
      <w:r w:rsidRPr="008C1C52">
        <w:rPr>
          <w:rFonts w:ascii="Times New Roman" w:hAnsi="Times New Roman" w:cs="Times New Roman"/>
          <w:i/>
          <w:sz w:val="24"/>
          <w:szCs w:val="24"/>
        </w:rPr>
        <w:t>Żywot wizjonerki</w:t>
      </w:r>
      <w:r w:rsidRPr="008C1C52">
        <w:rPr>
          <w:rFonts w:ascii="Times New Roman" w:hAnsi="Times New Roman" w:cs="Times New Roman"/>
          <w:sz w:val="24"/>
          <w:szCs w:val="24"/>
        </w:rPr>
        <w:t>, Warszawa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Flori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J.,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 Rycerstwo w średniowiecznej Francji</w:t>
      </w:r>
      <w:r w:rsidRPr="008C1C52">
        <w:rPr>
          <w:rFonts w:ascii="Times New Roman" w:hAnsi="Times New Roman" w:cs="Times New Roman"/>
          <w:sz w:val="24"/>
          <w:szCs w:val="24"/>
        </w:rPr>
        <w:t>, Warszawa 1999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Fossier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sz w:val="24"/>
          <w:szCs w:val="24"/>
        </w:rPr>
        <w:t>Ludzie średniowiecza</w:t>
      </w:r>
      <w:r w:rsidRPr="008C1C52">
        <w:rPr>
          <w:rFonts w:ascii="Times New Roman" w:hAnsi="Times New Roman" w:cs="Times New Roman"/>
          <w:sz w:val="24"/>
          <w:szCs w:val="24"/>
        </w:rPr>
        <w:t>, Kraków 2009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Fumagalli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V., </w:t>
      </w:r>
      <w:r w:rsidRPr="008C1C52">
        <w:rPr>
          <w:rFonts w:ascii="Times New Roman" w:hAnsi="Times New Roman" w:cs="Times New Roman"/>
          <w:i/>
          <w:sz w:val="24"/>
          <w:szCs w:val="24"/>
        </w:rPr>
        <w:t>Świt średniowiecza</w:t>
      </w:r>
      <w:r w:rsidRPr="008C1C52">
        <w:rPr>
          <w:rFonts w:ascii="Times New Roman" w:hAnsi="Times New Roman" w:cs="Times New Roman"/>
          <w:sz w:val="24"/>
          <w:szCs w:val="24"/>
        </w:rPr>
        <w:t>, Gdańsk 2003</w:t>
      </w:r>
    </w:p>
    <w:p w:rsidR="00BF278C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Gazda D., </w:t>
      </w:r>
      <w:r w:rsidRPr="00BF278C">
        <w:rPr>
          <w:rFonts w:ascii="Times New Roman" w:hAnsi="Times New Roman" w:cs="Times New Roman"/>
          <w:i/>
          <w:sz w:val="24"/>
          <w:szCs w:val="24"/>
        </w:rPr>
        <w:t xml:space="preserve">Adrianopol 387, rzeka </w:t>
      </w:r>
      <w:proofErr w:type="spellStart"/>
      <w:r w:rsidRPr="00BF278C">
        <w:rPr>
          <w:rFonts w:ascii="Times New Roman" w:hAnsi="Times New Roman" w:cs="Times New Roman"/>
          <w:i/>
          <w:sz w:val="24"/>
          <w:szCs w:val="24"/>
        </w:rPr>
        <w:t>Frigidus</w:t>
      </w:r>
      <w:proofErr w:type="spellEnd"/>
      <w:r w:rsidRPr="00BF278C">
        <w:rPr>
          <w:rFonts w:ascii="Times New Roman" w:hAnsi="Times New Roman" w:cs="Times New Roman"/>
          <w:i/>
          <w:sz w:val="24"/>
          <w:szCs w:val="24"/>
        </w:rPr>
        <w:t xml:space="preserve"> 394</w:t>
      </w:r>
      <w:r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Gieysztor A., </w:t>
      </w:r>
      <w:r w:rsidRPr="008C1C52">
        <w:rPr>
          <w:rFonts w:ascii="Times New Roman" w:hAnsi="Times New Roman" w:cs="Times New Roman"/>
          <w:i/>
          <w:sz w:val="24"/>
          <w:szCs w:val="24"/>
        </w:rPr>
        <w:t>Mitologia Słowian</w:t>
      </w:r>
      <w:r w:rsidRPr="008C1C52">
        <w:rPr>
          <w:rFonts w:ascii="Times New Roman" w:hAnsi="Times New Roman" w:cs="Times New Roman"/>
          <w:sz w:val="24"/>
          <w:szCs w:val="24"/>
        </w:rPr>
        <w:t>, Warszawa 1982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Guriewicz A., </w:t>
      </w:r>
      <w:r w:rsidRPr="008C1C52">
        <w:rPr>
          <w:rFonts w:ascii="Times New Roman" w:hAnsi="Times New Roman" w:cs="Times New Roman"/>
          <w:i/>
          <w:sz w:val="24"/>
          <w:szCs w:val="24"/>
        </w:rPr>
        <w:t>Kategorie kultury średniowiecznej</w:t>
      </w:r>
      <w:r w:rsidRPr="008C1C52">
        <w:rPr>
          <w:rFonts w:ascii="Times New Roman" w:hAnsi="Times New Roman" w:cs="Times New Roman"/>
          <w:sz w:val="24"/>
          <w:szCs w:val="24"/>
        </w:rPr>
        <w:t>, Warszawa 1976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Hallam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E.M.,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Everard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J., </w:t>
      </w:r>
      <w:r w:rsidRPr="008C1C52">
        <w:rPr>
          <w:rFonts w:ascii="Times New Roman" w:hAnsi="Times New Roman" w:cs="Times New Roman"/>
          <w:i/>
          <w:sz w:val="24"/>
          <w:szCs w:val="24"/>
        </w:rPr>
        <w:t>Francja w czasach Kapetyngów 987-1328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Harris J., </w:t>
      </w:r>
      <w:r w:rsidRPr="008C1C52">
        <w:rPr>
          <w:rFonts w:ascii="Times New Roman" w:hAnsi="Times New Roman" w:cs="Times New Roman"/>
          <w:i/>
          <w:sz w:val="24"/>
          <w:szCs w:val="24"/>
        </w:rPr>
        <w:t>Bizancjum i wyprawy krzyżowe</w:t>
      </w:r>
      <w:r w:rsidRPr="008C1C52">
        <w:rPr>
          <w:rFonts w:ascii="Times New Roman" w:hAnsi="Times New Roman" w:cs="Times New Roman"/>
          <w:sz w:val="24"/>
          <w:szCs w:val="24"/>
        </w:rPr>
        <w:t>, Warszawa 2005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78C">
        <w:rPr>
          <w:rFonts w:ascii="Times New Roman" w:hAnsi="Times New Roman" w:cs="Times New Roman"/>
          <w:sz w:val="24"/>
          <w:szCs w:val="24"/>
          <w:lang w:val="en-US"/>
        </w:rPr>
        <w:t>Hartog</w:t>
      </w:r>
      <w:proofErr w:type="spellEnd"/>
      <w:r w:rsidRPr="00BF278C">
        <w:rPr>
          <w:rFonts w:ascii="Times New Roman" w:hAnsi="Times New Roman" w:cs="Times New Roman"/>
          <w:sz w:val="24"/>
          <w:szCs w:val="24"/>
          <w:lang w:val="en-US"/>
        </w:rPr>
        <w:t xml:space="preserve"> L. de, </w:t>
      </w:r>
      <w:proofErr w:type="spellStart"/>
      <w:r w:rsidRPr="00BF278C">
        <w:rPr>
          <w:rFonts w:ascii="Times New Roman" w:hAnsi="Times New Roman" w:cs="Times New Roman"/>
          <w:i/>
          <w:sz w:val="24"/>
          <w:szCs w:val="24"/>
          <w:lang w:val="en-US"/>
        </w:rPr>
        <w:t>Czyngis</w:t>
      </w:r>
      <w:proofErr w:type="spellEnd"/>
      <w:r w:rsidRPr="00BF27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-Chan. </w:t>
      </w:r>
      <w:r w:rsidRPr="008C1C52">
        <w:rPr>
          <w:rFonts w:ascii="Times New Roman" w:hAnsi="Times New Roman" w:cs="Times New Roman"/>
          <w:i/>
          <w:sz w:val="24"/>
          <w:szCs w:val="24"/>
        </w:rPr>
        <w:t>Zdobywca świata</w:t>
      </w:r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Henderson G., </w:t>
      </w:r>
      <w:r w:rsidRPr="008C1C52">
        <w:rPr>
          <w:rFonts w:ascii="Times New Roman" w:hAnsi="Times New Roman" w:cs="Times New Roman"/>
          <w:i/>
          <w:sz w:val="24"/>
          <w:szCs w:val="24"/>
        </w:rPr>
        <w:t>Wczesne średniowiecze</w:t>
      </w:r>
      <w:r w:rsidRPr="008C1C52">
        <w:rPr>
          <w:rFonts w:ascii="Times New Roman" w:hAnsi="Times New Roman" w:cs="Times New Roman"/>
          <w:sz w:val="24"/>
          <w:szCs w:val="24"/>
        </w:rPr>
        <w:t>, Warszawa 1984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i/>
          <w:sz w:val="24"/>
          <w:szCs w:val="24"/>
        </w:rPr>
        <w:t>Historia życia prywatnego</w:t>
      </w:r>
      <w:r w:rsidRPr="008C1C52">
        <w:rPr>
          <w:rFonts w:ascii="Times New Roman" w:hAnsi="Times New Roman" w:cs="Times New Roman"/>
          <w:sz w:val="24"/>
          <w:szCs w:val="24"/>
        </w:rPr>
        <w:t xml:space="preserve">, t. 2, </w:t>
      </w:r>
      <w:r w:rsidRPr="008C1C52">
        <w:rPr>
          <w:rFonts w:ascii="Times New Roman" w:hAnsi="Times New Roman" w:cs="Times New Roman"/>
          <w:i/>
          <w:sz w:val="24"/>
          <w:szCs w:val="24"/>
        </w:rPr>
        <w:t>Od Europy feudalnej do renesansu</w:t>
      </w:r>
      <w:r w:rsidRPr="008C1C52">
        <w:rPr>
          <w:rFonts w:ascii="Times New Roman" w:hAnsi="Times New Roman" w:cs="Times New Roman"/>
          <w:sz w:val="24"/>
          <w:szCs w:val="24"/>
        </w:rPr>
        <w:t>, red. G. Duby, Wrocław 1998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Hooper N., </w:t>
      </w:r>
      <w:r w:rsidRPr="008C1C52">
        <w:rPr>
          <w:rFonts w:ascii="Times New Roman" w:hAnsi="Times New Roman" w:cs="Times New Roman"/>
          <w:i/>
          <w:sz w:val="24"/>
          <w:szCs w:val="24"/>
        </w:rPr>
        <w:t>Atlas sztuki wojennej w średniowieczu 768-1487</w:t>
      </w:r>
      <w:r w:rsidRPr="008C1C52">
        <w:rPr>
          <w:rFonts w:ascii="Times New Roman" w:hAnsi="Times New Roman" w:cs="Times New Roman"/>
          <w:sz w:val="24"/>
          <w:szCs w:val="24"/>
        </w:rPr>
        <w:t>, Gdańsk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Huizinga J., </w:t>
      </w:r>
      <w:r w:rsidRPr="008C1C52">
        <w:rPr>
          <w:rFonts w:ascii="Times New Roman" w:hAnsi="Times New Roman" w:cs="Times New Roman"/>
          <w:i/>
          <w:sz w:val="24"/>
          <w:szCs w:val="24"/>
        </w:rPr>
        <w:t>Jesień średniowiecza</w:t>
      </w:r>
      <w:r w:rsidRPr="008C1C52">
        <w:rPr>
          <w:rFonts w:ascii="Times New Roman" w:hAnsi="Times New Roman" w:cs="Times New Roman"/>
          <w:sz w:val="24"/>
          <w:szCs w:val="24"/>
        </w:rPr>
        <w:t>, Warszawa 1998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Iwańczak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W., </w:t>
      </w:r>
      <w:r w:rsidRPr="008C1C52">
        <w:rPr>
          <w:rFonts w:ascii="Times New Roman" w:hAnsi="Times New Roman" w:cs="Times New Roman"/>
          <w:i/>
          <w:sz w:val="24"/>
          <w:szCs w:val="24"/>
        </w:rPr>
        <w:t>Ludzie miecza, modlitwy, pracy. Trójpodział społeczeństwa w średniowiecznej myśli czeskiej</w:t>
      </w:r>
      <w:r w:rsidRPr="008C1C52">
        <w:rPr>
          <w:rFonts w:ascii="Times New Roman" w:hAnsi="Times New Roman" w:cs="Times New Roman"/>
          <w:sz w:val="24"/>
          <w:szCs w:val="24"/>
        </w:rPr>
        <w:t>, Kielce 1995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>Jackson P.,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 Mongołowie i Zachód. Podbój Azji i Europy – Tajemnice najazdów na Polskę – Imperium Tamerlana</w:t>
      </w:r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Jotischky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A., </w:t>
      </w:r>
      <w:r w:rsidRPr="008C1C52">
        <w:rPr>
          <w:rFonts w:ascii="Times New Roman" w:hAnsi="Times New Roman" w:cs="Times New Roman"/>
          <w:i/>
          <w:sz w:val="24"/>
          <w:szCs w:val="24"/>
        </w:rPr>
        <w:t>Wyprawy krzyżowe i państwa krzyżowców</w:t>
      </w:r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  <w:lang w:val="en-US"/>
        </w:rPr>
        <w:t xml:space="preserve">Kendall P. M.,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  <w:lang w:val="en-US"/>
        </w:rPr>
        <w:t>Ludwik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XI. </w:t>
      </w:r>
      <w:r w:rsidRPr="008C1C52">
        <w:rPr>
          <w:rFonts w:ascii="Times New Roman" w:hAnsi="Times New Roman" w:cs="Times New Roman"/>
          <w:i/>
          <w:sz w:val="24"/>
          <w:szCs w:val="24"/>
        </w:rPr>
        <w:t>“Europa w sieci pająka”</w:t>
      </w:r>
      <w:r w:rsidRPr="008C1C52">
        <w:rPr>
          <w:rFonts w:ascii="Times New Roman" w:hAnsi="Times New Roman" w:cs="Times New Roman"/>
          <w:sz w:val="24"/>
          <w:szCs w:val="24"/>
        </w:rPr>
        <w:t>, Warszawa 1996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Kieckhefer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sz w:val="24"/>
          <w:szCs w:val="24"/>
        </w:rPr>
        <w:t>Magia w średniowieczu</w:t>
      </w:r>
      <w:r w:rsidRPr="008C1C52">
        <w:rPr>
          <w:rFonts w:ascii="Times New Roman" w:hAnsi="Times New Roman" w:cs="Times New Roman"/>
          <w:sz w:val="24"/>
          <w:szCs w:val="24"/>
        </w:rPr>
        <w:t>, Kraków 2001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Kiersnowski R., </w:t>
      </w:r>
      <w:r w:rsidRPr="008C1C52">
        <w:rPr>
          <w:rFonts w:ascii="Times New Roman" w:hAnsi="Times New Roman" w:cs="Times New Roman"/>
          <w:i/>
          <w:sz w:val="24"/>
          <w:szCs w:val="24"/>
        </w:rPr>
        <w:t>Moneta w kulturze wieków średnich</w:t>
      </w:r>
      <w:r w:rsidRPr="008C1C52">
        <w:rPr>
          <w:rFonts w:ascii="Times New Roman" w:hAnsi="Times New Roman" w:cs="Times New Roman"/>
          <w:sz w:val="24"/>
          <w:szCs w:val="24"/>
        </w:rPr>
        <w:t>, Warszawa 1988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Kłoczowski J., 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Młodsza Europa. Europa środkowo-wschodnia w kręgu cywilizacji chrześcijańskiej średniowiecza, </w:t>
      </w:r>
      <w:r w:rsidRPr="008C1C52">
        <w:rPr>
          <w:rFonts w:ascii="Times New Roman" w:hAnsi="Times New Roman" w:cs="Times New Roman"/>
          <w:sz w:val="24"/>
          <w:szCs w:val="24"/>
        </w:rPr>
        <w:t>Warszawa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Kokowski A., 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Goci. Od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Skandzy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</w:rPr>
        <w:t xml:space="preserve"> do Campi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Gothorum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i/>
          <w:sz w:val="24"/>
          <w:szCs w:val="24"/>
        </w:rPr>
        <w:t>Krucjaty</w:t>
      </w:r>
      <w:r w:rsidRPr="008C1C52">
        <w:rPr>
          <w:rFonts w:ascii="Times New Roman" w:hAnsi="Times New Roman" w:cs="Times New Roman"/>
          <w:sz w:val="24"/>
          <w:szCs w:val="24"/>
        </w:rPr>
        <w:t xml:space="preserve">, red. T. F.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Madden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Lambert M., </w:t>
      </w:r>
      <w:r w:rsidRPr="008C1C52">
        <w:rPr>
          <w:rFonts w:ascii="Times New Roman" w:hAnsi="Times New Roman" w:cs="Times New Roman"/>
          <w:i/>
          <w:sz w:val="24"/>
          <w:szCs w:val="24"/>
        </w:rPr>
        <w:t>Herezje średniowieczne. Od reformy gregoriańskiej po reformację</w:t>
      </w:r>
      <w:r w:rsidRPr="008C1C52">
        <w:rPr>
          <w:rFonts w:ascii="Times New Roman" w:hAnsi="Times New Roman" w:cs="Times New Roman"/>
          <w:sz w:val="24"/>
          <w:szCs w:val="24"/>
        </w:rPr>
        <w:t>, Gdańsk-Warszawa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Lane-Poole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Saladyn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</w:rPr>
        <w:t xml:space="preserve"> Wielki i upadek Jerozolimy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Goff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J., </w:t>
      </w:r>
      <w:r w:rsidRPr="008C1C52">
        <w:rPr>
          <w:rFonts w:ascii="Times New Roman" w:hAnsi="Times New Roman" w:cs="Times New Roman"/>
          <w:i/>
          <w:sz w:val="24"/>
          <w:szCs w:val="24"/>
        </w:rPr>
        <w:t>Kultura średniowiecznej Europy</w:t>
      </w:r>
      <w:r w:rsidRPr="008C1C52">
        <w:rPr>
          <w:rFonts w:ascii="Times New Roman" w:hAnsi="Times New Roman" w:cs="Times New Roman"/>
          <w:sz w:val="24"/>
          <w:szCs w:val="24"/>
        </w:rPr>
        <w:t>, Gdańsk-Warszawa 2002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Goff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J., </w:t>
      </w:r>
      <w:r w:rsidRPr="008C1C52">
        <w:rPr>
          <w:rFonts w:ascii="Times New Roman" w:hAnsi="Times New Roman" w:cs="Times New Roman"/>
          <w:i/>
          <w:sz w:val="24"/>
          <w:szCs w:val="24"/>
        </w:rPr>
        <w:t>Święty Franciszek z Asyżu</w:t>
      </w:r>
      <w:r w:rsidRPr="008C1C52">
        <w:rPr>
          <w:rFonts w:ascii="Times New Roman" w:hAnsi="Times New Roman" w:cs="Times New Roman"/>
          <w:sz w:val="24"/>
          <w:szCs w:val="24"/>
        </w:rPr>
        <w:t>, Warszawa 2001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Goff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, J., </w:t>
      </w:r>
      <w:r w:rsidRPr="008C1C52">
        <w:rPr>
          <w:rFonts w:ascii="Times New Roman" w:hAnsi="Times New Roman" w:cs="Times New Roman"/>
          <w:i/>
          <w:sz w:val="24"/>
          <w:szCs w:val="24"/>
        </w:rPr>
        <w:t>Apogeum chrześcijaństwa ok 1180-ok 1330</w:t>
      </w:r>
      <w:r w:rsidRPr="008C1C52">
        <w:rPr>
          <w:rFonts w:ascii="Times New Roman" w:hAnsi="Times New Roman" w:cs="Times New Roman"/>
          <w:sz w:val="24"/>
          <w:szCs w:val="24"/>
        </w:rPr>
        <w:t>, Warszawa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Leciejewicz L., </w:t>
      </w:r>
      <w:r w:rsidRPr="008C1C52">
        <w:rPr>
          <w:rFonts w:ascii="Times New Roman" w:hAnsi="Times New Roman" w:cs="Times New Roman"/>
          <w:i/>
          <w:sz w:val="24"/>
          <w:szCs w:val="24"/>
        </w:rPr>
        <w:t>Nowa postać świata. Narodziny średniowiecznej cywilizacji europejskiej</w:t>
      </w:r>
      <w:r w:rsidRPr="008C1C52">
        <w:rPr>
          <w:rFonts w:ascii="Times New Roman" w:hAnsi="Times New Roman" w:cs="Times New Roman"/>
          <w:sz w:val="24"/>
          <w:szCs w:val="24"/>
        </w:rPr>
        <w:t>, Wrocław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Levis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B., </w:t>
      </w:r>
      <w:r w:rsidRPr="008C1C52">
        <w:rPr>
          <w:rFonts w:ascii="Times New Roman" w:hAnsi="Times New Roman" w:cs="Times New Roman"/>
          <w:i/>
          <w:sz w:val="24"/>
          <w:szCs w:val="24"/>
        </w:rPr>
        <w:t>Muzułmański Bliski Wschód. Narody i cywilizacje</w:t>
      </w:r>
      <w:r w:rsidRPr="008C1C52">
        <w:rPr>
          <w:rFonts w:ascii="Times New Roman" w:hAnsi="Times New Roman" w:cs="Times New Roman"/>
          <w:sz w:val="24"/>
          <w:szCs w:val="24"/>
        </w:rPr>
        <w:t>, Gdańsk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Lipoński W., </w:t>
      </w:r>
      <w:r w:rsidRPr="008C1C52">
        <w:rPr>
          <w:rFonts w:ascii="Times New Roman" w:hAnsi="Times New Roman" w:cs="Times New Roman"/>
          <w:i/>
          <w:sz w:val="24"/>
          <w:szCs w:val="24"/>
        </w:rPr>
        <w:t>Narodziny cywilizacji Wysp Brytyjskich</w:t>
      </w:r>
      <w:r w:rsidRPr="008C1C52">
        <w:rPr>
          <w:rFonts w:ascii="Times New Roman" w:hAnsi="Times New Roman" w:cs="Times New Roman"/>
          <w:sz w:val="24"/>
          <w:szCs w:val="24"/>
        </w:rPr>
        <w:t>, Poznań 2003 i in. wyd.</w:t>
      </w:r>
    </w:p>
    <w:p w:rsidR="00BF278C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Lyons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M. C., </w:t>
      </w:r>
      <w:proofErr w:type="spellStart"/>
      <w:r w:rsidRPr="00434216">
        <w:rPr>
          <w:rFonts w:ascii="Times New Roman" w:hAnsi="Times New Roman" w:cs="Times New Roman"/>
          <w:i/>
          <w:sz w:val="24"/>
          <w:szCs w:val="24"/>
        </w:rPr>
        <w:t>Saladyn</w:t>
      </w:r>
      <w:proofErr w:type="spellEnd"/>
      <w:r w:rsidRPr="00434216">
        <w:rPr>
          <w:rFonts w:ascii="Times New Roman" w:hAnsi="Times New Roman" w:cs="Times New Roman"/>
          <w:i/>
          <w:sz w:val="24"/>
          <w:szCs w:val="24"/>
        </w:rPr>
        <w:t>.</w:t>
      </w:r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r w:rsidRPr="008C1C52">
        <w:rPr>
          <w:rFonts w:ascii="Times New Roman" w:hAnsi="Times New Roman" w:cs="Times New Roman"/>
          <w:i/>
          <w:sz w:val="24"/>
          <w:szCs w:val="24"/>
        </w:rPr>
        <w:t>Polityka świętej wojny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434216" w:rsidRPr="008C1C52" w:rsidRDefault="00434216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Maalouf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r w:rsidRPr="00434216">
        <w:rPr>
          <w:rFonts w:ascii="Times New Roman" w:hAnsi="Times New Roman" w:cs="Times New Roman"/>
          <w:i/>
          <w:sz w:val="24"/>
          <w:szCs w:val="24"/>
        </w:rPr>
        <w:t>Wyprawy krzyżowe w oczach Arabów</w:t>
      </w:r>
      <w:r>
        <w:rPr>
          <w:rFonts w:ascii="Times New Roman" w:hAnsi="Times New Roman" w:cs="Times New Roman"/>
          <w:sz w:val="24"/>
          <w:szCs w:val="24"/>
        </w:rPr>
        <w:t>, Warszawa 2001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Małowist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M., </w:t>
      </w:r>
      <w:r w:rsidRPr="008C1C52">
        <w:rPr>
          <w:rFonts w:ascii="Times New Roman" w:hAnsi="Times New Roman" w:cs="Times New Roman"/>
          <w:i/>
          <w:sz w:val="24"/>
          <w:szCs w:val="24"/>
        </w:rPr>
        <w:t>Wschód a Zachód Europy w XIII-XVI wieku, Konfrontacja struktur społeczno-gospodarczych</w:t>
      </w:r>
      <w:r w:rsidRPr="008C1C52">
        <w:rPr>
          <w:rFonts w:ascii="Times New Roman" w:hAnsi="Times New Roman" w:cs="Times New Roman"/>
          <w:sz w:val="24"/>
          <w:szCs w:val="24"/>
        </w:rPr>
        <w:t>, Warszawa 2006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Mango C., </w:t>
      </w:r>
      <w:r w:rsidRPr="008C1C52">
        <w:rPr>
          <w:rFonts w:ascii="Times New Roman" w:hAnsi="Times New Roman" w:cs="Times New Roman"/>
          <w:i/>
          <w:sz w:val="24"/>
          <w:szCs w:val="24"/>
        </w:rPr>
        <w:t>Historia Bizancjum. Narody i cywilizacje</w:t>
      </w:r>
      <w:r w:rsidRPr="008C1C52">
        <w:rPr>
          <w:rFonts w:ascii="Times New Roman" w:hAnsi="Times New Roman" w:cs="Times New Roman"/>
          <w:sz w:val="24"/>
          <w:szCs w:val="24"/>
        </w:rPr>
        <w:t>, Gdańsk 2004</w:t>
      </w:r>
    </w:p>
    <w:p w:rsidR="00BF278C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Manteuffel T., </w:t>
      </w:r>
      <w:r w:rsidRPr="008C1C52">
        <w:rPr>
          <w:rFonts w:ascii="Times New Roman" w:hAnsi="Times New Roman" w:cs="Times New Roman"/>
          <w:i/>
          <w:sz w:val="24"/>
          <w:szCs w:val="24"/>
        </w:rPr>
        <w:t>Narodziny herezji. Wyznawcy dobrowolnego ubóstwa w średniowieczu</w:t>
      </w:r>
      <w:r w:rsidRPr="008C1C52">
        <w:rPr>
          <w:rFonts w:ascii="Times New Roman" w:hAnsi="Times New Roman" w:cs="Times New Roman"/>
          <w:sz w:val="24"/>
          <w:szCs w:val="24"/>
        </w:rPr>
        <w:t>, Warszawa 2008 i in.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Modzelewski K.,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Barbarzyńska Europa</w:t>
      </w:r>
      <w:r w:rsidRPr="008C1C52">
        <w:rPr>
          <w:rFonts w:ascii="Times New Roman" w:hAnsi="Times New Roman" w:cs="Times New Roman"/>
          <w:sz w:val="24"/>
          <w:szCs w:val="24"/>
        </w:rPr>
        <w:t>, Warszawa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i/>
          <w:sz w:val="24"/>
          <w:szCs w:val="24"/>
        </w:rPr>
        <w:t>Monarchia w średniowieczu. Władza nad ludźmi, władza nad terytorium</w:t>
      </w:r>
      <w:r w:rsidRPr="008C1C52">
        <w:rPr>
          <w:rFonts w:ascii="Times New Roman" w:hAnsi="Times New Roman" w:cs="Times New Roman"/>
          <w:sz w:val="24"/>
          <w:szCs w:val="24"/>
        </w:rPr>
        <w:t xml:space="preserve">, red. J.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Pysiak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, A. Pieniądz-Skrzypczak, M. R. </w:t>
      </w: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Pauk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>, Warszawa-Krakw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Moulin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L., </w:t>
      </w:r>
      <w:r w:rsidRPr="008C1C52">
        <w:rPr>
          <w:rFonts w:ascii="Times New Roman" w:hAnsi="Times New Roman" w:cs="Times New Roman"/>
          <w:i/>
          <w:sz w:val="24"/>
          <w:szCs w:val="24"/>
        </w:rPr>
        <w:t xml:space="preserve">Średniowieczni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skolarze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</w:rPr>
        <w:t xml:space="preserve"> i ich mistrzowie</w:t>
      </w:r>
      <w:r w:rsidRPr="008C1C52">
        <w:rPr>
          <w:rFonts w:ascii="Times New Roman" w:hAnsi="Times New Roman" w:cs="Times New Roman"/>
          <w:sz w:val="24"/>
          <w:szCs w:val="24"/>
        </w:rPr>
        <w:t>, Gdańsk-Warszawa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Niel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F., </w:t>
      </w:r>
      <w:r w:rsidRPr="008C1C52">
        <w:rPr>
          <w:rFonts w:ascii="Times New Roman" w:hAnsi="Times New Roman" w:cs="Times New Roman"/>
          <w:i/>
          <w:sz w:val="24"/>
          <w:szCs w:val="24"/>
        </w:rPr>
        <w:t>Albigensi i katarzy</w:t>
      </w:r>
      <w:r w:rsidRPr="008C1C52">
        <w:rPr>
          <w:rFonts w:ascii="Times New Roman" w:hAnsi="Times New Roman" w:cs="Times New Roman"/>
          <w:sz w:val="24"/>
          <w:szCs w:val="24"/>
        </w:rPr>
        <w:t>, Gdańsk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Panic I, </w:t>
      </w:r>
      <w:r w:rsidRPr="008C1C52">
        <w:rPr>
          <w:rFonts w:ascii="Times New Roman" w:hAnsi="Times New Roman" w:cs="Times New Roman"/>
          <w:i/>
          <w:sz w:val="24"/>
          <w:szCs w:val="24"/>
        </w:rPr>
        <w:t>Ostatnie lata Wielkich Moraw</w:t>
      </w:r>
      <w:r w:rsidRPr="008C1C52">
        <w:rPr>
          <w:rFonts w:ascii="Times New Roman" w:hAnsi="Times New Roman" w:cs="Times New Roman"/>
          <w:sz w:val="24"/>
          <w:szCs w:val="24"/>
        </w:rPr>
        <w:t>, Katowice 2003 wyd. 2 i in.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i/>
          <w:sz w:val="24"/>
          <w:szCs w:val="24"/>
        </w:rPr>
        <w:t>Państwo zakonu krzyżackiego w Prusach. Władza i społeczeństwo</w:t>
      </w:r>
      <w:r w:rsidRPr="008C1C52">
        <w:rPr>
          <w:rFonts w:ascii="Times New Roman" w:hAnsi="Times New Roman" w:cs="Times New Roman"/>
          <w:sz w:val="24"/>
          <w:szCs w:val="24"/>
        </w:rPr>
        <w:t>, red. M. Biskup, R. Czaja, Warszawa 2008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Pastoureau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M., </w:t>
      </w:r>
      <w:r w:rsidRPr="008C1C52">
        <w:rPr>
          <w:rFonts w:ascii="Times New Roman" w:hAnsi="Times New Roman" w:cs="Times New Roman"/>
          <w:i/>
          <w:sz w:val="24"/>
          <w:szCs w:val="24"/>
        </w:rPr>
        <w:t>Życie codzienne we Francji i Anglii w czasach rycerzy Okrągłego Stołu (XII-XIII wiek)</w:t>
      </w:r>
      <w:r w:rsidRPr="008C1C52">
        <w:rPr>
          <w:rFonts w:ascii="Times New Roman" w:hAnsi="Times New Roman" w:cs="Times New Roman"/>
          <w:sz w:val="24"/>
          <w:szCs w:val="24"/>
        </w:rPr>
        <w:t>, Warszawa 1983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Paszkiewicz H., </w:t>
      </w:r>
      <w:r w:rsidRPr="008C1C52">
        <w:rPr>
          <w:rFonts w:ascii="Times New Roman" w:hAnsi="Times New Roman" w:cs="Times New Roman"/>
          <w:i/>
          <w:sz w:val="24"/>
          <w:szCs w:val="24"/>
        </w:rPr>
        <w:t>Powstanie narodu ruskiego</w:t>
      </w:r>
      <w:r w:rsidRPr="008C1C52">
        <w:rPr>
          <w:rFonts w:ascii="Times New Roman" w:hAnsi="Times New Roman" w:cs="Times New Roman"/>
          <w:sz w:val="24"/>
          <w:szCs w:val="24"/>
        </w:rPr>
        <w:t>, Kraków 1998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Paszkiewicz H., </w:t>
      </w:r>
      <w:r w:rsidRPr="008C1C52">
        <w:rPr>
          <w:rFonts w:ascii="Times New Roman" w:hAnsi="Times New Roman" w:cs="Times New Roman"/>
          <w:i/>
          <w:sz w:val="24"/>
          <w:szCs w:val="24"/>
        </w:rPr>
        <w:t>Wzrost potęgi Moskwy</w:t>
      </w:r>
      <w:r w:rsidRPr="008C1C52">
        <w:rPr>
          <w:rFonts w:ascii="Times New Roman" w:hAnsi="Times New Roman" w:cs="Times New Roman"/>
          <w:sz w:val="24"/>
          <w:szCs w:val="24"/>
        </w:rPr>
        <w:t>, Kraków 2000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Pernoud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sz w:val="24"/>
          <w:szCs w:val="24"/>
        </w:rPr>
        <w:t>Kobieta w czasach katedr</w:t>
      </w:r>
      <w:r w:rsidRPr="008C1C52">
        <w:rPr>
          <w:rFonts w:ascii="Times New Roman" w:hAnsi="Times New Roman" w:cs="Times New Roman"/>
          <w:sz w:val="24"/>
          <w:szCs w:val="24"/>
        </w:rPr>
        <w:t>, Katowice 2009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Pernoud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Kobieta w czasach wypraw krzyżowych</w:t>
      </w:r>
      <w:r w:rsidRPr="008C1C52">
        <w:rPr>
          <w:rFonts w:ascii="Times New Roman" w:hAnsi="Times New Roman" w:cs="Times New Roman"/>
          <w:iCs/>
          <w:sz w:val="24"/>
          <w:szCs w:val="24"/>
        </w:rPr>
        <w:t>, Gdańsk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Pernoud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R., </w:t>
      </w:r>
      <w:r w:rsidRPr="008C1C52">
        <w:rPr>
          <w:rFonts w:ascii="Times New Roman" w:hAnsi="Times New Roman" w:cs="Times New Roman"/>
          <w:i/>
          <w:sz w:val="24"/>
          <w:szCs w:val="24"/>
        </w:rPr>
        <w:t>Templariusze</w:t>
      </w:r>
      <w:r w:rsidRPr="008C1C52">
        <w:rPr>
          <w:rFonts w:ascii="Times New Roman" w:hAnsi="Times New Roman" w:cs="Times New Roman"/>
          <w:sz w:val="24"/>
          <w:szCs w:val="24"/>
        </w:rPr>
        <w:t>, Gdańsk 2002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Potkowski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8C1C52">
        <w:rPr>
          <w:rFonts w:ascii="Times New Roman" w:hAnsi="Times New Roman" w:cs="Times New Roman"/>
          <w:i/>
          <w:sz w:val="24"/>
          <w:szCs w:val="24"/>
        </w:rPr>
        <w:t>Crécy-Orlean</w:t>
      </w:r>
      <w:proofErr w:type="spellEnd"/>
      <w:r w:rsidRPr="008C1C52">
        <w:rPr>
          <w:rFonts w:ascii="Times New Roman" w:hAnsi="Times New Roman" w:cs="Times New Roman"/>
          <w:i/>
          <w:sz w:val="24"/>
          <w:szCs w:val="24"/>
        </w:rPr>
        <w:t xml:space="preserve"> 1346-1429</w:t>
      </w:r>
      <w:r w:rsidRPr="008C1C52">
        <w:rPr>
          <w:rFonts w:ascii="Times New Roman" w:hAnsi="Times New Roman" w:cs="Times New Roman"/>
          <w:sz w:val="24"/>
          <w:szCs w:val="24"/>
        </w:rPr>
        <w:t>, Warszawa 1986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Potkowski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Rycerze w habitach</w:t>
      </w:r>
      <w:r w:rsidRPr="008C1C52">
        <w:rPr>
          <w:rFonts w:ascii="Times New Roman" w:hAnsi="Times New Roman" w:cs="Times New Roman"/>
          <w:sz w:val="24"/>
          <w:szCs w:val="24"/>
        </w:rPr>
        <w:t>, Warszawa 2004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Potkowski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E., </w:t>
      </w:r>
      <w:r w:rsidRPr="008C1C52">
        <w:rPr>
          <w:rFonts w:ascii="Times New Roman" w:hAnsi="Times New Roman" w:cs="Times New Roman"/>
          <w:i/>
          <w:sz w:val="24"/>
          <w:szCs w:val="24"/>
        </w:rPr>
        <w:t>Zakony rycerskie</w:t>
      </w:r>
      <w:r w:rsidRPr="008C1C52">
        <w:rPr>
          <w:rFonts w:ascii="Times New Roman" w:hAnsi="Times New Roman" w:cs="Times New Roman"/>
          <w:sz w:val="24"/>
          <w:szCs w:val="24"/>
        </w:rPr>
        <w:t>, Warszawa 2005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Prinz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F., </w:t>
      </w:r>
      <w:r w:rsidRPr="008C1C52">
        <w:rPr>
          <w:rFonts w:ascii="Times New Roman" w:hAnsi="Times New Roman" w:cs="Times New Roman"/>
          <w:i/>
          <w:sz w:val="24"/>
          <w:szCs w:val="24"/>
        </w:rPr>
        <w:t>Niemcy – narodziny państwa. Celtowie – Rzymianie – Germanie</w:t>
      </w:r>
      <w:r w:rsidRPr="008C1C52">
        <w:rPr>
          <w:rFonts w:ascii="Times New Roman" w:hAnsi="Times New Roman" w:cs="Times New Roman"/>
          <w:sz w:val="24"/>
          <w:szCs w:val="24"/>
        </w:rPr>
        <w:t>, Warszawa 2007</w:t>
      </w:r>
    </w:p>
    <w:p w:rsidR="00BF278C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Soszyński J., </w:t>
      </w:r>
      <w:r w:rsidRPr="00BF278C">
        <w:rPr>
          <w:rFonts w:ascii="Times New Roman" w:hAnsi="Times New Roman" w:cs="Times New Roman"/>
          <w:i/>
          <w:sz w:val="24"/>
          <w:szCs w:val="24"/>
        </w:rPr>
        <w:t>Hastings 1066</w:t>
      </w:r>
      <w:r>
        <w:rPr>
          <w:rFonts w:ascii="Times New Roman" w:hAnsi="Times New Roman" w:cs="Times New Roman"/>
          <w:sz w:val="24"/>
          <w:szCs w:val="24"/>
        </w:rPr>
        <w:t>, Warszawa 2003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Southern R. W., </w:t>
      </w:r>
      <w:r w:rsidRPr="008C1C52">
        <w:rPr>
          <w:rFonts w:ascii="Times New Roman" w:hAnsi="Times New Roman" w:cs="Times New Roman"/>
          <w:i/>
          <w:sz w:val="24"/>
          <w:szCs w:val="24"/>
        </w:rPr>
        <w:t>Kształtowanie średniowiecza</w:t>
      </w:r>
      <w:r w:rsidRPr="008C1C52">
        <w:rPr>
          <w:rFonts w:ascii="Times New Roman" w:hAnsi="Times New Roman" w:cs="Times New Roman"/>
          <w:sz w:val="24"/>
          <w:szCs w:val="24"/>
        </w:rPr>
        <w:t>, Warszawa 1970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8C1C52">
        <w:rPr>
          <w:rFonts w:ascii="Times New Roman" w:hAnsi="Times New Roman" w:cs="Times New Roman"/>
          <w:i/>
          <w:sz w:val="24"/>
          <w:szCs w:val="24"/>
        </w:rPr>
        <w:t>Otton III</w:t>
      </w:r>
      <w:r w:rsidRPr="008C1C52">
        <w:rPr>
          <w:rFonts w:ascii="Times New Roman" w:hAnsi="Times New Roman" w:cs="Times New Roman"/>
          <w:sz w:val="24"/>
          <w:szCs w:val="24"/>
        </w:rPr>
        <w:t>, Wrocław 2000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Słowianie połabscy,</w:t>
      </w:r>
      <w:r w:rsidRPr="008C1C52">
        <w:rPr>
          <w:rFonts w:ascii="Times New Roman" w:hAnsi="Times New Roman" w:cs="Times New Roman"/>
          <w:sz w:val="24"/>
          <w:szCs w:val="24"/>
        </w:rPr>
        <w:t xml:space="preserve"> Poznań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8C1C52">
        <w:rPr>
          <w:rFonts w:ascii="Times New Roman" w:hAnsi="Times New Roman" w:cs="Times New Roman"/>
          <w:i/>
          <w:iCs/>
          <w:sz w:val="24"/>
          <w:szCs w:val="24"/>
        </w:rPr>
        <w:t>Średniowieczny obraz świata</w:t>
      </w:r>
      <w:r w:rsidRPr="008C1C52">
        <w:rPr>
          <w:rFonts w:ascii="Times New Roman" w:hAnsi="Times New Roman" w:cs="Times New Roman"/>
          <w:iCs/>
          <w:sz w:val="24"/>
          <w:szCs w:val="24"/>
        </w:rPr>
        <w:t>,</w:t>
      </w:r>
      <w:r w:rsidRPr="008C1C52">
        <w:rPr>
          <w:rFonts w:ascii="Times New Roman" w:hAnsi="Times New Roman" w:cs="Times New Roman"/>
          <w:sz w:val="24"/>
          <w:szCs w:val="24"/>
        </w:rPr>
        <w:t xml:space="preserve"> Poznań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8C1C52">
        <w:rPr>
          <w:rFonts w:ascii="Times New Roman" w:hAnsi="Times New Roman" w:cs="Times New Roman"/>
          <w:i/>
          <w:sz w:val="24"/>
          <w:szCs w:val="24"/>
        </w:rPr>
        <w:t>Wandalowie i ich afrykańskie państwo</w:t>
      </w:r>
      <w:r w:rsidRPr="008C1C52">
        <w:rPr>
          <w:rFonts w:ascii="Times New Roman" w:hAnsi="Times New Roman" w:cs="Times New Roman"/>
          <w:sz w:val="24"/>
          <w:szCs w:val="24"/>
        </w:rPr>
        <w:t>, Warszawa 2005 i in. wyd.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Tyszkiewicz L. A., </w:t>
      </w:r>
      <w:r w:rsidRPr="008C1C52">
        <w:rPr>
          <w:rFonts w:ascii="Times New Roman" w:hAnsi="Times New Roman" w:cs="Times New Roman"/>
          <w:i/>
          <w:sz w:val="24"/>
          <w:szCs w:val="24"/>
        </w:rPr>
        <w:t>Barbarzyńcy w Europie. Studia z późnego antyku i wczesnego średniowiecza</w:t>
      </w:r>
      <w:r w:rsidRPr="008C1C52">
        <w:rPr>
          <w:rFonts w:ascii="Times New Roman" w:hAnsi="Times New Roman" w:cs="Times New Roman"/>
          <w:sz w:val="24"/>
          <w:szCs w:val="24"/>
        </w:rPr>
        <w:t>, Wrocław 2007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Tyszkiewicz L. A., </w:t>
      </w:r>
      <w:r w:rsidRPr="008C1C52">
        <w:rPr>
          <w:rFonts w:ascii="Times New Roman" w:hAnsi="Times New Roman" w:cs="Times New Roman"/>
          <w:i/>
          <w:sz w:val="24"/>
          <w:szCs w:val="24"/>
        </w:rPr>
        <w:t>Hunowie w Europie. Ich wpływ na Cesarstwo Wschodnie i Zachodnie oraz na ludy barbarzyńskie</w:t>
      </w:r>
      <w:r w:rsidRPr="008C1C52">
        <w:rPr>
          <w:rFonts w:ascii="Times New Roman" w:hAnsi="Times New Roman" w:cs="Times New Roman"/>
          <w:sz w:val="24"/>
          <w:szCs w:val="24"/>
        </w:rPr>
        <w:t>, Wrocław 2004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Urbańczyk P., </w:t>
      </w:r>
      <w:r w:rsidRPr="00BF278C">
        <w:rPr>
          <w:rFonts w:ascii="Times New Roman" w:hAnsi="Times New Roman" w:cs="Times New Roman"/>
          <w:i/>
          <w:sz w:val="24"/>
          <w:szCs w:val="24"/>
        </w:rPr>
        <w:t>Rok 1000. Milenijna podróż transkontynentalna</w:t>
      </w:r>
      <w:r>
        <w:rPr>
          <w:rFonts w:ascii="Times New Roman" w:hAnsi="Times New Roman" w:cs="Times New Roman"/>
          <w:sz w:val="24"/>
          <w:szCs w:val="24"/>
        </w:rPr>
        <w:t>, Warszawa 2001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Wies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 W., </w:t>
      </w:r>
      <w:r w:rsidRPr="008C1C52">
        <w:rPr>
          <w:rFonts w:ascii="Times New Roman" w:hAnsi="Times New Roman" w:cs="Times New Roman"/>
          <w:i/>
          <w:sz w:val="24"/>
          <w:szCs w:val="24"/>
        </w:rPr>
        <w:t>Cesarz Fryderyk II. Mesjasz czy Antychryst</w:t>
      </w:r>
      <w:r w:rsidRPr="008C1C52">
        <w:rPr>
          <w:rFonts w:ascii="Times New Roman" w:hAnsi="Times New Roman" w:cs="Times New Roman"/>
          <w:sz w:val="24"/>
          <w:szCs w:val="24"/>
        </w:rPr>
        <w:t>, Warszawa 2002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C52">
        <w:rPr>
          <w:rFonts w:ascii="Times New Roman" w:hAnsi="Times New Roman" w:cs="Times New Roman"/>
          <w:sz w:val="24"/>
          <w:szCs w:val="24"/>
        </w:rPr>
        <w:t>Wies</w:t>
      </w:r>
      <w:proofErr w:type="spellEnd"/>
      <w:r w:rsidRPr="008C1C52">
        <w:rPr>
          <w:rFonts w:ascii="Times New Roman" w:hAnsi="Times New Roman" w:cs="Times New Roman"/>
          <w:sz w:val="24"/>
          <w:szCs w:val="24"/>
        </w:rPr>
        <w:t xml:space="preserve"> E. W., </w:t>
      </w:r>
      <w:r w:rsidRPr="008C1C52">
        <w:rPr>
          <w:rFonts w:ascii="Times New Roman" w:hAnsi="Times New Roman" w:cs="Times New Roman"/>
          <w:i/>
          <w:sz w:val="24"/>
          <w:szCs w:val="24"/>
        </w:rPr>
        <w:t>Cesarz Henryk IV. Canossa i walka o panowanie nad światem</w:t>
      </w:r>
      <w:r w:rsidRPr="008C1C52">
        <w:rPr>
          <w:rFonts w:ascii="Times New Roman" w:hAnsi="Times New Roman" w:cs="Times New Roman"/>
          <w:sz w:val="24"/>
          <w:szCs w:val="24"/>
        </w:rPr>
        <w:t>, Warszawa 2000</w:t>
      </w:r>
    </w:p>
    <w:p w:rsidR="00BF278C" w:rsidRPr="008C1C52" w:rsidRDefault="00BF278C" w:rsidP="00D9678A">
      <w:pPr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Zaremska H., </w:t>
      </w:r>
      <w:r w:rsidRPr="008C1C52">
        <w:rPr>
          <w:rFonts w:ascii="Times New Roman" w:hAnsi="Times New Roman" w:cs="Times New Roman"/>
          <w:i/>
          <w:sz w:val="24"/>
          <w:szCs w:val="24"/>
        </w:rPr>
        <w:t>Banici w średniowiecznej Europie</w:t>
      </w:r>
      <w:r w:rsidRPr="008C1C52">
        <w:rPr>
          <w:rFonts w:ascii="Times New Roman" w:hAnsi="Times New Roman" w:cs="Times New Roman"/>
          <w:sz w:val="24"/>
          <w:szCs w:val="24"/>
        </w:rPr>
        <w:t>, Warszawa 1993</w:t>
      </w:r>
    </w:p>
    <w:p w:rsidR="00320D9F" w:rsidRPr="0012177A" w:rsidRDefault="00320D9F" w:rsidP="00D9678A">
      <w:pPr>
        <w:shd w:val="clear" w:color="auto" w:fill="FFFFFF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C33115" w:rsidRDefault="000F0A27" w:rsidP="000F0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  <w:p w:rsidR="000F0A27" w:rsidRPr="00C33115" w:rsidRDefault="000F0A27" w:rsidP="00676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C33115" w:rsidRDefault="000F0A27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Odniesienie efektu do efektów zde</w:t>
            </w:r>
            <w:r w:rsidRPr="00C33115">
              <w:rPr>
                <w:rFonts w:ascii="Times New Roman" w:hAnsi="Times New Roman" w:cs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</w:p>
          <w:p w:rsidR="000F0A27" w:rsidRPr="00C33115" w:rsidRDefault="000F0A27" w:rsidP="00676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Sposoby oceny</w:t>
            </w:r>
          </w:p>
        </w:tc>
      </w:tr>
      <w:tr w:rsidR="00965F44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44" w:rsidRPr="00C33115" w:rsidRDefault="00965F44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44" w:rsidRPr="00C33115" w:rsidRDefault="00965F44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K_W03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44" w:rsidRPr="00C33115" w:rsidRDefault="003C3A1A" w:rsidP="00802F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44" w:rsidRPr="00C33115" w:rsidRDefault="003C3A1A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01-W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44" w:rsidRPr="00C33115" w:rsidRDefault="003C3A1A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966F53">
              <w:rPr>
                <w:rFonts w:ascii="Times New Roman" w:hAnsi="Times New Roman" w:cs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44" w:rsidRPr="00C33115" w:rsidRDefault="0032167E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F3, F4</w:t>
            </w:r>
          </w:p>
        </w:tc>
      </w:tr>
      <w:tr w:rsidR="008E66D9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802F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01-W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966F53">
              <w:rPr>
                <w:rFonts w:ascii="Times New Roman" w:hAnsi="Times New Roman" w:cs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D9" w:rsidRPr="00C33115" w:rsidRDefault="0032167E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F3, F4</w:t>
            </w:r>
          </w:p>
        </w:tc>
      </w:tr>
      <w:tr w:rsidR="008E66D9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802F4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</w:t>
            </w:r>
            <w:r w:rsidR="00966F53">
              <w:rPr>
                <w:rFonts w:ascii="Times New Roman" w:hAnsi="Times New Roman" w:cs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D9" w:rsidRPr="00C33115" w:rsidRDefault="0032167E" w:rsidP="003216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F1- F3</w:t>
            </w:r>
          </w:p>
        </w:tc>
      </w:tr>
      <w:tr w:rsidR="008E66D9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F40" w:rsidRDefault="008E66D9" w:rsidP="006763C4">
            <w:pPr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K_U16</w:t>
            </w:r>
            <w:r w:rsidR="00802F40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, </w:t>
            </w:r>
          </w:p>
          <w:p w:rsidR="008E66D9" w:rsidRPr="00E7321B" w:rsidRDefault="00802F40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B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K_U03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802F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</w:t>
            </w:r>
            <w:r w:rsidR="00966F53">
              <w:rPr>
                <w:rFonts w:ascii="Times New Roman" w:hAnsi="Times New Roman" w:cs="Times New Roman"/>
                <w:sz w:val="24"/>
                <w:szCs w:val="24"/>
              </w:rPr>
              <w:t>, N4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D9" w:rsidRPr="00C33115" w:rsidRDefault="007B7264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</w:tr>
      <w:tr w:rsidR="008E66D9" w:rsidRPr="00C33115" w:rsidTr="00965F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6763C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K_K05</w:t>
            </w:r>
          </w:p>
          <w:p w:rsidR="008E66D9" w:rsidRPr="00C33115" w:rsidRDefault="008E66D9" w:rsidP="006763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K_K06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8E66D9" w:rsidP="00320D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02F40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 w:rsidR="0032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060236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6D9" w:rsidRPr="00C33115" w:rsidRDefault="00060236" w:rsidP="006763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D9" w:rsidRPr="00C33115" w:rsidRDefault="0032167E" w:rsidP="006763C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</w:tr>
    </w:tbl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33115">
        <w:rPr>
          <w:rFonts w:ascii="Times New Roman" w:hAnsi="Times New Roman" w:cs="Times New Roman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667A4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30</w:t>
            </w:r>
            <w:r w:rsidR="003C3A1A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667A4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667A4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667A4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bCs/>
                <w:iCs/>
                <w:kern w:val="1"/>
                <w:sz w:val="24"/>
                <w:szCs w:val="24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667A42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62 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18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320D9F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127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33115" w:rsidRDefault="007B7264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RPr="00C33115" w:rsidTr="006763C4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60236" w:rsidRDefault="00060236" w:rsidP="007B726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30+</w:t>
            </w:r>
            <w:r w:rsidR="007B7264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RPr="00C33115" w:rsidTr="006763C4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C33115" w:rsidRDefault="000F0A27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33115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60236" w:rsidRDefault="00060236" w:rsidP="006763C4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Pr="00C33115" w:rsidRDefault="000F0A27" w:rsidP="000F0A2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CCD" w:rsidRDefault="00CE5DBD" w:rsidP="00FB1C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 w:rsidR="00FB1CCD">
        <w:rPr>
          <w:rFonts w:ascii="Times New Roman" w:hAnsi="Times New Roman" w:cs="Times New Roman"/>
          <w:sz w:val="24"/>
          <w:szCs w:val="24"/>
        </w:rPr>
        <w:tab/>
      </w:r>
      <w:r w:rsidR="00FB1CCD">
        <w:rPr>
          <w:rFonts w:ascii="Times New Roman" w:hAnsi="Times New Roman" w:cs="Times New Roman"/>
          <w:sz w:val="24"/>
          <w:szCs w:val="24"/>
        </w:rPr>
        <w:tab/>
      </w:r>
      <w:r w:rsidR="00FB1CCD">
        <w:rPr>
          <w:rFonts w:ascii="Times New Roman" w:hAnsi="Times New Roman" w:cs="Times New Roman"/>
          <w:sz w:val="24"/>
          <w:szCs w:val="24"/>
        </w:rPr>
        <w:tab/>
      </w:r>
      <w:r w:rsidR="00FB1CCD">
        <w:rPr>
          <w:rFonts w:ascii="Times New Roman" w:hAnsi="Times New Roman" w:cs="Times New Roman"/>
          <w:sz w:val="24"/>
          <w:szCs w:val="24"/>
        </w:rPr>
        <w:tab/>
      </w:r>
      <w:r w:rsidR="00FB1CCD">
        <w:rPr>
          <w:rFonts w:ascii="Times New Roman" w:hAnsi="Times New Roman" w:cs="Times New Roman"/>
          <w:sz w:val="24"/>
          <w:szCs w:val="24"/>
        </w:rPr>
        <w:tab/>
      </w:r>
      <w:r w:rsidR="00FB1CCD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DBD" w:rsidRDefault="00CE5DBD" w:rsidP="00CE5DB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DBD" w:rsidRDefault="00CE5DBD" w:rsidP="00CE5DBD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7B726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264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0F0A27" w:rsidRPr="00C3311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0A27" w:rsidRPr="00C33115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D4" w:rsidRDefault="000C28D4" w:rsidP="0011351E">
      <w:r>
        <w:separator/>
      </w:r>
    </w:p>
  </w:endnote>
  <w:endnote w:type="continuationSeparator" w:id="0">
    <w:p w:rsidR="000C28D4" w:rsidRDefault="000C28D4" w:rsidP="0011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7600"/>
      <w:docPartObj>
        <w:docPartGallery w:val="Page Numbers (Bottom of Page)"/>
        <w:docPartUnique/>
      </w:docPartObj>
    </w:sdtPr>
    <w:sdtContent>
      <w:p w:rsidR="0032167E" w:rsidRDefault="00BE1A9A">
        <w:pPr>
          <w:pStyle w:val="Stopka"/>
          <w:jc w:val="right"/>
        </w:pPr>
        <w:fldSimple w:instr=" PAGE   \* MERGEFORMAT ">
          <w:r w:rsidR="00FB1CCD">
            <w:rPr>
              <w:noProof/>
            </w:rPr>
            <w:t>9</w:t>
          </w:r>
        </w:fldSimple>
      </w:p>
    </w:sdtContent>
  </w:sdt>
  <w:p w:rsidR="0032167E" w:rsidRDefault="00321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D4" w:rsidRDefault="000C28D4" w:rsidP="0011351E">
      <w:r>
        <w:separator/>
      </w:r>
    </w:p>
  </w:footnote>
  <w:footnote w:type="continuationSeparator" w:id="0">
    <w:p w:rsidR="000C28D4" w:rsidRDefault="000C28D4" w:rsidP="00113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2D5847D1"/>
    <w:multiLevelType w:val="hybridMultilevel"/>
    <w:tmpl w:val="D13A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60236"/>
    <w:rsid w:val="0006032C"/>
    <w:rsid w:val="0006334D"/>
    <w:rsid w:val="00073F69"/>
    <w:rsid w:val="00087274"/>
    <w:rsid w:val="000A058A"/>
    <w:rsid w:val="000A681E"/>
    <w:rsid w:val="000A6C1A"/>
    <w:rsid w:val="000C28D4"/>
    <w:rsid w:val="000C3150"/>
    <w:rsid w:val="000C5FAE"/>
    <w:rsid w:val="000E4E45"/>
    <w:rsid w:val="000F0A27"/>
    <w:rsid w:val="00101145"/>
    <w:rsid w:val="001064AD"/>
    <w:rsid w:val="0011351E"/>
    <w:rsid w:val="001159D3"/>
    <w:rsid w:val="00116A7B"/>
    <w:rsid w:val="0012177A"/>
    <w:rsid w:val="00134481"/>
    <w:rsid w:val="001400B9"/>
    <w:rsid w:val="00152632"/>
    <w:rsid w:val="001678DB"/>
    <w:rsid w:val="00186357"/>
    <w:rsid w:val="001A6022"/>
    <w:rsid w:val="001A7A71"/>
    <w:rsid w:val="001C7356"/>
    <w:rsid w:val="001D512B"/>
    <w:rsid w:val="001D5DA9"/>
    <w:rsid w:val="001D62CE"/>
    <w:rsid w:val="001D79EB"/>
    <w:rsid w:val="001E62A5"/>
    <w:rsid w:val="00201080"/>
    <w:rsid w:val="00204474"/>
    <w:rsid w:val="002105B7"/>
    <w:rsid w:val="00217144"/>
    <w:rsid w:val="00230A3B"/>
    <w:rsid w:val="00232D4C"/>
    <w:rsid w:val="002643C9"/>
    <w:rsid w:val="00286A1F"/>
    <w:rsid w:val="002E408B"/>
    <w:rsid w:val="002F1813"/>
    <w:rsid w:val="003114C8"/>
    <w:rsid w:val="00314EB0"/>
    <w:rsid w:val="0031673E"/>
    <w:rsid w:val="00320D9F"/>
    <w:rsid w:val="0032167E"/>
    <w:rsid w:val="00321F05"/>
    <w:rsid w:val="00333F95"/>
    <w:rsid w:val="00346007"/>
    <w:rsid w:val="00352EDD"/>
    <w:rsid w:val="00370678"/>
    <w:rsid w:val="00374423"/>
    <w:rsid w:val="003828F2"/>
    <w:rsid w:val="003871F2"/>
    <w:rsid w:val="003C3A1A"/>
    <w:rsid w:val="003C60FF"/>
    <w:rsid w:val="003F0480"/>
    <w:rsid w:val="00401E10"/>
    <w:rsid w:val="0042479F"/>
    <w:rsid w:val="00427DAC"/>
    <w:rsid w:val="00434216"/>
    <w:rsid w:val="00447D83"/>
    <w:rsid w:val="00456D5A"/>
    <w:rsid w:val="00457934"/>
    <w:rsid w:val="0046537D"/>
    <w:rsid w:val="004A109A"/>
    <w:rsid w:val="004C398F"/>
    <w:rsid w:val="004E7EFE"/>
    <w:rsid w:val="004F2E00"/>
    <w:rsid w:val="005035DD"/>
    <w:rsid w:val="0051469C"/>
    <w:rsid w:val="00527996"/>
    <w:rsid w:val="00533F98"/>
    <w:rsid w:val="00544620"/>
    <w:rsid w:val="005465E2"/>
    <w:rsid w:val="00570B19"/>
    <w:rsid w:val="00592208"/>
    <w:rsid w:val="00595307"/>
    <w:rsid w:val="005A2982"/>
    <w:rsid w:val="005B1E56"/>
    <w:rsid w:val="005B27E1"/>
    <w:rsid w:val="005B5760"/>
    <w:rsid w:val="005D68C8"/>
    <w:rsid w:val="005E417E"/>
    <w:rsid w:val="005E56F6"/>
    <w:rsid w:val="005F7113"/>
    <w:rsid w:val="00610820"/>
    <w:rsid w:val="00621D00"/>
    <w:rsid w:val="006358E4"/>
    <w:rsid w:val="006446A3"/>
    <w:rsid w:val="006525E3"/>
    <w:rsid w:val="0066293D"/>
    <w:rsid w:val="00667A42"/>
    <w:rsid w:val="0067313F"/>
    <w:rsid w:val="00676077"/>
    <w:rsid w:val="006763C4"/>
    <w:rsid w:val="00677683"/>
    <w:rsid w:val="00690254"/>
    <w:rsid w:val="00691641"/>
    <w:rsid w:val="00695A8C"/>
    <w:rsid w:val="006A45C8"/>
    <w:rsid w:val="006B46CB"/>
    <w:rsid w:val="006B7E7E"/>
    <w:rsid w:val="006C3BEC"/>
    <w:rsid w:val="006D355D"/>
    <w:rsid w:val="006E77B5"/>
    <w:rsid w:val="006E7E1F"/>
    <w:rsid w:val="0070318A"/>
    <w:rsid w:val="00714D39"/>
    <w:rsid w:val="00720010"/>
    <w:rsid w:val="00736C43"/>
    <w:rsid w:val="007438F1"/>
    <w:rsid w:val="00752EA2"/>
    <w:rsid w:val="007551DF"/>
    <w:rsid w:val="0077350A"/>
    <w:rsid w:val="00775444"/>
    <w:rsid w:val="00781B31"/>
    <w:rsid w:val="00782138"/>
    <w:rsid w:val="00784445"/>
    <w:rsid w:val="007864CB"/>
    <w:rsid w:val="007A0A68"/>
    <w:rsid w:val="007B7264"/>
    <w:rsid w:val="007C6C66"/>
    <w:rsid w:val="007E29C9"/>
    <w:rsid w:val="007F3B28"/>
    <w:rsid w:val="007F79B6"/>
    <w:rsid w:val="00802F40"/>
    <w:rsid w:val="0080670C"/>
    <w:rsid w:val="00811252"/>
    <w:rsid w:val="008129BE"/>
    <w:rsid w:val="008163D1"/>
    <w:rsid w:val="00824688"/>
    <w:rsid w:val="00826137"/>
    <w:rsid w:val="00832464"/>
    <w:rsid w:val="00847DD8"/>
    <w:rsid w:val="00860629"/>
    <w:rsid w:val="00862D08"/>
    <w:rsid w:val="00882125"/>
    <w:rsid w:val="008959E7"/>
    <w:rsid w:val="008A1D49"/>
    <w:rsid w:val="008A456A"/>
    <w:rsid w:val="008A74C9"/>
    <w:rsid w:val="008B06C0"/>
    <w:rsid w:val="008B35B0"/>
    <w:rsid w:val="008C1B0D"/>
    <w:rsid w:val="008C1C52"/>
    <w:rsid w:val="008D3D26"/>
    <w:rsid w:val="008E66D9"/>
    <w:rsid w:val="008F0C98"/>
    <w:rsid w:val="008F432A"/>
    <w:rsid w:val="00904A98"/>
    <w:rsid w:val="00904EFD"/>
    <w:rsid w:val="00965F44"/>
    <w:rsid w:val="00966F53"/>
    <w:rsid w:val="009744DA"/>
    <w:rsid w:val="00983B12"/>
    <w:rsid w:val="00997D3C"/>
    <w:rsid w:val="009A79FB"/>
    <w:rsid w:val="009C479E"/>
    <w:rsid w:val="009C48A3"/>
    <w:rsid w:val="009C6192"/>
    <w:rsid w:val="009D1779"/>
    <w:rsid w:val="009E19E2"/>
    <w:rsid w:val="009E5018"/>
    <w:rsid w:val="009E7A59"/>
    <w:rsid w:val="00A10FCC"/>
    <w:rsid w:val="00A1736B"/>
    <w:rsid w:val="00A262EE"/>
    <w:rsid w:val="00A64288"/>
    <w:rsid w:val="00A64545"/>
    <w:rsid w:val="00A70304"/>
    <w:rsid w:val="00A7497B"/>
    <w:rsid w:val="00A859DB"/>
    <w:rsid w:val="00A91BCC"/>
    <w:rsid w:val="00A941B6"/>
    <w:rsid w:val="00A97C1F"/>
    <w:rsid w:val="00AA25FA"/>
    <w:rsid w:val="00AA592F"/>
    <w:rsid w:val="00AA65AF"/>
    <w:rsid w:val="00AC2CC3"/>
    <w:rsid w:val="00AC4C21"/>
    <w:rsid w:val="00AD1F59"/>
    <w:rsid w:val="00AD6727"/>
    <w:rsid w:val="00AE0B07"/>
    <w:rsid w:val="00AF3830"/>
    <w:rsid w:val="00AF7E9A"/>
    <w:rsid w:val="00B05D2B"/>
    <w:rsid w:val="00B11738"/>
    <w:rsid w:val="00B33BE8"/>
    <w:rsid w:val="00B405A8"/>
    <w:rsid w:val="00B51574"/>
    <w:rsid w:val="00B52018"/>
    <w:rsid w:val="00B60BB9"/>
    <w:rsid w:val="00B645FD"/>
    <w:rsid w:val="00B67269"/>
    <w:rsid w:val="00B84E60"/>
    <w:rsid w:val="00B93794"/>
    <w:rsid w:val="00B96DF4"/>
    <w:rsid w:val="00B97862"/>
    <w:rsid w:val="00BA05A4"/>
    <w:rsid w:val="00BB3B0B"/>
    <w:rsid w:val="00BC504B"/>
    <w:rsid w:val="00BC7E6E"/>
    <w:rsid w:val="00BD021A"/>
    <w:rsid w:val="00BD1232"/>
    <w:rsid w:val="00BE1A9A"/>
    <w:rsid w:val="00BF278C"/>
    <w:rsid w:val="00BF5DF8"/>
    <w:rsid w:val="00C1314A"/>
    <w:rsid w:val="00C160AE"/>
    <w:rsid w:val="00C2176B"/>
    <w:rsid w:val="00C21F46"/>
    <w:rsid w:val="00C23598"/>
    <w:rsid w:val="00C33115"/>
    <w:rsid w:val="00C457F7"/>
    <w:rsid w:val="00C619D6"/>
    <w:rsid w:val="00C642F0"/>
    <w:rsid w:val="00C75268"/>
    <w:rsid w:val="00C94AC3"/>
    <w:rsid w:val="00C97A5D"/>
    <w:rsid w:val="00CB5CEB"/>
    <w:rsid w:val="00CC1D3E"/>
    <w:rsid w:val="00CC7078"/>
    <w:rsid w:val="00CD24C0"/>
    <w:rsid w:val="00CD2FCC"/>
    <w:rsid w:val="00CD608A"/>
    <w:rsid w:val="00CD7F6D"/>
    <w:rsid w:val="00CE3A7E"/>
    <w:rsid w:val="00CE5DBD"/>
    <w:rsid w:val="00D05080"/>
    <w:rsid w:val="00D2196A"/>
    <w:rsid w:val="00D33C28"/>
    <w:rsid w:val="00D410AC"/>
    <w:rsid w:val="00D42D4D"/>
    <w:rsid w:val="00D45D16"/>
    <w:rsid w:val="00D47CB7"/>
    <w:rsid w:val="00D513FD"/>
    <w:rsid w:val="00D55223"/>
    <w:rsid w:val="00D64B34"/>
    <w:rsid w:val="00D65BE9"/>
    <w:rsid w:val="00D76DF2"/>
    <w:rsid w:val="00D823A8"/>
    <w:rsid w:val="00D915CD"/>
    <w:rsid w:val="00D93BBA"/>
    <w:rsid w:val="00D9678A"/>
    <w:rsid w:val="00DA0B13"/>
    <w:rsid w:val="00DB421A"/>
    <w:rsid w:val="00DC78F6"/>
    <w:rsid w:val="00DE1EDA"/>
    <w:rsid w:val="00DF543D"/>
    <w:rsid w:val="00E00356"/>
    <w:rsid w:val="00E406FE"/>
    <w:rsid w:val="00E44BF2"/>
    <w:rsid w:val="00E55D1A"/>
    <w:rsid w:val="00E56A9D"/>
    <w:rsid w:val="00E60510"/>
    <w:rsid w:val="00E62121"/>
    <w:rsid w:val="00E7030A"/>
    <w:rsid w:val="00E7155E"/>
    <w:rsid w:val="00E7321B"/>
    <w:rsid w:val="00E84BBC"/>
    <w:rsid w:val="00E91D9F"/>
    <w:rsid w:val="00EA1D6B"/>
    <w:rsid w:val="00EA2D32"/>
    <w:rsid w:val="00EA2F25"/>
    <w:rsid w:val="00EB2C4E"/>
    <w:rsid w:val="00EC0245"/>
    <w:rsid w:val="00EC5033"/>
    <w:rsid w:val="00EC6D0D"/>
    <w:rsid w:val="00ED523A"/>
    <w:rsid w:val="00ED61F8"/>
    <w:rsid w:val="00F04228"/>
    <w:rsid w:val="00F12F01"/>
    <w:rsid w:val="00F1791A"/>
    <w:rsid w:val="00F322BB"/>
    <w:rsid w:val="00F439CB"/>
    <w:rsid w:val="00F80FD1"/>
    <w:rsid w:val="00F87FFD"/>
    <w:rsid w:val="00FA684D"/>
    <w:rsid w:val="00FB15F3"/>
    <w:rsid w:val="00FB1CCD"/>
    <w:rsid w:val="00FD2188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4474"/>
    <w:pPr>
      <w:widowControl/>
      <w:autoSpaceDE/>
      <w:spacing w:line="360" w:lineRule="auto"/>
    </w:pPr>
    <w:rPr>
      <w:rFonts w:ascii="Times New Roman" w:hAnsi="Times New Roman" w:cs="Times New Roman"/>
      <w:sz w:val="24"/>
      <w:lang w:val="de-DE"/>
    </w:rPr>
  </w:style>
  <w:style w:type="character" w:customStyle="1" w:styleId="TekstpodstawowyZnak">
    <w:name w:val="Tekst podstawowy Znak"/>
    <w:basedOn w:val="Domylnaczcionkaakapitu"/>
    <w:link w:val="Tekstpodstawowy"/>
    <w:rsid w:val="00204474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styleId="Akapitzlist">
    <w:name w:val="List Paragraph"/>
    <w:basedOn w:val="Normalny"/>
    <w:uiPriority w:val="34"/>
    <w:qFormat/>
    <w:rsid w:val="00A10F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351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351E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1351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51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2E71-04A9-41F9-A874-AB588557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2813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30</cp:revision>
  <cp:lastPrinted>2019-08-22T07:44:00Z</cp:lastPrinted>
  <dcterms:created xsi:type="dcterms:W3CDTF">2019-07-14T20:14:00Z</dcterms:created>
  <dcterms:modified xsi:type="dcterms:W3CDTF">2021-03-23T13:19:00Z</dcterms:modified>
</cp:coreProperties>
</file>