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C214F1">
        <w:rPr>
          <w:rFonts w:ascii="Times New Roman" w:hAnsi="Times New Roman" w:cs="Times New Roman"/>
          <w:bCs/>
          <w:caps/>
          <w:sz w:val="24"/>
          <w:szCs w:val="24"/>
        </w:rPr>
        <w:t xml:space="preserve">karta przedmiotu/modułu/Sylabus przedmiotowy 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1.  Przedmiot i jego usytuowanie w systemie studiów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tbl>
      <w:tblPr>
        <w:tblW w:w="9618" w:type="dxa"/>
        <w:tblInd w:w="-15" w:type="dxa"/>
        <w:tblCellMar>
          <w:left w:w="98" w:type="dxa"/>
        </w:tblCellMar>
        <w:tblLook w:val="04A0"/>
      </w:tblPr>
      <w:tblGrid>
        <w:gridCol w:w="4211"/>
        <w:gridCol w:w="5407"/>
      </w:tblGrid>
      <w:tr w:rsidR="00383285" w:rsidRPr="00C214F1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Jednostka prowadząca kierunek studiów</w:t>
            </w:r>
          </w:p>
          <w:p w:rsidR="00383285" w:rsidRPr="00C214F1" w:rsidRDefault="00383285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85" w:rsidRPr="00C214F1" w:rsidRDefault="00383285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85" w:rsidRPr="00C214F1" w:rsidRDefault="00383285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Instytut Humanistyczny</w:t>
            </w:r>
          </w:p>
        </w:tc>
      </w:tr>
      <w:tr w:rsidR="00383285" w:rsidRPr="00C214F1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Filologia ze specjalnością filologia angielska</w:t>
            </w:r>
          </w:p>
        </w:tc>
      </w:tr>
      <w:tr w:rsidR="00383285" w:rsidRPr="00C214F1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Forma prowadzenia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Stacjonarne</w:t>
            </w:r>
          </w:p>
        </w:tc>
      </w:tr>
      <w:tr w:rsidR="00383285" w:rsidRPr="00C214F1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praktyczny</w:t>
            </w:r>
            <w:proofErr w:type="gramEnd"/>
          </w:p>
        </w:tc>
      </w:tr>
      <w:tr w:rsidR="00383285" w:rsidRPr="00C214F1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Poziom kształcenia 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studia</w:t>
            </w:r>
            <w:proofErr w:type="gram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 stopnia</w:t>
            </w:r>
          </w:p>
        </w:tc>
      </w:tr>
      <w:tr w:rsidR="00383285" w:rsidRPr="00C214F1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Nazwa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PNJA: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III</w:t>
            </w:r>
          </w:p>
        </w:tc>
      </w:tr>
      <w:tr w:rsidR="00383285" w:rsidRPr="00C214F1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Kod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FA-PP-PKS-2017-24</w:t>
            </w:r>
          </w:p>
        </w:tc>
      </w:tr>
      <w:tr w:rsidR="00383285" w:rsidRPr="00C214F1" w:rsidTr="00404221">
        <w:trPr>
          <w:trHeight w:val="53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Poziom/kategoria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kształcenia kierunkowego (</w:t>
            </w:r>
            <w:proofErr w:type="spell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pkk</w:t>
            </w:r>
            <w:proofErr w:type="spell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3285" w:rsidRPr="00C214F1" w:rsidTr="00404221">
        <w:trPr>
          <w:trHeight w:val="559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383285" w:rsidRPr="00C214F1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Usytuowanie przedmiotu w planie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semestr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V, VI</w:t>
            </w:r>
          </w:p>
        </w:tc>
      </w:tr>
      <w:tr w:rsidR="00383285" w:rsidRPr="00C214F1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</w:t>
            </w:r>
          </w:p>
        </w:tc>
      </w:tr>
      <w:tr w:rsidR="00383285" w:rsidRPr="00C214F1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Liczba punktów ECTS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285" w:rsidRPr="00C214F1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Koordynator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  <w:tr w:rsidR="00383285" w:rsidRPr="00C214F1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Odpowiedzialny za realizację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</w:tbl>
    <w:p w:rsidR="00383285" w:rsidRPr="00C214F1" w:rsidRDefault="00383285" w:rsidP="00383285">
      <w:pPr>
        <w:rPr>
          <w:rFonts w:ascii="Times New Roman" w:hAnsi="Times New Roman" w:cs="Times New Roman"/>
          <w:sz w:val="24"/>
          <w:szCs w:val="24"/>
        </w:rPr>
      </w:pPr>
    </w:p>
    <w:p w:rsidR="00383285" w:rsidRPr="00C214F1" w:rsidRDefault="00383285" w:rsidP="0038328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Formy zajęć dydaktycznych i ich wymiar (godziny w siatce studiów; tygodnie praktyk)</w:t>
      </w:r>
    </w:p>
    <w:p w:rsidR="00383285" w:rsidRPr="00C214F1" w:rsidRDefault="00383285" w:rsidP="003832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jc w:val="center"/>
        <w:tblCellMar>
          <w:left w:w="98" w:type="dxa"/>
        </w:tblCellMar>
        <w:tblLook w:val="04A0"/>
      </w:tblPr>
      <w:tblGrid>
        <w:gridCol w:w="1066"/>
        <w:gridCol w:w="1220"/>
        <w:gridCol w:w="1986"/>
        <w:gridCol w:w="1550"/>
        <w:gridCol w:w="1141"/>
        <w:gridCol w:w="1532"/>
        <w:gridCol w:w="1187"/>
      </w:tblGrid>
      <w:tr w:rsidR="00383285" w:rsidRPr="00C214F1" w:rsidTr="00404221">
        <w:trPr>
          <w:jc w:val="center"/>
        </w:trPr>
        <w:tc>
          <w:tcPr>
            <w:tcW w:w="1065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20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6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0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1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2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87" w:type="dxa"/>
            <w:shd w:val="clear" w:color="auto" w:fill="FFFFFF"/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383285" w:rsidRPr="00C214F1" w:rsidTr="00404221">
        <w:trPr>
          <w:jc w:val="center"/>
        </w:trPr>
        <w:tc>
          <w:tcPr>
            <w:tcW w:w="1065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6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2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3285" w:rsidRPr="00C214F1" w:rsidRDefault="00383285" w:rsidP="00383285">
      <w:pPr>
        <w:spacing w:after="113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3. Cele przedmiotu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C1 – student potrafi budować poprawne zdania proste i złożone, poznawszy </w:t>
      </w:r>
      <w:proofErr w:type="gram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wszystkie  struktury</w:t>
      </w:r>
      <w:proofErr w:type="gramEnd"/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 zdaniowe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>C2 – student potrafi poprawnie stosować interpunkcję w języku angielskim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lastRenderedPageBreak/>
        <w:t>C3 – student potrafi korzystać z narzędzi pomocnych w pisaniu, takich jak thesaurus i słownik kolokacji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>C4 – student potrafi przedstawić w formie pisemnej dłuższe wypowiedzi właściwie organizując idee i stosując poprawny podział na akapity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>C5 – student używa w swoich wypracowaniach łączników zdaniowych (</w:t>
      </w:r>
      <w:proofErr w:type="spell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linking</w:t>
      </w:r>
      <w:proofErr w:type="spellEnd"/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C214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C6 – student potrafi </w:t>
      </w:r>
      <w:proofErr w:type="gram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napisać  list</w:t>
      </w:r>
      <w:proofErr w:type="gramEnd"/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 formalny i nieformalny, rozprawkę, esej argumentacyjny, opis, recenzję</w:t>
      </w:r>
      <w:r>
        <w:rPr>
          <w:rFonts w:ascii="Times New Roman" w:hAnsi="Times New Roman" w:cs="Times New Roman"/>
          <w:color w:val="000000"/>
          <w:sz w:val="24"/>
          <w:szCs w:val="24"/>
        </w:rPr>
        <w:t>, opowiadanie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>C7 – student jest świadomy najistotniejszych różnic w rejestrze językowym</w:t>
      </w:r>
    </w:p>
    <w:p w:rsidR="00383285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C8 – student przygotowuje się do egzaminu końcowego z PNJA: </w:t>
      </w:r>
      <w:proofErr w:type="spell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C214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Wymagania wstępne w zakresie wiedzy, umiejętności i innych kompetencji</w:t>
      </w:r>
    </w:p>
    <w:p w:rsidR="00383285" w:rsidRPr="00C214F1" w:rsidRDefault="00383285" w:rsidP="003832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Zaawansowana znajomość gramatyki i słownictwa języka angielskiego;</w:t>
      </w:r>
    </w:p>
    <w:p w:rsidR="00383285" w:rsidRPr="00C214F1" w:rsidRDefault="00383285" w:rsidP="003832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214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Sredniozaawansowana</w:t>
      </w:r>
      <w:proofErr w:type="spellEnd"/>
      <w:r w:rsidRPr="00C214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znajomość teorii gramatyki języka polskiego;</w:t>
      </w:r>
    </w:p>
    <w:p w:rsidR="00383285" w:rsidRPr="00C214F1" w:rsidRDefault="00383285" w:rsidP="003832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Zaawansowane umiejętności komunikacyjne w mowie i piśmie w języku angielskim.</w:t>
      </w:r>
    </w:p>
    <w:p w:rsidR="00383285" w:rsidRPr="00C214F1" w:rsidRDefault="00383285" w:rsidP="00383285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383285" w:rsidRPr="00C214F1" w:rsidRDefault="00383285" w:rsidP="00383285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383285" w:rsidRPr="00C214F1" w:rsidRDefault="00383285" w:rsidP="00383285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5. Efekty kształcenia</w:t>
      </w:r>
      <w:r w:rsidRPr="00C214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4F1">
        <w:rPr>
          <w:rFonts w:ascii="Times New Roman" w:hAnsi="Times New Roman" w:cs="Times New Roman"/>
          <w:b/>
          <w:sz w:val="24"/>
          <w:szCs w:val="24"/>
        </w:rPr>
        <w:t xml:space="preserve">wraz z odniesieniem do efektów kształcenia dla obszaru (obszarów) i kierunku 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13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80" w:type="dxa"/>
          <w:bottom w:w="113" w:type="dxa"/>
        </w:tblCellMar>
        <w:tblLook w:val="04A0"/>
      </w:tblPr>
      <w:tblGrid>
        <w:gridCol w:w="849"/>
        <w:gridCol w:w="7187"/>
        <w:gridCol w:w="1877"/>
      </w:tblGrid>
      <w:tr w:rsidR="00383285" w:rsidRPr="00C214F1" w:rsidTr="00404221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383285" w:rsidRPr="00C214F1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ma podstawową wiedzę o konstrukcji i redagowaniu tekstów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FA1P_W10</w:t>
            </w:r>
          </w:p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85" w:rsidRPr="00C214F1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zasady ochrony własności intelektualnej i prawa autorskiego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FA1P_W12</w:t>
            </w:r>
          </w:p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85" w:rsidRPr="00C214F1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sprawnie posługiwać się językiem angielskim na poziomie C1 w ramach określonych sprawności językowych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FA1P_U01</w:t>
            </w:r>
          </w:p>
        </w:tc>
      </w:tr>
      <w:tr w:rsidR="00383285" w:rsidRPr="00C214F1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potrafi wyciągać wnioski z porównań próbek języków </w:t>
            </w:r>
            <w:r w:rsidRPr="00C2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angielskiego i polskiego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FA1P_U05</w:t>
            </w:r>
          </w:p>
        </w:tc>
      </w:tr>
      <w:tr w:rsidR="00383285" w:rsidRPr="00C214F1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potrafi samodzielnie przygotować pracę pisemną w języku angielskim, związaną z językiem angielskim, kulturą lub literaturą anglojęzyczną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FA1P_U06</w:t>
            </w:r>
          </w:p>
        </w:tc>
      </w:tr>
      <w:tr w:rsidR="00383285" w:rsidRPr="00C214F1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potrafi przedstawić argumentację i uzasadnić swoje argumenty (esej)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FA1P_U08</w:t>
            </w:r>
          </w:p>
        </w:tc>
      </w:tr>
      <w:tr w:rsidR="00383285" w:rsidRPr="00C214F1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realizować w praktyce zasady ochrony własności intelektualnej i prawa autorskiego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FA1P_U12</w:t>
            </w:r>
          </w:p>
        </w:tc>
      </w:tr>
      <w:tr w:rsidR="00383285" w:rsidRPr="00C214F1" w:rsidTr="00404221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 świadomość poziomu swojej wiedzy i umiejętności, rozumie również konieczność ich ciągłego rozwijania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FA1P_K01</w:t>
            </w:r>
          </w:p>
        </w:tc>
      </w:tr>
    </w:tbl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6.Treści kształcenia – oddzielnie dla każdej formy zajęć dydaktycznych</w:t>
      </w:r>
    </w:p>
    <w:p w:rsidR="00383285" w:rsidRPr="00C214F1" w:rsidRDefault="00383285" w:rsidP="00383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285" w:rsidRPr="00C214F1" w:rsidRDefault="00383285" w:rsidP="00383285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70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80" w:type="dxa"/>
          <w:bottom w:w="57" w:type="dxa"/>
        </w:tblCellMar>
        <w:tblLook w:val="04A0"/>
      </w:tblPr>
      <w:tblGrid>
        <w:gridCol w:w="806"/>
        <w:gridCol w:w="8295"/>
        <w:gridCol w:w="969"/>
      </w:tblGrid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godzin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Introduction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sentence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structure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Linking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words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Composing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longer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Reviews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_DdeLink__2143_1612526578"/>
            <w:bookmarkEnd w:id="0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Discursive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essays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  <w:proofErr w:type="spell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commas</w:t>
            </w:r>
            <w:proofErr w:type="spell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2883_302503944"/>
            <w:bookmarkEnd w:id="1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Essays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suggesting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solutions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Letters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DC8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Describing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DC9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Describing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buildings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DC10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Narratives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Reports</w:t>
            </w:r>
            <w:proofErr w:type="spellEnd"/>
            <w:r w:rsidRPr="00C214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214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articles</w:t>
            </w:r>
            <w:proofErr w:type="spellEnd"/>
            <w:r w:rsidRPr="00C214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285" w:rsidRPr="00C214F1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383285" w:rsidRPr="00C214F1" w:rsidRDefault="00383285" w:rsidP="004042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383285" w:rsidRPr="00C214F1" w:rsidRDefault="00383285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383285" w:rsidRPr="00C214F1" w:rsidRDefault="00383285" w:rsidP="00383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285" w:rsidRDefault="00383285" w:rsidP="00383285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285" w:rsidRDefault="00383285" w:rsidP="00383285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 xml:space="preserve">7. Metody weryfikacji efektów kształcenia  </w:t>
      </w:r>
    </w:p>
    <w:p w:rsidR="00383285" w:rsidRPr="00C214F1" w:rsidRDefault="00383285" w:rsidP="00383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/w odniesieniu do poszczególnych efektów/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1319"/>
        <w:gridCol w:w="1901"/>
        <w:gridCol w:w="2506"/>
        <w:gridCol w:w="2775"/>
        <w:gridCol w:w="1313"/>
      </w:tblGrid>
      <w:tr w:rsidR="00383285" w:rsidRPr="00C214F1" w:rsidTr="00404221">
        <w:trPr>
          <w:trHeight w:val="397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Forma weryfikacji</w:t>
            </w:r>
          </w:p>
        </w:tc>
      </w:tr>
      <w:tr w:rsidR="00383285" w:rsidRPr="00C214F1" w:rsidTr="00404221">
        <w:trPr>
          <w:trHeight w:val="397"/>
        </w:trPr>
        <w:tc>
          <w:tcPr>
            <w:tcW w:w="13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Egzamin ustny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Kolokwium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285" w:rsidRPr="00C214F1" w:rsidRDefault="0038328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Inne</w:t>
            </w:r>
          </w:p>
        </w:tc>
      </w:tr>
      <w:tr w:rsidR="00383285" w:rsidRPr="00C214F1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383285" w:rsidRPr="00C214F1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383285" w:rsidRPr="00C214F1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383285" w:rsidRPr="00C214F1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383285" w:rsidRPr="00C214F1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383285" w:rsidRPr="00C214F1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383285" w:rsidRPr="00C214F1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383285" w:rsidRPr="00C214F1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 xml:space="preserve">8. Ocena </w:t>
      </w:r>
      <w:r w:rsidRPr="00C214F1">
        <w:rPr>
          <w:rFonts w:ascii="Times New Roman" w:hAnsi="Times New Roman" w:cs="Times New Roman"/>
          <w:b/>
          <w:bCs/>
          <w:sz w:val="24"/>
          <w:szCs w:val="24"/>
        </w:rPr>
        <w:t>osiągniętych efektów kształcenia</w:t>
      </w:r>
    </w:p>
    <w:p w:rsidR="00383285" w:rsidRPr="00C214F1" w:rsidRDefault="00383285" w:rsidP="00383285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lastRenderedPageBreak/>
        <w:t>8.1. Sposoby oceny</w:t>
      </w:r>
    </w:p>
    <w:p w:rsidR="00383285" w:rsidRPr="00C214F1" w:rsidRDefault="00383285" w:rsidP="00383285">
      <w:pPr>
        <w:spacing w:after="57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4545" w:type="dxa"/>
        <w:tblInd w:w="17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4A0"/>
      </w:tblPr>
      <w:tblGrid>
        <w:gridCol w:w="950"/>
        <w:gridCol w:w="3595"/>
      </w:tblGrid>
      <w:tr w:rsidR="00383285" w:rsidRPr="00C214F1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Sprawdzian</w:t>
            </w:r>
          </w:p>
        </w:tc>
      </w:tr>
      <w:tr w:rsidR="00383285" w:rsidRPr="00C214F1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</w:t>
            </w:r>
          </w:p>
        </w:tc>
      </w:tr>
      <w:tr w:rsidR="00383285" w:rsidRPr="00C214F1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</w:t>
            </w:r>
          </w:p>
        </w:tc>
      </w:tr>
      <w:tr w:rsidR="00383285" w:rsidRPr="00C214F1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</w:t>
            </w:r>
          </w:p>
        </w:tc>
      </w:tr>
      <w:tr w:rsidR="00383285" w:rsidRPr="00C214F1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F5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</w:t>
            </w:r>
          </w:p>
        </w:tc>
      </w:tr>
      <w:tr w:rsidR="00383285" w:rsidRPr="00C214F1" w:rsidTr="00404221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</w:t>
            </w:r>
          </w:p>
        </w:tc>
      </w:tr>
    </w:tbl>
    <w:p w:rsidR="00383285" w:rsidRPr="00C214F1" w:rsidRDefault="00383285" w:rsidP="00383285">
      <w:pPr>
        <w:rPr>
          <w:rFonts w:ascii="Times New Roman" w:hAnsi="Times New Roman" w:cs="Times New Roman"/>
          <w:b/>
          <w:sz w:val="24"/>
          <w:szCs w:val="24"/>
        </w:rPr>
      </w:pPr>
    </w:p>
    <w:p w:rsidR="00383285" w:rsidRPr="00C214F1" w:rsidRDefault="00383285" w:rsidP="00383285">
      <w:pPr>
        <w:spacing w:after="57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595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949"/>
        <w:gridCol w:w="5007"/>
      </w:tblGrid>
      <w:tr w:rsidR="00383285" w:rsidRPr="00C214F1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ćwiczeń w semestrze I na podstawie wypracowań i wykonanych zadań</w:t>
            </w:r>
          </w:p>
        </w:tc>
      </w:tr>
      <w:tr w:rsidR="00383285" w:rsidRPr="00C214F1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ćwiczeń w semestrze II na podstawie wypracowań i wykonanych zadań</w:t>
            </w:r>
          </w:p>
        </w:tc>
      </w:tr>
      <w:tr w:rsidR="00383285" w:rsidRPr="00C214F1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383285" w:rsidRPr="00C214F1" w:rsidRDefault="0038328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8.2. Kryteria oceny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9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4A0"/>
      </w:tblPr>
      <w:tblGrid>
        <w:gridCol w:w="1310"/>
        <w:gridCol w:w="2472"/>
        <w:gridCol w:w="2472"/>
        <w:gridCol w:w="2475"/>
      </w:tblGrid>
      <w:tr w:rsidR="00383285" w:rsidRPr="00C214F1" w:rsidTr="00404221">
        <w:trPr>
          <w:trHeight w:val="397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Efekt kształcenia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5</w:t>
            </w:r>
          </w:p>
        </w:tc>
      </w:tr>
      <w:tr w:rsidR="00383285" w:rsidRPr="00C214F1" w:rsidTr="00404221">
        <w:trPr>
          <w:trHeight w:val="397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U_01</w:t>
            </w:r>
          </w:p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U_02</w:t>
            </w:r>
          </w:p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U_03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potrafi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zrozumiale i w miarę spójnie wypowiedzieć się pisemnie, pomimo sporej ilości błędów, ograniczonego słownictwa i </w:t>
            </w: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trzymania się szablonowych struktur gramatycznych</w:t>
            </w:r>
          </w:p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większość poznanych struktur syntaktycznych</w:t>
            </w:r>
          </w:p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napisać każdy z omawianych typów tekstów, choć nie spełnia wszystkich kryteriów związanych z danym typem tekstu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potrafi zrozumiale </w:t>
            </w: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 spójnie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wypowiedzieć się pisemnie, pomimo pewnej ilości błędów</w:t>
            </w:r>
          </w:p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miarę urozmaiconego </w:t>
            </w: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słownictwa i czasami bardziej rozbudowanych struktur gramatycznych</w:t>
            </w:r>
          </w:p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dobrze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zna większość poznanych struktur syntaktycznych</w:t>
            </w:r>
          </w:p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napisać każdy z omawianych typów tekstów, mimo pewnych </w:t>
            </w: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niedociągnięć jeśli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chodzi o kryteria, jakie taki tekst ma spełniać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potrafi </w:t>
            </w: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zrozumiale,   spójnie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oryginalnie wypowiedzieć się pisemnie, bezbłędnie lub z bardzo niewielką ilością błędów</w:t>
            </w:r>
          </w:p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używa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urozmaiconego słownictwa i rozbudowanych, różnorodnych struktur gramatycznych</w:t>
            </w:r>
          </w:p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dobrze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zna i stosuje poznane struktury syntaktyczne</w:t>
            </w:r>
          </w:p>
          <w:p w:rsidR="00383285" w:rsidRPr="00C214F1" w:rsidRDefault="00383285" w:rsidP="0040422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napisać każdy z omawianych typów tekstów, spełniając wszystkie kryteria, jakie taki tekst ma spełniać</w:t>
            </w:r>
          </w:p>
        </w:tc>
      </w:tr>
    </w:tbl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9. Literatura podstawowa i uzupełniająca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85" w:rsidRPr="00C214F1" w:rsidRDefault="00383285" w:rsidP="0038328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L. G. Alexander: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English</w:t>
      </w:r>
      <w:proofErr w:type="spellEnd"/>
      <w:r w:rsidRPr="00C21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Grammar</w:t>
      </w:r>
      <w:proofErr w:type="spellEnd"/>
      <w:r w:rsidRPr="00C21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14F1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C21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Sentence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 xml:space="preserve">). 1990, </w:t>
      </w:r>
      <w:proofErr w:type="spellStart"/>
      <w:r w:rsidRPr="00C214F1">
        <w:rPr>
          <w:rFonts w:ascii="Times New Roman" w:hAnsi="Times New Roman" w:cs="Times New Roman"/>
          <w:sz w:val="24"/>
          <w:szCs w:val="24"/>
        </w:rPr>
        <w:t>Logman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>.</w:t>
      </w:r>
    </w:p>
    <w:p w:rsidR="00383285" w:rsidRPr="00C214F1" w:rsidRDefault="00383285" w:rsidP="0038328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Virginia Evans: </w:t>
      </w:r>
      <w:proofErr w:type="spellStart"/>
      <w:r w:rsidRPr="00C214F1">
        <w:rPr>
          <w:rFonts w:ascii="Times New Roman" w:hAnsi="Times New Roman" w:cs="Times New Roman"/>
          <w:i/>
          <w:sz w:val="24"/>
          <w:szCs w:val="24"/>
        </w:rPr>
        <w:t>Successful</w:t>
      </w:r>
      <w:proofErr w:type="spellEnd"/>
      <w:r w:rsidRPr="00C2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sz w:val="24"/>
          <w:szCs w:val="24"/>
        </w:rPr>
        <w:t>Writing</w:t>
      </w:r>
      <w:proofErr w:type="spellEnd"/>
      <w:r w:rsidRPr="00C2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214F1">
        <w:rPr>
          <w:rFonts w:ascii="Times New Roman" w:hAnsi="Times New Roman" w:cs="Times New Roman"/>
          <w:i/>
          <w:sz w:val="24"/>
          <w:szCs w:val="24"/>
        </w:rPr>
        <w:t>roficiency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 xml:space="preserve">. 2016, Express </w:t>
      </w:r>
      <w:proofErr w:type="spellStart"/>
      <w:r w:rsidRPr="00C214F1">
        <w:rPr>
          <w:rFonts w:ascii="Times New Roman" w:hAnsi="Times New Roman" w:cs="Times New Roman"/>
          <w:sz w:val="24"/>
          <w:szCs w:val="24"/>
        </w:rPr>
        <w:t>Publishing</w:t>
      </w:r>
      <w:proofErr w:type="spellEnd"/>
    </w:p>
    <w:p w:rsidR="00383285" w:rsidRPr="00C214F1" w:rsidRDefault="00383285" w:rsidP="0038328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F1">
        <w:rPr>
          <w:rFonts w:ascii="Times New Roman" w:hAnsi="Times New Roman" w:cs="Times New Roman"/>
          <w:sz w:val="24"/>
          <w:szCs w:val="24"/>
        </w:rPr>
        <w:t>Vince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Advanced</w:t>
      </w:r>
      <w:proofErr w:type="spellEnd"/>
      <w:r w:rsidRPr="00C2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C2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C214F1">
        <w:rPr>
          <w:rFonts w:ascii="Times New Roman" w:hAnsi="Times New Roman" w:cs="Times New Roman"/>
          <w:i/>
          <w:sz w:val="24"/>
          <w:szCs w:val="24"/>
        </w:rPr>
        <w:t>.</w:t>
      </w:r>
      <w:r w:rsidRPr="00C214F1">
        <w:rPr>
          <w:rFonts w:ascii="Times New Roman" w:hAnsi="Times New Roman" w:cs="Times New Roman"/>
          <w:sz w:val="24"/>
          <w:szCs w:val="24"/>
        </w:rPr>
        <w:t xml:space="preserve"> 2003, Macmillan </w:t>
      </w:r>
      <w:proofErr w:type="spellStart"/>
      <w:r w:rsidRPr="00C214F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>.</w:t>
      </w:r>
    </w:p>
    <w:p w:rsidR="00383285" w:rsidRPr="00C214F1" w:rsidRDefault="00383285" w:rsidP="0038328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 Źródła internetowe</w:t>
      </w:r>
    </w:p>
    <w:p w:rsidR="00383285" w:rsidRPr="00C214F1" w:rsidRDefault="00383285" w:rsidP="0038328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Materiały dostępne na platformie </w:t>
      </w:r>
      <w:proofErr w:type="spellStart"/>
      <w:r w:rsidRPr="00C214F1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10. Nakład pracy studenta - bilans punktów ECTS (zestawienie obligatoryjne)</w:t>
      </w:r>
    </w:p>
    <w:tbl>
      <w:tblPr>
        <w:tblW w:w="9339" w:type="dxa"/>
        <w:jc w:val="center"/>
        <w:tblCellMar>
          <w:left w:w="98" w:type="dxa"/>
        </w:tblCellMar>
        <w:tblLook w:val="04A0"/>
      </w:tblPr>
      <w:tblGrid>
        <w:gridCol w:w="6500"/>
        <w:gridCol w:w="2839"/>
      </w:tblGrid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Aktywność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Obciążenie studenta</w:t>
            </w:r>
          </w:p>
        </w:tc>
      </w:tr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Udział w wykładach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>Udział w konsultacjach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Przygotowanie do egzaminu/</w:t>
            </w:r>
            <w:proofErr w:type="gramStart"/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>zaliczenia/  i</w:t>
            </w:r>
            <w:proofErr w:type="gramEnd"/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udział w egzaminie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83285" w:rsidRPr="00C214F1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83285" w:rsidRPr="00C214F1" w:rsidTr="00404221">
        <w:trPr>
          <w:trHeight w:val="274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na zajęciach wymagających bezpośredniego u</w:t>
            </w:r>
            <w:r w:rsidR="00F058B0">
              <w:rPr>
                <w:rFonts w:ascii="Times New Roman" w:hAnsi="Times New Roman" w:cs="Times New Roman"/>
                <w:iCs/>
                <w:sz w:val="24"/>
                <w:szCs w:val="24"/>
              </w:rPr>
              <w:t>działu nauczycieli akademickich.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83285" w:rsidRPr="00C214F1" w:rsidRDefault="0038328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383285" w:rsidRDefault="00383285" w:rsidP="0038328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11. Zatwierdzenie karty przedmiotu do realizacji</w:t>
      </w: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1. Odpowiedzialny za </w:t>
      </w:r>
      <w:proofErr w:type="gramStart"/>
      <w:r w:rsidRPr="00C214F1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 dr</w:t>
      </w:r>
      <w:proofErr w:type="gramEnd"/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 Violetta </w:t>
      </w:r>
      <w:proofErr w:type="spell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Ciećko</w:t>
      </w:r>
      <w:proofErr w:type="spellEnd"/>
    </w:p>
    <w:p w:rsidR="00383285" w:rsidRPr="00C214F1" w:rsidRDefault="00383285" w:rsidP="00383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2. Dyrektor Instytutu: </w:t>
      </w:r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dr </w:t>
      </w:r>
      <w:r w:rsidR="00BD1D54">
        <w:rPr>
          <w:rFonts w:ascii="Times New Roman" w:hAnsi="Times New Roman" w:cs="Times New Roman"/>
          <w:color w:val="000000"/>
          <w:sz w:val="24"/>
          <w:szCs w:val="24"/>
        </w:rPr>
        <w:t>Jan Zięba</w:t>
      </w:r>
    </w:p>
    <w:p w:rsidR="00383285" w:rsidRDefault="00383285" w:rsidP="00383285">
      <w:pPr>
        <w:shd w:val="clear" w:color="auto" w:fill="FFFFFF"/>
        <w:jc w:val="both"/>
        <w:rPr>
          <w:rFonts w:cs="Arial"/>
        </w:rPr>
      </w:pPr>
    </w:p>
    <w:p w:rsidR="00F058B0" w:rsidRDefault="00383285" w:rsidP="00383285">
      <w:pPr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>Przemyśl, dnia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53CA">
        <w:rPr>
          <w:rFonts w:ascii="Times New Roman" w:hAnsi="Times New Roman" w:cs="Times New Roman"/>
          <w:sz w:val="24"/>
          <w:szCs w:val="24"/>
        </w:rPr>
        <w:t xml:space="preserve">  30.09. 2017</w:t>
      </w:r>
      <w:proofErr w:type="gramStart"/>
      <w:r w:rsidR="009E53C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53CA">
        <w:rPr>
          <w:rFonts w:ascii="Times New Roman" w:hAnsi="Times New Roman" w:cs="Times New Roman"/>
          <w:sz w:val="24"/>
          <w:szCs w:val="24"/>
        </w:rPr>
        <w:t>.</w:t>
      </w:r>
    </w:p>
    <w:p w:rsidR="00F058B0" w:rsidRPr="00F058B0" w:rsidRDefault="00F058B0" w:rsidP="00383285">
      <w:pPr>
        <w:rPr>
          <w:rFonts w:ascii="Times New Roman" w:hAnsi="Times New Roman" w:cs="Times New Roman"/>
          <w:sz w:val="24"/>
          <w:szCs w:val="24"/>
        </w:rPr>
      </w:pPr>
    </w:p>
    <w:p w:rsidR="00031FFB" w:rsidRDefault="00031FFB"/>
    <w:sectPr w:rsidR="00031FFB" w:rsidSect="004A5F62">
      <w:pgSz w:w="11906" w:h="16838"/>
      <w:pgMar w:top="1417" w:right="1417" w:bottom="1417" w:left="1417" w:header="0" w:footer="0" w:gutter="0"/>
      <w:cols w:space="708"/>
      <w:formProt w:val="0"/>
      <w:docGrid w:linePitch="48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2AC"/>
    <w:multiLevelType w:val="multilevel"/>
    <w:tmpl w:val="0CC440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ED6C1D"/>
    <w:multiLevelType w:val="multilevel"/>
    <w:tmpl w:val="B9BE64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42" w:hanging="360"/>
      </w:pPr>
    </w:lvl>
    <w:lvl w:ilvl="2">
      <w:start w:val="1"/>
      <w:numFmt w:val="decimal"/>
      <w:lvlText w:val="%3."/>
      <w:lvlJc w:val="left"/>
      <w:pPr>
        <w:ind w:left="1402" w:hanging="360"/>
      </w:pPr>
    </w:lvl>
    <w:lvl w:ilvl="3">
      <w:start w:val="1"/>
      <w:numFmt w:val="decimal"/>
      <w:lvlText w:val="%4."/>
      <w:lvlJc w:val="left"/>
      <w:pPr>
        <w:ind w:left="1762" w:hanging="360"/>
      </w:pPr>
    </w:lvl>
    <w:lvl w:ilvl="4">
      <w:start w:val="1"/>
      <w:numFmt w:val="decimal"/>
      <w:lvlText w:val="%5."/>
      <w:lvlJc w:val="left"/>
      <w:pPr>
        <w:ind w:left="2122" w:hanging="360"/>
      </w:pPr>
    </w:lvl>
    <w:lvl w:ilvl="5">
      <w:start w:val="1"/>
      <w:numFmt w:val="decimal"/>
      <w:lvlText w:val="%6."/>
      <w:lvlJc w:val="left"/>
      <w:pPr>
        <w:ind w:left="2482" w:hanging="360"/>
      </w:pPr>
    </w:lvl>
    <w:lvl w:ilvl="6">
      <w:start w:val="1"/>
      <w:numFmt w:val="decimal"/>
      <w:lvlText w:val="%7."/>
      <w:lvlJc w:val="left"/>
      <w:pPr>
        <w:ind w:left="2842" w:hanging="360"/>
      </w:pPr>
    </w:lvl>
    <w:lvl w:ilvl="7">
      <w:start w:val="1"/>
      <w:numFmt w:val="decimal"/>
      <w:lvlText w:val="%8."/>
      <w:lvlJc w:val="left"/>
      <w:pPr>
        <w:ind w:left="3202" w:hanging="360"/>
      </w:pPr>
    </w:lvl>
    <w:lvl w:ilvl="8">
      <w:start w:val="1"/>
      <w:numFmt w:val="decimal"/>
      <w:lvlText w:val="%9."/>
      <w:lvlJc w:val="left"/>
      <w:pPr>
        <w:ind w:left="3562" w:hanging="360"/>
      </w:pPr>
    </w:lvl>
  </w:abstractNum>
  <w:abstractNum w:abstractNumId="2">
    <w:nsid w:val="316246D6"/>
    <w:multiLevelType w:val="multilevel"/>
    <w:tmpl w:val="AAEA768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color w:val="000000"/>
      </w:rPr>
    </w:lvl>
  </w:abstractNum>
  <w:abstractNum w:abstractNumId="3">
    <w:nsid w:val="397F0A43"/>
    <w:multiLevelType w:val="multilevel"/>
    <w:tmpl w:val="ACC0B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B73760E"/>
    <w:multiLevelType w:val="multilevel"/>
    <w:tmpl w:val="AA6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285"/>
    <w:rsid w:val="00031FFB"/>
    <w:rsid w:val="00383285"/>
    <w:rsid w:val="005D34CF"/>
    <w:rsid w:val="009E53CA"/>
    <w:rsid w:val="00BD1D54"/>
    <w:rsid w:val="00F0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</dc:creator>
  <cp:keywords/>
  <dc:description/>
  <cp:lastModifiedBy>ktr</cp:lastModifiedBy>
  <cp:revision>2</cp:revision>
  <dcterms:created xsi:type="dcterms:W3CDTF">2018-02-19T17:35:00Z</dcterms:created>
  <dcterms:modified xsi:type="dcterms:W3CDTF">2018-02-19T18:20:00Z</dcterms:modified>
</cp:coreProperties>
</file>