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both"/>
        <w:rPr/>
      </w:pPr>
      <w:r>
        <w:rPr>
          <w:rFonts w:cs="Arial"/>
          <w:bCs/>
          <w:caps/>
          <w:sz w:val="24"/>
          <w:szCs w:val="24"/>
          <w:lang w:val="pl-PL"/>
        </w:rPr>
        <w:t xml:space="preserve">karta przedmiotu/modułu/Sylabus przedmiotowy </w:t>
      </w:r>
    </w:p>
    <w:p>
      <w:pPr>
        <w:pStyle w:val="Normal"/>
        <w:shd w:val="clear" w:fill="FFFFFF"/>
        <w:jc w:val="both"/>
        <w:rPr>
          <w:rFonts w:cs="Arial"/>
          <w:bCs/>
          <w:caps/>
          <w:sz w:val="24"/>
          <w:szCs w:val="24"/>
          <w:lang w:val="pl-PL"/>
        </w:rPr>
      </w:pPr>
      <w:r>
        <w:rPr>
          <w:rFonts w:cs="Arial"/>
          <w:bCs/>
          <w:caps/>
          <w:sz w:val="24"/>
          <w:szCs w:val="24"/>
          <w:lang w:val="pl-PL"/>
        </w:rPr>
      </w:r>
    </w:p>
    <w:p>
      <w:pPr>
        <w:pStyle w:val="Normal"/>
        <w:numPr>
          <w:ilvl w:val="0"/>
          <w:numId w:val="2"/>
        </w:numPr>
        <w:shd w:val="clear" w:fill="FFFFFF"/>
        <w:jc w:val="both"/>
        <w:rPr/>
      </w:pPr>
      <w:r>
        <w:rPr>
          <w:rFonts w:cs="Arial"/>
          <w:b/>
          <w:sz w:val="24"/>
          <w:szCs w:val="24"/>
          <w:lang w:val="pl-PL"/>
        </w:rPr>
        <w:t>Przedmiot i jego usytuowanie w systemie studiów</w:t>
      </w:r>
    </w:p>
    <w:p>
      <w:pPr>
        <w:pStyle w:val="Normal"/>
        <w:shd w:val="clear" w:fill="FFFFFF"/>
        <w:jc w:val="both"/>
        <w:rPr>
          <w:rFonts w:cs="Arial"/>
          <w:bCs/>
          <w:iCs/>
          <w:caps/>
          <w:sz w:val="24"/>
          <w:szCs w:val="24"/>
          <w:lang w:val="pl-PL"/>
        </w:rPr>
      </w:pPr>
      <w:r>
        <w:rPr>
          <w:rFonts w:cs="Arial"/>
          <w:bCs/>
          <w:iCs/>
          <w:caps/>
          <w:sz w:val="24"/>
          <w:szCs w:val="24"/>
          <w:lang w:val="pl-PL"/>
        </w:rPr>
      </w:r>
    </w:p>
    <w:tbl>
      <w:tblPr>
        <w:tblW w:w="9618" w:type="dxa"/>
        <w:jc w:val="left"/>
        <w:tblInd w:w="-15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4211"/>
        <w:gridCol w:w="5406"/>
      </w:tblGrid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2"/>
                <w:szCs w:val="22"/>
                <w:lang w:val="pl-PL"/>
              </w:rPr>
              <w:t>Jednostka prowadząca kierunek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iCs/>
                <w:color w:val="000000"/>
                <w:lang w:val="pl-PL"/>
              </w:rPr>
              <w:t>Instytut Humanistyczny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rPr>
                <w:iCs/>
                <w:color w:val="000000"/>
                <w:lang w:val="pl-PL"/>
              </w:rPr>
            </w:pPr>
            <w:r>
              <w:rPr>
                <w:i/>
                <w:iCs/>
                <w:lang w:val="pl-PL"/>
              </w:rPr>
              <w:t>Nazwa kierunku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Filologia ze specjalnością filologia angielska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 xml:space="preserve">Forma prowadzenia </w:t>
            </w:r>
            <w:r>
              <w:rPr>
                <w:rFonts w:cs="Arial"/>
                <w:i/>
                <w:sz w:val="22"/>
                <w:szCs w:val="22"/>
                <w:lang w:val="pl-PL"/>
              </w:rPr>
              <w:t>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000000"/>
                <w:lang w:val="pl-PL"/>
              </w:rPr>
            </w:pPr>
            <w:r>
              <w:rPr>
                <w:iCs/>
                <w:color w:val="000000"/>
                <w:lang w:val="pl-PL"/>
              </w:rPr>
              <w:t>stacjonarne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Profil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000000"/>
                <w:lang w:val="pl-PL"/>
              </w:rPr>
            </w:pPr>
            <w:r>
              <w:rPr>
                <w:iCs/>
                <w:color w:val="000000"/>
                <w:lang w:val="pl-PL"/>
              </w:rPr>
              <w:t>praktyczny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 xml:space="preserve">Poziom kształcenia 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000000"/>
                <w:lang w:val="pl-PL"/>
              </w:rPr>
            </w:pPr>
            <w:r>
              <w:rPr>
                <w:iCs/>
                <w:color w:val="000000"/>
                <w:lang w:val="pl-PL"/>
              </w:rPr>
              <w:t>studia I stopnia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i/>
                <w:iCs/>
                <w:color w:val="00000A"/>
                <w:lang w:val="pl-PL"/>
              </w:rPr>
              <w:t>Nazwa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iCs/>
                <w:color w:val="000000"/>
                <w:lang w:val="pl-PL"/>
              </w:rPr>
            </w:pPr>
            <w:r>
              <w:rPr>
                <w:b/>
                <w:bCs/>
                <w:iCs/>
                <w:color w:val="000000"/>
                <w:lang w:val="pl-PL"/>
              </w:rPr>
              <w:t>PNJA: Practical Grammar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i/>
                <w:iCs/>
                <w:color w:val="00000A"/>
                <w:lang w:val="pl-PL"/>
              </w:rPr>
              <w:t>Kod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  <w:t>FA-PP-PKS-201</w:t>
            </w:r>
            <w:r>
              <w:rPr>
                <w:rFonts w:cs="Calibri" w:ascii="Calibri" w:hAnsi="Calibri"/>
                <w:sz w:val="20"/>
                <w:szCs w:val="20"/>
                <w:lang w:val="pl-PL"/>
              </w:rPr>
              <w:t>8</w:t>
            </w:r>
            <w:r>
              <w:rPr>
                <w:rFonts w:cs="Calibri" w:ascii="Calibri" w:hAnsi="Calibri"/>
                <w:sz w:val="20"/>
                <w:szCs w:val="20"/>
                <w:lang w:val="pl-PL"/>
              </w:rPr>
              <w:t>-01</w:t>
            </w:r>
          </w:p>
        </w:tc>
      </w:tr>
      <w:tr>
        <w:trPr>
          <w:trHeight w:val="53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Poziom/kategoria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color w:val="000000"/>
                <w:lang w:val="pl-PL"/>
              </w:rPr>
              <w:t>przedmiot kierunkowy</w:t>
            </w:r>
          </w:p>
        </w:tc>
      </w:tr>
      <w:tr>
        <w:trPr>
          <w:trHeight w:val="559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Status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obowiązkowy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Usytuowanie przedmiotu w planie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semestr I, II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Język wykładowy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angielski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Liczba punktów ECTS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/>
            </w:pPr>
            <w:r>
              <w:rPr>
                <w:color w:val="000000"/>
                <w:lang w:val="pl-PL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Koordynator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mgr Paweł Cisło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Odpowiedzialny za realizację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mgr Paweł Cisło</w:t>
            </w:r>
          </w:p>
        </w:tc>
      </w:tr>
    </w:tbl>
    <w:p>
      <w:pPr>
        <w:pStyle w:val="Normal"/>
        <w:rPr>
          <w:rFonts w:cs="Arial"/>
          <w:lang w:val="pl-PL"/>
        </w:rPr>
      </w:pPr>
      <w:r>
        <w:rPr>
          <w:rFonts w:cs="Arial"/>
          <w:lang w:val="pl-PL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cs="Arial"/>
          <w:b/>
          <w:sz w:val="24"/>
          <w:szCs w:val="24"/>
          <w:lang w:val="pl-PL"/>
        </w:rPr>
        <w:t>Formy zajęć dydaktycznych i ich wymiar (godziny w siatce studiów; tygodnie praktyk)</w:t>
      </w:r>
    </w:p>
    <w:p>
      <w:pPr>
        <w:pStyle w:val="Normal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tbl>
      <w:tblPr>
        <w:tblW w:w="9682" w:type="dxa"/>
        <w:jc w:val="center"/>
        <w:tblInd w:w="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65"/>
        <w:gridCol w:w="1218"/>
        <w:gridCol w:w="1984"/>
        <w:gridCol w:w="1550"/>
        <w:gridCol w:w="1143"/>
        <w:gridCol w:w="1532"/>
        <w:gridCol w:w="1189"/>
      </w:tblGrid>
      <w:tr>
        <w:trPr/>
        <w:tc>
          <w:tcPr>
            <w:tcW w:w="1065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Wykład DW</w:t>
            </w:r>
          </w:p>
        </w:tc>
        <w:tc>
          <w:tcPr>
            <w:tcW w:w="1218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Ćwiczenia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DC</w:t>
            </w:r>
          </w:p>
        </w:tc>
        <w:tc>
          <w:tcPr>
            <w:tcW w:w="1984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Konwersatorium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DK</w:t>
            </w:r>
          </w:p>
        </w:tc>
        <w:tc>
          <w:tcPr>
            <w:tcW w:w="1550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Laboratorium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DL</w:t>
            </w:r>
          </w:p>
        </w:tc>
        <w:tc>
          <w:tcPr>
            <w:tcW w:w="1143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Projekt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DP</w:t>
            </w:r>
          </w:p>
        </w:tc>
        <w:tc>
          <w:tcPr>
            <w:tcW w:w="1532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Seminarium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DS</w:t>
            </w:r>
          </w:p>
        </w:tc>
        <w:tc>
          <w:tcPr>
            <w:tcW w:w="1189" w:type="dxa"/>
            <w:tcBorders/>
            <w:shd w:fill="FFFFFF" w:val="clear"/>
          </w:tcPr>
          <w:p>
            <w:pPr>
              <w:pStyle w:val="Normal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Praktyka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DPZ</w:t>
            </w:r>
          </w:p>
        </w:tc>
      </w:tr>
      <w:tr>
        <w:trPr/>
        <w:tc>
          <w:tcPr>
            <w:tcW w:w="1065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218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60</w:t>
            </w:r>
          </w:p>
        </w:tc>
        <w:tc>
          <w:tcPr>
            <w:tcW w:w="1984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550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143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532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1189" w:type="dxa"/>
            <w:tcBorders/>
            <w:shd w:fill="FFFFFF" w:val="clear"/>
          </w:tcPr>
          <w:p>
            <w:pPr>
              <w:pStyle w:val="Normal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</w:tr>
    </w:tbl>
    <w:p>
      <w:pPr>
        <w:pStyle w:val="Normal"/>
        <w:shd w:val="clear" w:fill="FFFFFF"/>
        <w:jc w:val="both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numPr>
          <w:ilvl w:val="0"/>
          <w:numId w:val="2"/>
        </w:numPr>
        <w:spacing w:before="0" w:after="57"/>
        <w:rPr/>
      </w:pPr>
      <w:r>
        <w:rPr>
          <w:b/>
          <w:bCs/>
          <w:color w:val="000000"/>
          <w:sz w:val="24"/>
          <w:szCs w:val="24"/>
          <w:lang w:val="pl-PL"/>
        </w:rPr>
        <w:t>Wymagania wstępne w zakresie wiedzy, umiejętności i innych kompetencji</w:t>
      </w:r>
    </w:p>
    <w:p>
      <w:pPr>
        <w:pStyle w:val="Normal"/>
        <w:widowControl/>
        <w:numPr>
          <w:ilvl w:val="0"/>
          <w:numId w:val="4"/>
        </w:numPr>
        <w:jc w:val="both"/>
        <w:rPr>
          <w:color w:val="000000"/>
          <w:sz w:val="24"/>
          <w:szCs w:val="24"/>
          <w:lang w:val="pl-PL" w:eastAsia="en-US"/>
        </w:rPr>
      </w:pPr>
      <w:r>
        <w:rPr>
          <w:color w:val="000000"/>
          <w:sz w:val="24"/>
          <w:szCs w:val="24"/>
          <w:lang w:val="pl-PL" w:eastAsia="en-US"/>
        </w:rPr>
        <w:t>Średniozaawansowana znajomość gramatyki i słownictwa języka angielskiego;</w:t>
      </w:r>
    </w:p>
    <w:p>
      <w:pPr>
        <w:pStyle w:val="Normal"/>
        <w:widowControl/>
        <w:numPr>
          <w:ilvl w:val="0"/>
          <w:numId w:val="4"/>
        </w:numPr>
        <w:jc w:val="both"/>
        <w:rPr>
          <w:color w:val="000000"/>
          <w:sz w:val="24"/>
          <w:szCs w:val="24"/>
          <w:lang w:val="pl-PL" w:eastAsia="en-US"/>
        </w:rPr>
      </w:pPr>
      <w:r>
        <w:rPr>
          <w:color w:val="000000"/>
          <w:sz w:val="24"/>
          <w:szCs w:val="24"/>
          <w:lang w:val="pl-PL" w:eastAsia="en-US"/>
        </w:rPr>
        <w:t>Podstawowa znajomość teorii gramatyki języka polskiego;</w:t>
      </w:r>
    </w:p>
    <w:p>
      <w:pPr>
        <w:pStyle w:val="Normal"/>
        <w:widowControl/>
        <w:numPr>
          <w:ilvl w:val="0"/>
          <w:numId w:val="4"/>
        </w:numPr>
        <w:jc w:val="both"/>
        <w:rPr>
          <w:color w:val="FF0000"/>
          <w:lang w:val="pl-PL" w:eastAsia="en-US"/>
        </w:rPr>
      </w:pPr>
      <w:r>
        <w:rPr>
          <w:color w:val="000000"/>
          <w:sz w:val="24"/>
          <w:szCs w:val="24"/>
          <w:lang w:val="pl-PL" w:eastAsia="en-US"/>
        </w:rPr>
        <w:t>Średniozaawansowane umiejętności komunikacyjne w mowie i piśmie w języku angielskim.</w:t>
      </w:r>
    </w:p>
    <w:p>
      <w:pPr>
        <w:pStyle w:val="Normal"/>
        <w:widowControl/>
        <w:ind w:left="720" w:right="0" w:hanging="0"/>
        <w:jc w:val="both"/>
        <w:rPr>
          <w:color w:val="FF0000"/>
          <w:lang w:val="pl-PL" w:eastAsia="en-US"/>
        </w:rPr>
      </w:pPr>
      <w:r>
        <w:rPr>
          <w:color w:val="FF0000"/>
          <w:lang w:val="pl-PL" w:eastAsia="en-US"/>
        </w:rPr>
      </w:r>
    </w:p>
    <w:p>
      <w:pPr>
        <w:pStyle w:val="Normal"/>
        <w:widowControl/>
        <w:ind w:left="720" w:right="0" w:hanging="0"/>
        <w:jc w:val="both"/>
        <w:rPr>
          <w:color w:val="FF0000"/>
          <w:lang w:val="pl-PL" w:eastAsia="en-US"/>
        </w:rPr>
      </w:pPr>
      <w:r>
        <w:rPr>
          <w:color w:val="FF0000"/>
          <w:lang w:val="pl-PL" w:eastAsia="en-US"/>
        </w:rPr>
      </w:r>
    </w:p>
    <w:p>
      <w:pPr>
        <w:pStyle w:val="Normal"/>
        <w:numPr>
          <w:ilvl w:val="0"/>
          <w:numId w:val="2"/>
        </w:numPr>
        <w:shd w:val="clear" w:fill="FFFFFF"/>
        <w:rPr/>
      </w:pPr>
      <w:r>
        <w:rPr>
          <w:rFonts w:cs="Arial"/>
          <w:b/>
          <w:sz w:val="24"/>
          <w:szCs w:val="24"/>
          <w:lang w:val="pl-PL"/>
        </w:rPr>
        <w:t>Efekty kształcenia</w:t>
      </w:r>
      <w:r>
        <w:rPr>
          <w:rFonts w:cs="Arial"/>
          <w:i/>
          <w:sz w:val="24"/>
          <w:szCs w:val="24"/>
          <w:lang w:val="pl-PL"/>
        </w:rPr>
        <w:t xml:space="preserve">, </w:t>
      </w:r>
      <w:r>
        <w:rPr>
          <w:rFonts w:cs="Arial"/>
          <w:b/>
          <w:sz w:val="24"/>
          <w:szCs w:val="24"/>
          <w:lang w:val="pl-PL"/>
        </w:rPr>
        <w:t xml:space="preserve">wraz z odniesieniem do efektów kształcenia dla obszaru (obszarów) i kierunku </w:t>
      </w:r>
    </w:p>
    <w:p>
      <w:pPr>
        <w:pStyle w:val="Normal"/>
        <w:shd w:val="clear" w:fill="FFFFFF"/>
        <w:jc w:val="both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lang w:val="pl-PL"/>
        </w:rPr>
      </w:r>
    </w:p>
    <w:tbl>
      <w:tblPr>
        <w:tblW w:w="9923" w:type="dxa"/>
        <w:jc w:val="left"/>
        <w:tblInd w:w="-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13" w:type="dxa"/>
          <w:left w:w="70" w:type="dxa"/>
          <w:bottom w:w="113" w:type="dxa"/>
          <w:right w:w="108" w:type="dxa"/>
        </w:tblCellMar>
      </w:tblPr>
      <w:tblGrid>
        <w:gridCol w:w="849"/>
        <w:gridCol w:w="7187"/>
        <w:gridCol w:w="1887"/>
      </w:tblGrid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Lp.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Opis efektów kształcenia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left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Odniesienie do kierunkowych efektów kształcenia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student zna polską i angielską terminologię używaną do opisu gramatyki języka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FA1P_W03, FA1P_W06</w:t>
            </w:r>
          </w:p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student potrafi poprawnie stosować czasy angielskie i inne formy czasowe, oraz formy strony biernej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FA1P_U01</w:t>
            </w:r>
          </w:p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student potrafi wyjaśnić i analizować stosowanie poszczególnych form czasowych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FA1P_U04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U_03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student potrafi wyjaśnić różnice i podobieństwa pomiędzy formą i zastosowaniem form czasownikowych w języku angielskim i polskim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FA1P_U05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student ma świadomość poziomu swojej wiedzy i umiejętności, rozumie również konieczność ich ciągłego rozwijania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FA1P_K01</w:t>
            </w:r>
          </w:p>
        </w:tc>
      </w:tr>
    </w:tbl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numPr>
          <w:ilvl w:val="0"/>
          <w:numId w:val="2"/>
        </w:numPr>
        <w:shd w:val="clear" w:fill="FFFFFF"/>
        <w:jc w:val="both"/>
        <w:rPr/>
      </w:pPr>
      <w:r>
        <w:rPr>
          <w:rFonts w:cs="Arial"/>
          <w:b/>
          <w:sz w:val="24"/>
          <w:szCs w:val="24"/>
          <w:lang w:val="pl-PL"/>
        </w:rPr>
        <w:t>Treści kształcenia – oddzielnie dla każdej formy zajęć dydaktycznych</w:t>
      </w:r>
    </w:p>
    <w:p>
      <w:pPr>
        <w:pStyle w:val="Normal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Normal"/>
        <w:spacing w:before="0" w:after="113"/>
        <w:jc w:val="center"/>
        <w:rPr>
          <w:color w:val="000000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Ćwiczenia</w:t>
      </w:r>
    </w:p>
    <w:tbl>
      <w:tblPr>
        <w:tblW w:w="10080" w:type="dxa"/>
        <w:jc w:val="left"/>
        <w:tblInd w:w="-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70" w:type="dxa"/>
          <w:bottom w:w="57" w:type="dxa"/>
          <w:right w:w="108" w:type="dxa"/>
        </w:tblCellMar>
      </w:tblPr>
      <w:tblGrid>
        <w:gridCol w:w="806"/>
        <w:gridCol w:w="8295"/>
        <w:gridCol w:w="979"/>
      </w:tblGrid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Tematyka zajęć – szczegółowy opis bloków tematycznych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DC1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Introduction to English grammar terms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2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DC2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Present Simple and Present Continuous tenses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8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DC3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Past Simple (incl. irregular verbs)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4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DC4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Past Simple and Past Continuous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4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4"/>
                <w:szCs w:val="24"/>
                <w:lang w:val="pl-PL"/>
              </w:rPr>
            </w:pPr>
            <w:bookmarkStart w:id="0" w:name="__DdeLink__22883_302503944"/>
            <w:bookmarkEnd w:id="0"/>
            <w:r>
              <w:rPr>
                <w:color w:val="000000"/>
                <w:sz w:val="24"/>
                <w:szCs w:val="24"/>
                <w:lang w:val="pl-PL"/>
              </w:rPr>
              <w:t>DC5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Present Perfect Simple and Continuous vs. Past Simple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6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DC6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Past Perfect Simple and Continuous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DC7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other forms referring to the past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DC8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Revision and comparison of present, past, and perfect tenses and forms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DC9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Future forms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DC10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Revision of tenses and verb forms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DC</w:t>
            </w:r>
            <w:r>
              <w:rPr>
                <w:iCs/>
                <w:color w:val="000000"/>
                <w:sz w:val="24"/>
                <w:szCs w:val="24"/>
                <w:lang w:val="pl-PL"/>
              </w:rPr>
              <w:t>11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iCs/>
                <w:color w:val="000000"/>
                <w:sz w:val="24"/>
                <w:szCs w:val="24"/>
                <w:lang w:val="pl-PL"/>
              </w:rPr>
              <w:t>The passive and the causative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10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Razem 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60</w:t>
            </w:r>
          </w:p>
        </w:tc>
      </w:tr>
    </w:tbl>
    <w:p>
      <w:pPr>
        <w:pStyle w:val="Normal"/>
        <w:shd w:val="clear" w:fill="FFFFFF"/>
        <w:tabs>
          <w:tab w:val="clear" w:pos="708"/>
          <w:tab w:val="left" w:pos="399" w:leader="none"/>
        </w:tabs>
        <w:ind w:left="426" w:right="0" w:hanging="0"/>
        <w:jc w:val="both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708"/>
          <w:tab w:val="left" w:pos="399" w:leader="none"/>
        </w:tabs>
        <w:jc w:val="both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708"/>
          <w:tab w:val="left" w:pos="399" w:leader="none"/>
        </w:tabs>
        <w:jc w:val="both"/>
        <w:rPr>
          <w:rFonts w:cs="Arial"/>
          <w:i/>
          <w:i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lang w:val="pl-PL"/>
        </w:rPr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8"/>
          <w:tab w:val="left" w:pos="399" w:leader="none"/>
        </w:tabs>
        <w:jc w:val="both"/>
        <w:rPr/>
      </w:pPr>
      <w:r>
        <w:rPr>
          <w:rFonts w:cs="Arial"/>
          <w:b/>
          <w:sz w:val="24"/>
          <w:szCs w:val="24"/>
          <w:lang w:val="pl-PL"/>
        </w:rPr>
        <w:t xml:space="preserve">Metody weryfikacji efektów kształcenia  </w:t>
      </w:r>
    </w:p>
    <w:p>
      <w:pPr>
        <w:pStyle w:val="Normal"/>
        <w:shd w:val="clear" w:fill="FFFFFF"/>
        <w:tabs>
          <w:tab w:val="clear" w:pos="708"/>
          <w:tab w:val="left" w:pos="399" w:leader="none"/>
        </w:tabs>
        <w:ind w:left="426" w:right="0" w:hanging="0"/>
        <w:jc w:val="both"/>
        <w:rPr>
          <w:rFonts w:cs="Arial"/>
          <w:sz w:val="24"/>
          <w:szCs w:val="24"/>
          <w:lang w:val="pl-PL"/>
        </w:rPr>
      </w:pPr>
      <w:r>
        <w:rPr>
          <w:rFonts w:eastAsia="Times New Roman" w:cs="Times New Roman"/>
          <w:b/>
          <w:sz w:val="24"/>
          <w:szCs w:val="24"/>
          <w:lang w:val="pl-PL"/>
        </w:rPr>
        <w:t xml:space="preserve">    </w:t>
      </w:r>
      <w:r>
        <w:rPr>
          <w:rFonts w:cs="Arial"/>
          <w:b/>
          <w:sz w:val="24"/>
          <w:szCs w:val="24"/>
          <w:lang w:val="pl-PL"/>
        </w:rPr>
        <w:t>/w odniesieniu do poszczególnych efektów/</w:t>
      </w:r>
    </w:p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tbl>
      <w:tblPr>
        <w:tblW w:w="9824" w:type="dxa"/>
        <w:jc w:val="left"/>
        <w:tblInd w:w="-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72" w:type="dxa"/>
          <w:bottom w:w="0" w:type="dxa"/>
          <w:right w:w="108" w:type="dxa"/>
        </w:tblCellMar>
      </w:tblPr>
      <w:tblGrid>
        <w:gridCol w:w="1319"/>
        <w:gridCol w:w="1905"/>
        <w:gridCol w:w="2505"/>
        <w:gridCol w:w="2775"/>
        <w:gridCol w:w="1320"/>
      </w:tblGrid>
      <w:tr>
        <w:trPr>
          <w:trHeight w:val="397" w:hRule="atLeast"/>
        </w:trPr>
        <w:tc>
          <w:tcPr>
            <w:tcW w:w="13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Efekt kształcenia</w:t>
            </w:r>
          </w:p>
        </w:tc>
        <w:tc>
          <w:tcPr>
            <w:tcW w:w="850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Forma weryfikacji</w:t>
            </w:r>
          </w:p>
        </w:tc>
      </w:tr>
      <w:tr>
        <w:trPr>
          <w:trHeight w:val="397" w:hRule="atLeast"/>
        </w:trPr>
        <w:tc>
          <w:tcPr>
            <w:tcW w:w="13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Egzamin ustny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Egzamin pisemny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Kolokwium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</w:r>
          </w:p>
          <w:p>
            <w:pPr>
              <w:pStyle w:val="Normal"/>
              <w:shd w:val="clear" w:fill="FFFFFF"/>
              <w:jc w:val="center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sz w:val="24"/>
                <w:szCs w:val="24"/>
                <w:lang w:val="pl-PL"/>
              </w:rPr>
              <w:t>Inne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W_01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FF0000"/>
                <w:lang w:val="pl-PL"/>
              </w:rPr>
            </w:pPr>
            <w:r>
              <w:rPr>
                <w:color w:val="000000"/>
                <w:lang w:val="pl-PL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U_01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FF0000"/>
                <w:lang w:val="pl-PL"/>
              </w:rPr>
            </w:pPr>
            <w:r>
              <w:rPr>
                <w:color w:val="000000"/>
                <w:lang w:val="pl-PL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U_02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FF0000"/>
                <w:lang w:val="pl-PL"/>
              </w:rPr>
            </w:pPr>
            <w:r>
              <w:rPr>
                <w:color w:val="000000"/>
                <w:lang w:val="pl-PL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U_03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color w:val="FF0000"/>
                <w:lang w:val="pl-PL"/>
              </w:rPr>
            </w:pPr>
            <w:r>
              <w:rPr>
                <w:color w:val="000000"/>
                <w:lang w:val="pl-PL"/>
              </w:rPr>
              <w:t>X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FF0000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K_01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X</w:t>
            </w:r>
          </w:p>
        </w:tc>
      </w:tr>
    </w:tbl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numPr>
          <w:ilvl w:val="0"/>
          <w:numId w:val="2"/>
        </w:numPr>
        <w:shd w:val="clear" w:fill="FFFFFF"/>
        <w:jc w:val="both"/>
        <w:rPr/>
      </w:pPr>
      <w:r>
        <w:rPr>
          <w:rFonts w:cs="Arial"/>
          <w:b/>
          <w:sz w:val="24"/>
          <w:szCs w:val="24"/>
          <w:lang w:val="pl-PL"/>
        </w:rPr>
        <w:t xml:space="preserve">Ocena </w:t>
      </w:r>
      <w:r>
        <w:rPr>
          <w:rFonts w:cs="Arial"/>
          <w:b/>
          <w:bCs/>
          <w:sz w:val="24"/>
          <w:szCs w:val="24"/>
          <w:lang w:val="pl-PL"/>
        </w:rPr>
        <w:t>osiągniętych efektów kształcenia</w:t>
      </w:r>
    </w:p>
    <w:p>
      <w:pPr>
        <w:pStyle w:val="Normal"/>
        <w:shd w:val="clear" w:fill="FFFFFF"/>
        <w:ind w:left="66" w:right="0" w:firstLine="654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numPr>
          <w:ilvl w:val="1"/>
          <w:numId w:val="2"/>
        </w:numPr>
        <w:shd w:val="clear" w:fill="FFFFFF"/>
        <w:jc w:val="both"/>
        <w:rPr/>
      </w:pPr>
      <w:r>
        <w:rPr>
          <w:rFonts w:cs="Arial"/>
          <w:b/>
          <w:sz w:val="24"/>
          <w:szCs w:val="24"/>
          <w:lang w:val="pl-PL"/>
        </w:rPr>
        <w:t>Sposoby oceny</w:t>
      </w:r>
    </w:p>
    <w:p>
      <w:pPr>
        <w:pStyle w:val="Normal"/>
        <w:widowControl w:val="false"/>
        <w:suppressAutoHyphens w:val="true"/>
        <w:bidi w:val="0"/>
        <w:spacing w:before="0" w:after="57"/>
        <w:ind w:left="1440" w:right="57" w:firstLine="720"/>
        <w:jc w:val="left"/>
        <w:rPr/>
      </w:pPr>
      <w:r>
        <w:rPr>
          <w:rFonts w:cs="Arial"/>
          <w:b/>
          <w:sz w:val="24"/>
          <w:szCs w:val="24"/>
          <w:lang w:val="pl-PL"/>
        </w:rPr>
        <w:t>Ocena formująca</w:t>
      </w:r>
    </w:p>
    <w:tbl>
      <w:tblPr>
        <w:tblW w:w="4555" w:type="dxa"/>
        <w:jc w:val="left"/>
        <w:tblInd w:w="17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72" w:type="dxa"/>
          <w:bottom w:w="98" w:type="dxa"/>
          <w:right w:w="98" w:type="dxa"/>
        </w:tblCellMar>
      </w:tblPr>
      <w:tblGrid>
        <w:gridCol w:w="950"/>
        <w:gridCol w:w="3604"/>
      </w:tblGrid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F1</w:t>
            </w:r>
          </w:p>
        </w:tc>
        <w:tc>
          <w:tcPr>
            <w:tcW w:w="3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Kolokwium nr 1</w:t>
            </w:r>
          </w:p>
        </w:tc>
      </w:tr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F2</w:t>
            </w:r>
          </w:p>
        </w:tc>
        <w:tc>
          <w:tcPr>
            <w:tcW w:w="3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Kolokwium nr 2</w:t>
            </w:r>
          </w:p>
        </w:tc>
      </w:tr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F3</w:t>
            </w:r>
          </w:p>
        </w:tc>
        <w:tc>
          <w:tcPr>
            <w:tcW w:w="3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Kolokwium nr 3</w:t>
            </w:r>
          </w:p>
        </w:tc>
      </w:tr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F4</w:t>
            </w:r>
          </w:p>
        </w:tc>
        <w:tc>
          <w:tcPr>
            <w:tcW w:w="3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Kolokwium nr 4</w:t>
            </w:r>
          </w:p>
        </w:tc>
      </w:tr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F5</w:t>
            </w:r>
          </w:p>
        </w:tc>
        <w:tc>
          <w:tcPr>
            <w:tcW w:w="3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Kolokwium nr 5</w:t>
            </w:r>
          </w:p>
        </w:tc>
      </w:tr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F6</w:t>
            </w:r>
          </w:p>
        </w:tc>
        <w:tc>
          <w:tcPr>
            <w:tcW w:w="3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Kolokwium nr 6</w:t>
            </w:r>
          </w:p>
        </w:tc>
      </w:tr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F7</w:t>
            </w:r>
          </w:p>
        </w:tc>
        <w:tc>
          <w:tcPr>
            <w:tcW w:w="3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pl-PL"/>
              </w:rPr>
              <w:t>Kolokwium nr 7</w:t>
            </w:r>
          </w:p>
        </w:tc>
      </w:tr>
    </w:tbl>
    <w:p>
      <w:pPr>
        <w:pStyle w:val="Normal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widowControl w:val="false"/>
        <w:suppressAutoHyphens w:val="true"/>
        <w:bidi w:val="0"/>
        <w:spacing w:before="0" w:after="57"/>
        <w:ind w:left="1440" w:right="57" w:firstLine="720"/>
        <w:jc w:val="left"/>
        <w:rPr>
          <w:rFonts w:cs="Arial"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Ocena podsumowująca</w:t>
      </w:r>
    </w:p>
    <w:tbl>
      <w:tblPr>
        <w:tblW w:w="5956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949"/>
        <w:gridCol w:w="5006"/>
      </w:tblGrid>
      <w:tr>
        <w:trPr/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4"/>
                <w:szCs w:val="24"/>
                <w:lang w:val="pl-PL"/>
              </w:rPr>
              <w:t>P1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color w:val="000000"/>
                <w:lang w:val="pl-PL"/>
              </w:rPr>
              <w:t>Zaliczenie ćwiczeń w semestrze I na podstawie kolokwiów</w:t>
            </w:r>
          </w:p>
          <w:p>
            <w:pPr>
              <w:pStyle w:val="Normal"/>
              <w:rPr/>
            </w:pPr>
            <w:r>
              <w:rPr>
                <w:color w:val="000000"/>
                <w:lang w:val="pl-PL"/>
              </w:rPr>
              <w:t>(średnia zwykła F1+...+F5)</w:t>
            </w:r>
          </w:p>
        </w:tc>
      </w:tr>
      <w:tr>
        <w:trPr/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4"/>
                <w:szCs w:val="24"/>
                <w:lang w:val="pl-PL"/>
              </w:rPr>
              <w:t>P2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color w:val="000000"/>
                <w:lang w:val="pl-PL"/>
              </w:rPr>
              <w:t>Zaliczenie ćwiczeń w semestrze II na podstawie kolokwiów</w:t>
            </w:r>
          </w:p>
          <w:p>
            <w:pPr>
              <w:pStyle w:val="Normal"/>
              <w:rPr/>
            </w:pPr>
            <w:r>
              <w:rPr>
                <w:color w:val="000000"/>
                <w:lang w:val="pl-PL"/>
              </w:rPr>
              <w:t>(średnia zwykła F6+F7)</w:t>
            </w:r>
          </w:p>
        </w:tc>
      </w:tr>
      <w:tr>
        <w:trPr/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4"/>
                <w:szCs w:val="24"/>
                <w:lang w:val="pl-PL"/>
              </w:rPr>
              <w:t>P3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color w:val="000000"/>
                <w:lang w:val="pl-PL"/>
              </w:rPr>
              <w:t>Zaliczenie przedmiotu na podstawie wyniku egzaminu na koniec roku</w:t>
            </w:r>
          </w:p>
        </w:tc>
      </w:tr>
    </w:tbl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lang w:val="pl-PL"/>
        </w:rPr>
      </w:pPr>
      <w:r>
        <w:rPr>
          <w:rFonts w:cs="Arial"/>
          <w:b/>
          <w:sz w:val="24"/>
          <w:szCs w:val="24"/>
          <w:lang w:val="pl-PL"/>
        </w:rPr>
        <w:t>8.2. Kryteria oceny</w:t>
      </w:r>
    </w:p>
    <w:p>
      <w:pPr>
        <w:pStyle w:val="Normal"/>
        <w:shd w:val="clear" w:fill="FFFFFF"/>
        <w:jc w:val="both"/>
        <w:rPr>
          <w:lang w:val="pl-PL"/>
        </w:rPr>
      </w:pPr>
      <w:r>
        <w:rPr>
          <w:lang w:val="pl-PL"/>
        </w:rPr>
      </w:r>
    </w:p>
    <w:tbl>
      <w:tblPr>
        <w:tblW w:w="8739" w:type="dxa"/>
        <w:jc w:val="left"/>
        <w:tblInd w:w="-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72" w:type="dxa"/>
          <w:bottom w:w="98" w:type="dxa"/>
          <w:right w:w="98" w:type="dxa"/>
        </w:tblCellMar>
      </w:tblPr>
      <w:tblGrid>
        <w:gridCol w:w="1309"/>
        <w:gridCol w:w="2472"/>
        <w:gridCol w:w="2472"/>
        <w:gridCol w:w="2485"/>
      </w:tblGrid>
      <w:tr>
        <w:trPr>
          <w:trHeight w:val="397" w:hRule="atLeast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Efekt kształcenia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Na ocenę 3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Na ocenę 4</w:t>
            </w: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Na ocenę 5</w:t>
            </w:r>
          </w:p>
        </w:tc>
      </w:tr>
      <w:tr>
        <w:trPr>
          <w:trHeight w:val="397" w:hRule="atLeast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U_01</w:t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U_02</w:t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  <w:lang w:val="pl-PL"/>
              </w:rPr>
              <w:t>U_03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color w:val="000000"/>
              </w:rPr>
              <w:t>Student poprawnie buduje struktury czasów gramatycznych i potrafi tworzyć formy strony biernej.</w:t>
            </w:r>
          </w:p>
          <w:p>
            <w:pPr>
              <w:pStyle w:val="Normal"/>
              <w:shd w:val="clear" w:fill="FFFFFF"/>
              <w:rPr/>
            </w:pPr>
            <w:r>
              <w:rPr>
                <w:color w:val="000000"/>
              </w:rPr>
              <w:t>W większości nieskomplikowanych kontekstów dobiera właściwy czas.</w:t>
            </w:r>
          </w:p>
          <w:p>
            <w:pPr>
              <w:pStyle w:val="Normal"/>
              <w:shd w:val="clear" w:fill="FFFFFF"/>
              <w:rPr>
                <w:color w:val="000000"/>
              </w:rPr>
            </w:pPr>
            <w:r>
              <w:rPr>
                <w:color w:val="000000"/>
              </w:rPr>
              <w:t>Pamięta większość form nieregularnych czasowników.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color w:val="000000"/>
              </w:rPr>
              <w:t>Student poprawnie buduje struktury czasów gramatycznych i bez problemu tworzy formy strony biernej.</w:t>
            </w:r>
          </w:p>
          <w:p>
            <w:pPr>
              <w:pStyle w:val="Normal"/>
              <w:shd w:val="clear" w:fill="FFFFFF"/>
              <w:rPr>
                <w:color w:val="000000"/>
              </w:rPr>
            </w:pPr>
            <w:r>
              <w:rPr>
                <w:color w:val="000000"/>
              </w:rPr>
              <w:t>W przeważającej większości kontekstów dobiera właściwy czas.</w:t>
            </w:r>
          </w:p>
          <w:p>
            <w:pPr>
              <w:pStyle w:val="Normal"/>
              <w:shd w:val="clear" w:fill="FFFFFF"/>
              <w:rPr>
                <w:color w:val="000000"/>
              </w:rPr>
            </w:pPr>
            <w:r>
              <w:rPr>
                <w:color w:val="000000"/>
              </w:rPr>
              <w:t>Pamięta prawie wszystkie formy nieregularnych czasowników.</w:t>
            </w: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color w:val="000000"/>
              </w:rPr>
              <w:t>Student poprawnie buduje struktury czasów gramatycznych, bezbłędnie tworzy też formy strony biernej. Dobiera właściwy czas nawet w trudniejszych ćwiczeniach i kontekstach.</w:t>
            </w:r>
          </w:p>
          <w:p>
            <w:pPr>
              <w:pStyle w:val="Normal"/>
              <w:shd w:val="clear" w:fill="FFFFFF"/>
              <w:rPr>
                <w:color w:val="000000"/>
              </w:rPr>
            </w:pPr>
            <w:r>
              <w:rPr>
                <w:color w:val="000000"/>
              </w:rPr>
              <w:t>Pamięta wszystkie formy nieregularnych czasowników.</w:t>
            </w:r>
          </w:p>
        </w:tc>
      </w:tr>
    </w:tbl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9. Literatura podstawowa i uzupełniająca</w:t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</w:r>
    </w:p>
    <w:p>
      <w:pPr>
        <w:pStyle w:val="Normal"/>
        <w:numPr>
          <w:ilvl w:val="0"/>
          <w:numId w:val="3"/>
        </w:numPr>
        <w:rPr>
          <w:rFonts w:cs="Arial"/>
          <w:sz w:val="24"/>
          <w:lang w:val="pl-PL"/>
        </w:rPr>
      </w:pPr>
      <w:r>
        <w:rPr>
          <w:rFonts w:cs="Arial"/>
          <w:sz w:val="24"/>
          <w:lang w:val="pl-PL"/>
        </w:rPr>
        <w:t xml:space="preserve">Thompson A.J., A.V. Martinet: </w:t>
      </w:r>
      <w:r>
        <w:rPr>
          <w:rFonts w:cs="Arial"/>
          <w:i/>
          <w:sz w:val="22"/>
          <w:szCs w:val="22"/>
          <w:lang w:val="pl-PL"/>
        </w:rPr>
        <w:t>A Practical English Grammar</w:t>
      </w:r>
      <w:r>
        <w:rPr>
          <w:rFonts w:cs="Arial"/>
          <w:sz w:val="22"/>
          <w:szCs w:val="22"/>
          <w:lang w:val="pl-PL"/>
        </w:rPr>
        <w:t xml:space="preserve">. </w:t>
      </w:r>
      <w:r>
        <w:rPr>
          <w:rFonts w:cs="Arial"/>
          <w:sz w:val="24"/>
          <w:lang w:val="pl-PL"/>
        </w:rPr>
        <w:t>1990, OUP</w:t>
      </w:r>
    </w:p>
    <w:p>
      <w:pPr>
        <w:pStyle w:val="Normal"/>
        <w:numPr>
          <w:ilvl w:val="0"/>
          <w:numId w:val="3"/>
        </w:numPr>
        <w:shd w:val="clear" w:fill="FFFFFF"/>
        <w:jc w:val="both"/>
        <w:rPr>
          <w:rFonts w:cs="Arial"/>
          <w:sz w:val="24"/>
          <w:lang w:val="pl-PL"/>
        </w:rPr>
      </w:pPr>
      <w:r>
        <w:rPr>
          <w:rFonts w:cs="Arial"/>
          <w:sz w:val="24"/>
          <w:lang w:val="pl-PL"/>
        </w:rPr>
        <w:t xml:space="preserve">Vince M. </w:t>
      </w:r>
      <w:r>
        <w:rPr>
          <w:rFonts w:cs="Arial"/>
          <w:i/>
          <w:sz w:val="24"/>
          <w:lang w:val="pl-PL"/>
        </w:rPr>
        <w:t>Advanced Language Practice.</w:t>
      </w:r>
      <w:r>
        <w:rPr>
          <w:rFonts w:cs="Arial"/>
          <w:sz w:val="24"/>
          <w:lang w:val="pl-PL"/>
        </w:rPr>
        <w:t xml:space="preserve"> 1994, Heineman.   </w:t>
      </w:r>
    </w:p>
    <w:p>
      <w:pPr>
        <w:pStyle w:val="Normal"/>
        <w:numPr>
          <w:ilvl w:val="0"/>
          <w:numId w:val="3"/>
        </w:numPr>
        <w:shd w:val="clear" w:fill="FFFFFF"/>
        <w:jc w:val="both"/>
        <w:rPr/>
      </w:pPr>
      <w:r>
        <w:rPr>
          <w:rFonts w:cs="Arial"/>
          <w:sz w:val="24"/>
          <w:lang w:val="pl-PL"/>
        </w:rPr>
        <w:t xml:space="preserve">Virginia Evans: </w:t>
      </w:r>
      <w:r>
        <w:rPr>
          <w:rFonts w:cs="Arial"/>
          <w:i/>
          <w:iCs/>
          <w:sz w:val="24"/>
          <w:lang w:val="pl-PL"/>
        </w:rPr>
        <w:t>FCE Use of English 1 &amp; 2</w:t>
      </w:r>
      <w:r>
        <w:rPr>
          <w:rFonts w:cs="Arial"/>
          <w:sz w:val="24"/>
          <w:lang w:val="pl-PL"/>
        </w:rPr>
        <w:t>. 1998, Express Publishing</w:t>
      </w:r>
    </w:p>
    <w:p>
      <w:pPr>
        <w:pStyle w:val="Normal"/>
        <w:numPr>
          <w:ilvl w:val="0"/>
          <w:numId w:val="3"/>
        </w:numPr>
        <w:shd w:val="clear" w:fill="FFFFFF"/>
        <w:jc w:val="both"/>
        <w:rPr/>
      </w:pPr>
      <w:r>
        <w:rPr>
          <w:rFonts w:cs="Arial"/>
          <w:sz w:val="24"/>
          <w:lang w:val="pl-PL"/>
        </w:rPr>
        <w:t xml:space="preserve">Paweł Cisło: </w:t>
      </w:r>
      <w:r>
        <w:rPr>
          <w:rFonts w:cs="Arial"/>
          <w:i/>
          <w:iCs/>
          <w:sz w:val="24"/>
          <w:lang w:val="pl-PL"/>
        </w:rPr>
        <w:t>Practical Grammar Booklet</w:t>
      </w:r>
    </w:p>
    <w:p>
      <w:pPr>
        <w:pStyle w:val="Normal"/>
        <w:numPr>
          <w:ilvl w:val="0"/>
          <w:numId w:val="3"/>
        </w:numPr>
        <w:shd w:val="clear" w:fill="FFFFFF"/>
        <w:jc w:val="both"/>
        <w:rPr>
          <w:rFonts w:cs="Arial"/>
          <w:sz w:val="24"/>
          <w:lang w:val="pl-PL"/>
        </w:rPr>
      </w:pPr>
      <w:r>
        <w:rPr>
          <w:rFonts w:cs="Arial"/>
          <w:sz w:val="24"/>
          <w:lang w:val="pl-PL"/>
        </w:rPr>
        <w:t>rozmaite źródła internetowe</w:t>
      </w:r>
    </w:p>
    <w:p>
      <w:pPr>
        <w:pStyle w:val="Normal"/>
        <w:numPr>
          <w:ilvl w:val="0"/>
          <w:numId w:val="3"/>
        </w:numPr>
        <w:shd w:val="clear" w:fill="FFFFFF"/>
        <w:jc w:val="both"/>
        <w:rPr>
          <w:lang w:val="pl-PL"/>
        </w:rPr>
      </w:pPr>
      <w:r>
        <w:rPr>
          <w:rFonts w:cs="Arial"/>
          <w:sz w:val="24"/>
          <w:lang w:val="pl-PL"/>
        </w:rPr>
        <w:t>przygotowane przez wykładowcę materiały dostępne na platformie edukacyjnej Moodle</w:t>
      </w:r>
    </w:p>
    <w:p>
      <w:pPr>
        <w:pStyle w:val="Normal"/>
        <w:shd w:val="clear" w:fill="FFFFFF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hd w:val="clear" w:fill="FFFFFF"/>
        <w:spacing w:before="0" w:after="113"/>
        <w:jc w:val="both"/>
        <w:rPr>
          <w:rFonts w:ascii="Times New Roman" w:hAnsi="Times New Roman" w:cs="Times New Roman"/>
          <w:b/>
          <w:b/>
          <w:iCs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 xml:space="preserve">10. </w:t>
      </w:r>
      <w:r>
        <w:rPr>
          <w:rFonts w:cs="Times New Roman"/>
          <w:b/>
          <w:sz w:val="24"/>
          <w:szCs w:val="24"/>
          <w:lang w:val="pl-PL"/>
        </w:rPr>
        <w:t>Nakład pracy studenta - bilans punktów ECTS (zestawienie obligatoryjne)</w:t>
      </w:r>
    </w:p>
    <w:tbl>
      <w:tblPr>
        <w:tblW w:w="9343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72" w:type="dxa"/>
          <w:bottom w:w="98" w:type="dxa"/>
          <w:right w:w="98" w:type="dxa"/>
        </w:tblCellMar>
      </w:tblPr>
      <w:tblGrid>
        <w:gridCol w:w="6499"/>
        <w:gridCol w:w="2843"/>
      </w:tblGrid>
      <w:tr>
        <w:trPr>
          <w:trHeight w:val="397" w:hRule="atLeast"/>
        </w:trPr>
        <w:tc>
          <w:tcPr>
            <w:tcW w:w="6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pl-PL"/>
              </w:rPr>
            </w:pPr>
            <w:r>
              <w:rPr>
                <w:rFonts w:cs="Times New Roman"/>
                <w:b/>
                <w:iCs/>
                <w:sz w:val="24"/>
                <w:szCs w:val="24"/>
                <w:lang w:val="pl-PL"/>
              </w:rPr>
              <w:t>Aktywność</w:t>
            </w:r>
          </w:p>
        </w:tc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lang w:val="pl-PL"/>
              </w:rPr>
            </w:pPr>
            <w:r>
              <w:rPr>
                <w:rFonts w:cs="Times New Roman"/>
                <w:b/>
                <w:iCs/>
                <w:sz w:val="24"/>
                <w:szCs w:val="24"/>
                <w:lang w:val="pl-PL"/>
              </w:rPr>
              <w:t>Obciążenie studenta</w:t>
            </w:r>
          </w:p>
        </w:tc>
      </w:tr>
      <w:tr>
        <w:trPr>
          <w:trHeight w:val="397" w:hRule="atLeast"/>
        </w:trPr>
        <w:tc>
          <w:tcPr>
            <w:tcW w:w="6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pl-PL"/>
              </w:rPr>
            </w:pPr>
            <w:r>
              <w:rPr>
                <w:rFonts w:cs="Times New Roman"/>
                <w:iCs/>
                <w:sz w:val="24"/>
                <w:szCs w:val="24"/>
                <w:lang w:val="pl-PL"/>
              </w:rPr>
              <w:t xml:space="preserve">Udział w wykładach </w:t>
            </w:r>
          </w:p>
        </w:tc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pl-PL"/>
              </w:rPr>
            </w:pPr>
            <w:r>
              <w:rPr>
                <w:rFonts w:cs="Times New Roman"/>
                <w:iCs/>
                <w:sz w:val="24"/>
                <w:szCs w:val="24"/>
                <w:lang w:val="pl-PL"/>
              </w:rPr>
              <w:t xml:space="preserve">Samodzielne studiowanie tematyki wykładów </w:t>
            </w:r>
          </w:p>
        </w:tc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Fonts w:cs="Times New Roman"/>
                <w:iCs/>
                <w:sz w:val="24"/>
                <w:szCs w:val="24"/>
                <w:lang w:val="pl-PL"/>
              </w:rPr>
              <w:t>Udział w ćwiczeniach/konwersatoriach/laboratoriach</w:t>
            </w:r>
          </w:p>
        </w:tc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lang w:val="pl-PL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6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pl-PL"/>
              </w:rPr>
            </w:pPr>
            <w:r>
              <w:rPr>
                <w:rFonts w:cs="Times New Roman"/>
                <w:iCs/>
                <w:sz w:val="24"/>
                <w:szCs w:val="24"/>
                <w:lang w:val="pl-PL"/>
              </w:rPr>
              <w:t xml:space="preserve">Samodzielne przygotowanie się do ćwiczeń/ laboratoriów* </w:t>
            </w:r>
          </w:p>
        </w:tc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6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pl-PL"/>
              </w:rPr>
            </w:pPr>
            <w:r>
              <w:rPr>
                <w:rFonts w:cs="Times New Roman"/>
                <w:iCs/>
                <w:sz w:val="24"/>
                <w:szCs w:val="24"/>
                <w:lang w:val="pl-PL"/>
              </w:rPr>
              <w:t>Udział w konsultacjach</w:t>
            </w:r>
          </w:p>
        </w:tc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pl-PL"/>
              </w:rPr>
            </w:pPr>
            <w:r>
              <w:rPr>
                <w:rFonts w:cs="Times New Roman"/>
                <w:iCs/>
                <w:sz w:val="24"/>
                <w:szCs w:val="24"/>
                <w:lang w:val="pl-PL"/>
              </w:rPr>
              <w:t xml:space="preserve">Wykonanie projektu i dokumentacji </w:t>
            </w:r>
          </w:p>
        </w:tc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pl-PL"/>
              </w:rPr>
            </w:pPr>
            <w:r>
              <w:rPr>
                <w:rFonts w:cs="Times New Roman"/>
                <w:iCs/>
                <w:sz w:val="24"/>
                <w:szCs w:val="24"/>
                <w:lang w:val="pl-PL"/>
              </w:rPr>
              <w:t xml:space="preserve">Przygotowanie do egzaminu/zaliczenia/  i udział w egzaminie </w:t>
            </w:r>
          </w:p>
        </w:tc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lang w:val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pl-PL"/>
              </w:rPr>
              <w:t xml:space="preserve">Sumaryczne obciążenie pracą studenta </w:t>
            </w:r>
          </w:p>
        </w:tc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6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lang w:val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pl-PL"/>
              </w:rPr>
              <w:t>Punkty ECTS za przedmiot</w:t>
            </w:r>
          </w:p>
        </w:tc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6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b/>
                <w:b/>
                <w:iCs/>
                <w:color w:val="FF0000"/>
                <w:sz w:val="24"/>
                <w:szCs w:val="24"/>
                <w:lang w:val="pl-PL"/>
              </w:rPr>
            </w:pPr>
            <w:r>
              <w:rPr>
                <w:rFonts w:cs="Times New Roman"/>
                <w:iCs/>
                <w:sz w:val="24"/>
                <w:szCs w:val="24"/>
                <w:lang w:val="pl-PL"/>
              </w:rPr>
              <w:t>Obciążenie studenta związane z zajęciami praktycznymi</w:t>
            </w:r>
          </w:p>
        </w:tc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74" w:hRule="atLeast"/>
        </w:trPr>
        <w:tc>
          <w:tcPr>
            <w:tcW w:w="6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b/>
                <w:b/>
                <w:iCs/>
                <w:color w:val="FF0000"/>
                <w:sz w:val="24"/>
                <w:szCs w:val="24"/>
                <w:lang w:val="pl-PL"/>
              </w:rPr>
            </w:pPr>
            <w:r>
              <w:rPr>
                <w:rFonts w:cs="Times New Roman"/>
                <w:iCs/>
                <w:sz w:val="24"/>
                <w:szCs w:val="24"/>
                <w:lang w:val="pl-PL"/>
              </w:rPr>
              <w:t>Obciążenie studenta na zajęciach wymagających bezpośredniego udziału nauczycieli akademickich,</w:t>
            </w:r>
          </w:p>
        </w:tc>
        <w:tc>
          <w:tcPr>
            <w:tcW w:w="2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shd w:val="clear" w:fill="FFFFFF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cs="Times New Roman"/>
          <w:color w:val="FF0000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iCs/>
          <w:color w:val="000000"/>
          <w:lang w:val="pl-PL"/>
        </w:rPr>
      </w:pPr>
      <w:r>
        <w:rPr>
          <w:rFonts w:cs="Arial"/>
          <w:b/>
          <w:sz w:val="24"/>
          <w:szCs w:val="24"/>
          <w:lang w:val="pl-PL"/>
        </w:rPr>
        <w:t>Nakład pracy studenta</w:t>
      </w:r>
      <w:r>
        <w:rPr>
          <w:rFonts w:cs="Arial"/>
          <w:sz w:val="24"/>
          <w:szCs w:val="24"/>
          <w:lang w:val="pl-PL"/>
        </w:rPr>
        <w:t xml:space="preserve"> </w:t>
      </w:r>
    </w:p>
    <w:p>
      <w:pPr>
        <w:pStyle w:val="Normal"/>
        <w:shd w:val="clear" w:fill="FFFFFF"/>
        <w:jc w:val="both"/>
        <w:rPr>
          <w:iCs/>
          <w:color w:val="000000"/>
          <w:lang w:val="pl-PL"/>
        </w:rPr>
      </w:pPr>
      <w:r>
        <w:rPr>
          <w:iCs/>
          <w:color w:val="000000"/>
          <w:lang w:val="pl-PL"/>
        </w:rPr>
        <w:t xml:space="preserve">Zajęcia z bezpośrednim udziałem prowadzącego (tzw. kontaktowe): </w:t>
      </w:r>
    </w:p>
    <w:p>
      <w:pPr>
        <w:pStyle w:val="Normal"/>
        <w:shd w:val="clear" w:fill="FFFFFF"/>
        <w:jc w:val="both"/>
        <w:rPr>
          <w:iCs/>
          <w:color w:val="000000"/>
          <w:lang w:val="pl-PL"/>
        </w:rPr>
      </w:pPr>
      <w:r>
        <w:rPr>
          <w:iCs/>
          <w:color w:val="000000"/>
          <w:lang w:val="pl-PL"/>
        </w:rPr>
        <w:t>- elementy wykładu z prezentacją (często multimedialną), wprowadzającego nowe zagadnienia i poprzedzającego ćwiczenia praktyczne.</w:t>
      </w:r>
    </w:p>
    <w:p>
      <w:pPr>
        <w:pStyle w:val="Normal"/>
        <w:shd w:val="clear" w:fill="FFFFFF"/>
        <w:jc w:val="both"/>
        <w:rPr>
          <w:iCs/>
          <w:color w:val="000000"/>
          <w:lang w:val="pl-PL"/>
        </w:rPr>
      </w:pPr>
      <w:r>
        <w:rPr>
          <w:iCs/>
          <w:color w:val="000000"/>
          <w:lang w:val="pl-PL"/>
        </w:rPr>
        <w:t>- właściwe ćwiczenia, w których studenci aktywnie stosują poznane formy gramatyczne, analizując zdania, dokonując wyborów form gramatycznych, wyjaśniając zastosowanie poszczególnych form, tworząc własne zdania, pisząc i odgrywając dialogi, itp.</w:t>
      </w:r>
    </w:p>
    <w:p>
      <w:pPr>
        <w:pStyle w:val="Normal"/>
        <w:shd w:val="clear" w:fill="FFFFFF"/>
        <w:jc w:val="both"/>
        <w:rPr/>
      </w:pPr>
      <w:r>
        <w:rPr>
          <w:iCs/>
          <w:color w:val="000000"/>
          <w:lang w:val="pl-PL"/>
        </w:rPr>
        <w:t xml:space="preserve">- student może uczestniczyć w prowadzonych co tydzień w wymiarze 90 min konsultacjach. Średnio na 1 studenta wypada semestralnie  45 min  </w:t>
      </w:r>
    </w:p>
    <w:p>
      <w:pPr>
        <w:pStyle w:val="Normal"/>
        <w:shd w:val="clear" w:fill="FFFFFF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- zaliczenie semestralne – średnio na studenta 1 godz./semestr; </w:t>
      </w:r>
    </w:p>
    <w:p>
      <w:pPr>
        <w:pStyle w:val="Normal"/>
        <w:shd w:val="clear" w:fill="FFFFFF"/>
        <w:jc w:val="both"/>
        <w:rPr/>
      </w:pPr>
      <w:r>
        <w:rPr>
          <w:color w:val="000000"/>
          <w:lang w:val="pl-PL"/>
        </w:rPr>
        <w:t xml:space="preserve">- interakcja za pośrednictwem uczelnianej </w:t>
      </w:r>
      <w:r>
        <w:rPr>
          <w:bCs/>
          <w:color w:val="000000"/>
          <w:lang w:val="pl-PL"/>
        </w:rPr>
        <w:t xml:space="preserve">platformy edukacyjnej </w:t>
      </w:r>
      <w:r>
        <w:rPr>
          <w:color w:val="000000"/>
          <w:lang w:val="pl-PL"/>
        </w:rPr>
        <w:t xml:space="preserve">– studenci mogą zadawać pytania, prosić o dodatkowe wyjaśnienia, przesyłać stworzone przez siebie zdania do sprawdzenia, itp. Średnio na studenta wypada semestralnie </w:t>
      </w:r>
      <w:r>
        <w:rPr>
          <w:bCs/>
          <w:color w:val="000000"/>
          <w:lang w:val="pl-PL"/>
        </w:rPr>
        <w:t>2 godz.</w:t>
      </w:r>
      <w:r>
        <w:rPr>
          <w:color w:val="000000"/>
          <w:lang w:val="pl-PL"/>
        </w:rPr>
        <w:t xml:space="preserve"> kontaktu</w:t>
      </w:r>
    </w:p>
    <w:p>
      <w:pPr>
        <w:pStyle w:val="Normal"/>
        <w:shd w:val="clear" w:fill="FFFFFF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fill="FFFFFF"/>
        <w:jc w:val="both"/>
        <w:rPr/>
      </w:pPr>
      <w:r>
        <w:rPr>
          <w:color w:val="000000"/>
          <w:lang w:val="pl-PL"/>
        </w:rPr>
        <w:t xml:space="preserve">Razem zajęcia kontaktowe: 32 godz. 45 min. </w:t>
      </w:r>
      <w:r>
        <w:rPr>
          <w:color w:val="FF0000"/>
          <w:lang w:val="pl-PL"/>
        </w:rPr>
        <w:t xml:space="preserve">  </w:t>
      </w:r>
    </w:p>
    <w:p>
      <w:pPr>
        <w:pStyle w:val="Normal"/>
        <w:shd w:val="clear" w:fill="FFFFFF"/>
        <w:jc w:val="both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shd w:val="clear" w:fill="FFFFFF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Praca samodzielna studenta:  </w:t>
      </w:r>
    </w:p>
    <w:p>
      <w:pPr>
        <w:pStyle w:val="Normal"/>
        <w:shd w:val="clear" w:fill="FFFFFF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Przygotowanie do ćwiczeń, wykonanie zadań domowych: -  </w:t>
      </w:r>
      <w:r>
        <w:rPr>
          <w:bCs/>
          <w:color w:val="000000"/>
          <w:lang w:val="pl-PL"/>
        </w:rPr>
        <w:t>30 godz.</w:t>
      </w:r>
      <w:r>
        <w:rPr>
          <w:color w:val="000000"/>
          <w:lang w:val="pl-PL"/>
        </w:rPr>
        <w:t xml:space="preserve"> semestralnie  </w:t>
      </w:r>
    </w:p>
    <w:p>
      <w:pPr>
        <w:pStyle w:val="Normal"/>
        <w:shd w:val="clear" w:fill="FFFFFF"/>
        <w:jc w:val="both"/>
        <w:rPr>
          <w:color w:val="FF0000"/>
          <w:lang w:val="pl-PL"/>
        </w:rPr>
      </w:pPr>
      <w:r>
        <w:rPr>
          <w:color w:val="000000"/>
          <w:lang w:val="pl-PL"/>
        </w:rPr>
        <w:t xml:space="preserve">Suma godzin -  </w:t>
      </w:r>
      <w:r>
        <w:rPr>
          <w:bCs/>
          <w:color w:val="000000"/>
          <w:lang w:val="pl-PL"/>
        </w:rPr>
        <w:t>62 godz. 45 min</w:t>
      </w:r>
      <w:r>
        <w:rPr>
          <w:color w:val="000000"/>
          <w:lang w:val="pl-PL"/>
        </w:rPr>
        <w:t xml:space="preserve">. </w:t>
      </w:r>
      <w:r>
        <w:rPr>
          <w:color w:val="FF0000"/>
          <w:lang w:val="pl-PL"/>
        </w:rPr>
        <w:tab/>
      </w:r>
    </w:p>
    <w:p>
      <w:pPr>
        <w:pStyle w:val="Normal"/>
        <w:shd w:val="clear" w:fill="FFFFFF"/>
        <w:rPr/>
      </w:pPr>
      <w:r>
        <w:rPr>
          <w:lang w:val="pl-PL"/>
        </w:rPr>
        <w:t xml:space="preserve">Liczba punktów ECTS –  4, w tym kontaktowe 2, praca własna 2. </w:t>
      </w:r>
    </w:p>
    <w:p>
      <w:pPr>
        <w:pStyle w:val="Normal"/>
        <w:shd w:val="clear" w:fill="FFFFFF"/>
        <w:jc w:val="both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11. Zatwierdzenie karty przedmiotu do realizacji</w:t>
      </w:r>
      <w:r>
        <w:rPr>
          <w:rFonts w:cs="Arial"/>
          <w:sz w:val="24"/>
          <w:szCs w:val="24"/>
          <w:lang w:val="pl-PL"/>
        </w:rPr>
        <w:t xml:space="preserve"> </w:t>
      </w:r>
    </w:p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lang w:val="pl-PL"/>
        </w:rPr>
      </w:pPr>
      <w:r>
        <w:rPr>
          <w:rFonts w:cs="Arial"/>
          <w:sz w:val="24"/>
          <w:szCs w:val="24"/>
          <w:lang w:val="pl-PL"/>
        </w:rPr>
        <w:t xml:space="preserve">1. </w:t>
      </w:r>
      <w:r>
        <w:rPr>
          <w:rFonts w:cs="Arial"/>
          <w:lang w:val="pl-PL"/>
        </w:rPr>
        <w:t xml:space="preserve">Odpowiedzialny za przedmiot: </w:t>
      </w:r>
      <w:r>
        <w:rPr>
          <w:color w:val="000000"/>
        </w:rPr>
        <w:t>mgr Paweł Cisło</w:t>
      </w:r>
    </w:p>
    <w:p>
      <w:pPr>
        <w:pStyle w:val="Normal"/>
        <w:shd w:val="clear" w:fill="FFFFFF"/>
        <w:jc w:val="both"/>
        <w:rPr>
          <w:rFonts w:cs="Arial"/>
          <w:lang w:val="pl-PL"/>
        </w:rPr>
      </w:pPr>
      <w:r>
        <w:rPr>
          <w:rFonts w:cs="Arial"/>
          <w:lang w:val="pl-PL"/>
        </w:rPr>
      </w:r>
    </w:p>
    <w:p>
      <w:pPr>
        <w:pStyle w:val="Normal"/>
        <w:shd w:val="clear" w:fill="FFFFFF"/>
        <w:jc w:val="both"/>
        <w:rPr/>
      </w:pPr>
      <w:r>
        <w:rPr>
          <w:rFonts w:cs="Arial"/>
          <w:sz w:val="24"/>
          <w:szCs w:val="24"/>
          <w:lang w:val="pl-PL"/>
        </w:rPr>
        <w:t xml:space="preserve">2. </w:t>
      </w:r>
      <w:r>
        <w:rPr>
          <w:rFonts w:cs="Arial"/>
          <w:lang w:val="pl-PL"/>
        </w:rPr>
        <w:t xml:space="preserve">Dyrektor Instytutu: </w:t>
      </w:r>
      <w:r>
        <w:rPr>
          <w:color w:val="000000"/>
        </w:rPr>
        <w:t>dr Jan Zięba</w:t>
      </w:r>
    </w:p>
    <w:p>
      <w:pPr>
        <w:pStyle w:val="Normal"/>
        <w:shd w:val="clear" w:fill="FFFFFF"/>
        <w:jc w:val="both"/>
        <w:rPr>
          <w:rFonts w:cs="Arial"/>
          <w:lang w:val="pl-PL"/>
        </w:rPr>
      </w:pPr>
      <w:r>
        <w:rPr>
          <w:rFonts w:cs="Arial"/>
          <w:lang w:val="pl-PL"/>
        </w:rPr>
      </w:r>
    </w:p>
    <w:p>
      <w:pPr>
        <w:pStyle w:val="Normal"/>
        <w:rPr/>
      </w:pPr>
      <w:r>
        <w:rPr>
          <w:rFonts w:cs="Arial"/>
          <w:lang w:val="pl-PL"/>
        </w:rPr>
        <w:t>Przemyśl, dnia 28</w:t>
      </w:r>
      <w:r>
        <w:rPr>
          <w:lang w:val="pl-PL"/>
        </w:rPr>
        <w:t>.09.2018</w:t>
      </w:r>
    </w:p>
    <w:p>
      <w:pPr>
        <w:pStyle w:val="Normal"/>
        <w:shd w:val="clear" w:fill="FFFFFF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4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Book Antiqua">
    <w:altName w:val="Monospace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cs="Times New Roman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;Arial Unicode M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>
      <w:b/>
      <w:bCs/>
    </w:rPr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sz w:val="24"/>
      <w:lang w:val="pl-P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character" w:styleId="WW8Num7z7">
    <w:name w:val="WW8Num7z7"/>
    <w:qFormat/>
    <w:rPr/>
  </w:style>
  <w:style w:type="character" w:styleId="WW8Num17z8">
    <w:name w:val="WW8Num17z8"/>
    <w:qFormat/>
    <w:rPr/>
  </w:style>
  <w:style w:type="character" w:styleId="WW8Num14z4">
    <w:name w:val="WW8Num14z4"/>
    <w:qFormat/>
    <w:rPr/>
  </w:style>
  <w:style w:type="character" w:styleId="WW8Num10z7">
    <w:name w:val="WW8Num10z7"/>
    <w:qFormat/>
    <w:rPr/>
  </w:style>
  <w:style w:type="character" w:styleId="WW8Num9z1">
    <w:name w:val="WW8Num9z1"/>
    <w:qFormat/>
    <w:rPr/>
  </w:style>
  <w:style w:type="character" w:styleId="WW8Num13z1">
    <w:name w:val="WW8Num13z1"/>
    <w:qFormat/>
    <w:rPr/>
  </w:style>
  <w:style w:type="character" w:styleId="WW8Num16z4">
    <w:name w:val="WW8Num16z4"/>
    <w:qFormat/>
    <w:rPr/>
  </w:style>
  <w:style w:type="character" w:styleId="WW8Num17z0">
    <w:name w:val="WW8Num17z0"/>
    <w:qFormat/>
    <w:rPr/>
  </w:style>
  <w:style w:type="character" w:styleId="WW8Num18z7">
    <w:name w:val="WW8Num18z7"/>
    <w:qFormat/>
    <w:rPr/>
  </w:style>
  <w:style w:type="character" w:styleId="ListLabel24">
    <w:name w:val="ListLabel 24"/>
    <w:qFormat/>
    <w:rPr>
      <w:sz w:val="24"/>
    </w:rPr>
  </w:style>
  <w:style w:type="character" w:styleId="WW8Num6z8">
    <w:name w:val="WW8Num6z8"/>
    <w:qFormat/>
    <w:rPr/>
  </w:style>
  <w:style w:type="character" w:styleId="WW8Num11z6">
    <w:name w:val="WW8Num11z6"/>
    <w:qFormat/>
    <w:rPr/>
  </w:style>
  <w:style w:type="character" w:styleId="WW8Num21z1">
    <w:name w:val="WW8Num21z1"/>
    <w:qFormat/>
    <w:rPr/>
  </w:style>
  <w:style w:type="character" w:styleId="WW8Num17z4">
    <w:name w:val="WW8Num17z4"/>
    <w:qFormat/>
    <w:rPr/>
  </w:style>
  <w:style w:type="character" w:styleId="WW8Num13z8">
    <w:name w:val="WW8Num13z8"/>
    <w:qFormat/>
    <w:rPr/>
  </w:style>
  <w:style w:type="character" w:styleId="WW8Num12z0">
    <w:name w:val="WW8Num12z0"/>
    <w:qFormat/>
    <w:rPr>
      <w:rFonts w:cs="Book Antiqua;Monospace"/>
    </w:rPr>
  </w:style>
  <w:style w:type="character" w:styleId="WW8Num8z2">
    <w:name w:val="WW8Num8z2"/>
    <w:qFormat/>
    <w:rPr/>
  </w:style>
  <w:style w:type="character" w:styleId="WW8Num10z3">
    <w:name w:val="WW8Num10z3"/>
    <w:qFormat/>
    <w:rPr/>
  </w:style>
  <w:style w:type="character" w:styleId="ListLabel13">
    <w:name w:val="ListLabel 13"/>
    <w:qFormat/>
    <w:rPr>
      <w:sz w:val="22"/>
    </w:rPr>
  </w:style>
  <w:style w:type="character" w:styleId="WW8Num20z5">
    <w:name w:val="WW8Num20z5"/>
    <w:qFormat/>
    <w:rPr/>
  </w:style>
  <w:style w:type="character" w:styleId="ListLabel3">
    <w:name w:val="ListLabel 3"/>
    <w:qFormat/>
    <w:rPr>
      <w:sz w:val="22"/>
    </w:rPr>
  </w:style>
  <w:style w:type="character" w:styleId="ListLabel28">
    <w:name w:val="ListLabel 28"/>
    <w:qFormat/>
    <w:rPr>
      <w:color w:val="FF0000"/>
    </w:rPr>
  </w:style>
  <w:style w:type="character" w:styleId="WW8Num12z5">
    <w:name w:val="WW8Num12z5"/>
    <w:qFormat/>
    <w:rPr/>
  </w:style>
  <w:style w:type="character" w:styleId="WW8Num14z8">
    <w:name w:val="WW8Num14z8"/>
    <w:qFormat/>
    <w:rPr/>
  </w:style>
  <w:style w:type="character" w:styleId="WW8Num9z4">
    <w:name w:val="WW8Num9z4"/>
    <w:qFormat/>
    <w:rPr/>
  </w:style>
  <w:style w:type="character" w:styleId="Znakinumeracji">
    <w:name w:val="Znaki numeracji"/>
    <w:qFormat/>
    <w:rPr/>
  </w:style>
  <w:style w:type="character" w:styleId="WW8Num21z4">
    <w:name w:val="WW8Num21z4"/>
    <w:qFormat/>
    <w:rPr/>
  </w:style>
  <w:style w:type="character" w:styleId="WW8Num19z0">
    <w:name w:val="WW8Num19z0"/>
    <w:qFormat/>
    <w:rPr/>
  </w:style>
  <w:style w:type="character" w:styleId="WW8Num18z3">
    <w:name w:val="WW8Num18z3"/>
    <w:qFormat/>
    <w:rPr/>
  </w:style>
  <w:style w:type="character" w:styleId="WW8Num7z0">
    <w:name w:val="WW8Num7z0"/>
    <w:qFormat/>
    <w:rPr/>
  </w:style>
  <w:style w:type="character" w:styleId="WW8Num7z3">
    <w:name w:val="WW8Num7z3"/>
    <w:qFormat/>
    <w:rPr/>
  </w:style>
  <w:style w:type="character" w:styleId="WW8Num11z2">
    <w:name w:val="WW8Num11z2"/>
    <w:qFormat/>
    <w:rPr/>
  </w:style>
  <w:style w:type="character" w:styleId="WW8Num6z2">
    <w:name w:val="WW8Num6z2"/>
    <w:qFormat/>
    <w:rPr/>
  </w:style>
  <w:style w:type="character" w:styleId="ListLabel23">
    <w:name w:val="ListLabel 23"/>
    <w:qFormat/>
    <w:rPr>
      <w:sz w:val="22"/>
    </w:rPr>
  </w:style>
  <w:style w:type="character" w:styleId="WW8Num16z8">
    <w:name w:val="WW8Num16z8"/>
    <w:qFormat/>
    <w:rPr/>
  </w:style>
  <w:style w:type="character" w:styleId="WW8Num13z4">
    <w:name w:val="WW8Num13z4"/>
    <w:qFormat/>
    <w:rPr/>
  </w:style>
  <w:style w:type="character" w:styleId="WW8Num16z7">
    <w:name w:val="WW8Num16z7"/>
    <w:qFormat/>
    <w:rPr/>
  </w:style>
  <w:style w:type="character" w:styleId="WW8Num19z3">
    <w:name w:val="WW8Num19z3"/>
    <w:qFormat/>
    <w:rPr/>
  </w:style>
  <w:style w:type="character" w:styleId="WW8Num8z5">
    <w:name w:val="WW8Num8z5"/>
    <w:qFormat/>
    <w:rPr/>
  </w:style>
  <w:style w:type="character" w:styleId="WW8Num20z1">
    <w:name w:val="WW8Num20z1"/>
    <w:qFormat/>
    <w:rPr/>
  </w:style>
  <w:style w:type="character" w:styleId="WW8Num12z1">
    <w:name w:val="WW8Num12z1"/>
    <w:qFormat/>
    <w:rPr/>
  </w:style>
  <w:style w:type="character" w:styleId="WW8Num9z7">
    <w:name w:val="WW8Num9z7"/>
    <w:qFormat/>
    <w:rPr/>
  </w:style>
  <w:style w:type="character" w:styleId="WW8Num17z7">
    <w:name w:val="WW8Num17z7"/>
    <w:qFormat/>
    <w:rPr/>
  </w:style>
  <w:style w:type="character" w:styleId="WW8Num14z3">
    <w:name w:val="WW8Num14z3"/>
    <w:qFormat/>
    <w:rPr/>
  </w:style>
  <w:style w:type="character" w:styleId="WW8Num10z0">
    <w:name w:val="WW8Num10z0"/>
    <w:qFormat/>
    <w:rPr>
      <w:b/>
      <w:sz w:val="24"/>
      <w:szCs w:val="24"/>
    </w:rPr>
  </w:style>
  <w:style w:type="character" w:styleId="WW8Num10z6">
    <w:name w:val="WW8Num10z6"/>
    <w:qFormat/>
    <w:rPr/>
  </w:style>
  <w:style w:type="character" w:styleId="WW8Num7z6">
    <w:name w:val="WW8Num7z6"/>
    <w:qFormat/>
    <w:rPr/>
  </w:style>
  <w:style w:type="character" w:styleId="WW8Num20z8">
    <w:name w:val="WW8Num20z8"/>
    <w:qFormat/>
    <w:rPr/>
  </w:style>
  <w:style w:type="character" w:styleId="WW8Num14z5">
    <w:name w:val="WW8Num14z5"/>
    <w:qFormat/>
    <w:rPr/>
  </w:style>
  <w:style w:type="character" w:styleId="ListLabel2">
    <w:name w:val="ListLabel 2"/>
    <w:qFormat/>
    <w:rPr>
      <w:b/>
      <w:sz w:val="24"/>
      <w:szCs w:val="24"/>
    </w:rPr>
  </w:style>
  <w:style w:type="character" w:styleId="WW8Num6z5">
    <w:name w:val="WW8Num6z5"/>
    <w:qFormat/>
    <w:rPr/>
  </w:style>
  <w:style w:type="character" w:styleId="WW8Num12z8">
    <w:name w:val="WW8Num12z8"/>
    <w:qFormat/>
    <w:rPr/>
  </w:style>
  <w:style w:type="character" w:styleId="WW8Num16z3">
    <w:name w:val="WW8Num16z3"/>
    <w:qFormat/>
    <w:rPr/>
  </w:style>
  <w:style w:type="character" w:styleId="WW8Num11z0">
    <w:name w:val="WW8Num11z0"/>
    <w:qFormat/>
    <w:rPr/>
  </w:style>
  <w:style w:type="character" w:styleId="WW8Num21z7">
    <w:name w:val="WW8Num21z7"/>
    <w:qFormat/>
    <w:rPr/>
  </w:style>
  <w:style w:type="character" w:styleId="WW8Num8z8">
    <w:name w:val="WW8Num8z8"/>
    <w:qFormat/>
    <w:rPr/>
  </w:style>
  <w:style w:type="character" w:styleId="ListLabel26">
    <w:name w:val="ListLabel 26"/>
    <w:qFormat/>
    <w:rPr>
      <w:color w:val="FF0000"/>
    </w:rPr>
  </w:style>
  <w:style w:type="character" w:styleId="WW8Num14z0">
    <w:name w:val="WW8Num14z0"/>
    <w:qFormat/>
    <w:rPr>
      <w:b/>
      <w:sz w:val="24"/>
      <w:szCs w:val="24"/>
    </w:rPr>
  </w:style>
  <w:style w:type="character" w:styleId="WW8Num18z6">
    <w:name w:val="WW8Num18z6"/>
    <w:qFormat/>
    <w:rPr/>
  </w:style>
  <w:style w:type="character" w:styleId="ListLabel29">
    <w:name w:val="ListLabel 29"/>
    <w:qFormat/>
    <w:rPr>
      <w:color w:val="FF0000"/>
    </w:rPr>
  </w:style>
  <w:style w:type="character" w:styleId="ListLabel12">
    <w:name w:val="ListLabel 12"/>
    <w:qFormat/>
    <w:rPr>
      <w:b/>
      <w:sz w:val="24"/>
      <w:szCs w:val="24"/>
    </w:rPr>
  </w:style>
  <w:style w:type="character" w:styleId="ListLabel11">
    <w:name w:val="ListLabel 11"/>
    <w:qFormat/>
    <w:rPr>
      <w:color w:val="FF0000"/>
    </w:rPr>
  </w:style>
  <w:style w:type="character" w:styleId="WW8Num11z5">
    <w:name w:val="WW8Num11z5"/>
    <w:qFormat/>
    <w:rPr/>
  </w:style>
  <w:style w:type="character" w:styleId="WW8Num21z8">
    <w:name w:val="WW8Num21z8"/>
    <w:qFormat/>
    <w:rPr/>
  </w:style>
  <w:style w:type="character" w:styleId="WW8Num6z7">
    <w:name w:val="WW8Num6z7"/>
    <w:qFormat/>
    <w:rPr/>
  </w:style>
  <w:style w:type="character" w:styleId="WW8Num17z3">
    <w:name w:val="WW8Num17z3"/>
    <w:qFormat/>
    <w:rPr/>
  </w:style>
  <w:style w:type="character" w:styleId="WW8Num13z7">
    <w:name w:val="WW8Num13z7"/>
    <w:qFormat/>
    <w:rPr/>
  </w:style>
  <w:style w:type="character" w:styleId="WW8Num19z6">
    <w:name w:val="WW8Num19z6"/>
    <w:qFormat/>
    <w:rPr/>
  </w:style>
  <w:style w:type="character" w:styleId="ListLabel20">
    <w:name w:val="ListLabel 20"/>
    <w:qFormat/>
    <w:rPr>
      <w:rFonts w:cs="Times New Roman"/>
    </w:rPr>
  </w:style>
  <w:style w:type="character" w:styleId="WW8Num10z2">
    <w:name w:val="WW8Num10z2"/>
    <w:qFormat/>
    <w:rPr/>
  </w:style>
  <w:style w:type="character" w:styleId="WW8Num21z0">
    <w:name w:val="WW8Num21z0"/>
    <w:qFormat/>
    <w:rPr>
      <w:b/>
      <w:sz w:val="24"/>
      <w:szCs w:val="24"/>
    </w:rPr>
  </w:style>
  <w:style w:type="character" w:styleId="WW8Num8z1">
    <w:name w:val="WW8Num8z1"/>
    <w:qFormat/>
    <w:rPr/>
  </w:style>
  <w:style w:type="character" w:styleId="WW8Num20z4">
    <w:name w:val="WW8Num20z4"/>
    <w:qFormat/>
    <w:rPr/>
  </w:style>
  <w:style w:type="character" w:styleId="ListLabel10">
    <w:name w:val="ListLabel 10"/>
    <w:qFormat/>
    <w:rPr>
      <w:rFonts w:cs="Times New Roman"/>
    </w:rPr>
  </w:style>
  <w:style w:type="character" w:styleId="ListLabel1">
    <w:name w:val="ListLabel 1"/>
    <w:qFormat/>
    <w:rPr>
      <w:color w:val="FF0000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9">
    <w:name w:val="ListLabel 9"/>
    <w:qFormat/>
    <w:rPr>
      <w:sz w:val="24"/>
    </w:rPr>
  </w:style>
  <w:style w:type="character" w:styleId="Domylnaczcionkaakapitu">
    <w:name w:val="Domyślna czcionka akapitu"/>
    <w:qFormat/>
    <w:rPr/>
  </w:style>
  <w:style w:type="character" w:styleId="WW8Num12z4">
    <w:name w:val="WW8Num12z4"/>
    <w:qFormat/>
    <w:rPr/>
  </w:style>
  <w:style w:type="character" w:styleId="ListLabel22">
    <w:name w:val="ListLabel 22"/>
    <w:qFormat/>
    <w:rPr>
      <w:b/>
      <w:sz w:val="24"/>
      <w:szCs w:val="24"/>
    </w:rPr>
  </w:style>
  <w:style w:type="character" w:styleId="WW8Num14z7">
    <w:name w:val="WW8Num14z7"/>
    <w:qFormat/>
    <w:rPr/>
  </w:style>
  <w:style w:type="character" w:styleId="WW8Num9z0">
    <w:name w:val="WW8Num9z0"/>
    <w:qFormat/>
    <w:rPr>
      <w:rFonts w:ascii="Book Antiqua;Monospace" w:hAnsi="Book Antiqua;Monospace" w:cs="Book Antiqua;Monospace"/>
      <w:sz w:val="22"/>
      <w:lang w:val="en-US"/>
    </w:rPr>
  </w:style>
  <w:style w:type="character" w:styleId="ListLabel21">
    <w:name w:val="ListLabel 21"/>
    <w:qFormat/>
    <w:rPr>
      <w:color w:val="FF0000"/>
    </w:rPr>
  </w:style>
  <w:style w:type="character" w:styleId="WW8Num21z3">
    <w:name w:val="WW8Num21z3"/>
    <w:qFormat/>
    <w:rPr/>
  </w:style>
  <w:style w:type="character" w:styleId="WW8Num13z0">
    <w:name w:val="WW8Num13z0"/>
    <w:qFormat/>
    <w:rPr/>
  </w:style>
  <w:style w:type="character" w:styleId="WW8Num18z2">
    <w:name w:val="WW8Num18z2"/>
    <w:qFormat/>
    <w:rPr/>
  </w:style>
  <w:style w:type="character" w:styleId="WW8Num9z3">
    <w:name w:val="WW8Num9z3"/>
    <w:qFormat/>
    <w:rPr/>
  </w:style>
  <w:style w:type="character" w:styleId="WW8Num11z1">
    <w:name w:val="WW8Num11z1"/>
    <w:qFormat/>
    <w:rPr/>
  </w:style>
  <w:style w:type="character" w:styleId="ListLabel30">
    <w:name w:val="ListLabel 30"/>
    <w:qFormat/>
    <w:rPr>
      <w:color w:val="FF0000"/>
    </w:rPr>
  </w:style>
  <w:style w:type="character" w:styleId="WW8Num7z2">
    <w:name w:val="WW8Num7z2"/>
    <w:qFormat/>
    <w:rPr/>
  </w:style>
  <w:style w:type="character" w:styleId="ListLabel27">
    <w:name w:val="ListLabel 27"/>
    <w:qFormat/>
    <w:rPr>
      <w:color w:val="FF0000"/>
    </w:rPr>
  </w:style>
  <w:style w:type="character" w:styleId="WW8Num13z3">
    <w:name w:val="WW8Num13z3"/>
    <w:qFormat/>
    <w:rPr/>
  </w:style>
  <w:style w:type="character" w:styleId="WW8Num16z6">
    <w:name w:val="WW8Num16z6"/>
    <w:qFormat/>
    <w:rPr/>
  </w:style>
  <w:style w:type="character" w:styleId="WW8Num6z1">
    <w:name w:val="WW8Num6z1"/>
    <w:qFormat/>
    <w:rPr/>
  </w:style>
  <w:style w:type="character" w:styleId="WW8Num19z2">
    <w:name w:val="WW8Num19z2"/>
    <w:qFormat/>
    <w:rPr/>
  </w:style>
  <w:style w:type="character" w:styleId="WW8Num16z0">
    <w:name w:val="WW8Num16z0"/>
    <w:qFormat/>
    <w:rPr/>
  </w:style>
  <w:style w:type="character" w:styleId="WW8Num20z0">
    <w:name w:val="WW8Num20z0"/>
    <w:qFormat/>
    <w:rPr/>
  </w:style>
  <w:style w:type="character" w:styleId="WW8Num8z4">
    <w:name w:val="WW8Num8z4"/>
    <w:qFormat/>
    <w:rPr/>
  </w:style>
  <w:style w:type="character" w:styleId="WW8Num18z0">
    <w:name w:val="WW8Num18z0"/>
    <w:qFormat/>
    <w:rPr>
      <w:b/>
      <w:sz w:val="24"/>
      <w:szCs w:val="24"/>
    </w:rPr>
  </w:style>
  <w:style w:type="character" w:styleId="WW8Num11z8">
    <w:name w:val="WW8Num11z8"/>
    <w:qFormat/>
    <w:rPr/>
  </w:style>
  <w:style w:type="character" w:styleId="ListLabel19">
    <w:name w:val="ListLabel 19"/>
    <w:qFormat/>
    <w:rPr>
      <w:sz w:val="24"/>
    </w:rPr>
  </w:style>
  <w:style w:type="character" w:styleId="WW8Num17z6">
    <w:name w:val="WW8Num17z6"/>
    <w:qFormat/>
    <w:rPr/>
  </w:style>
  <w:style w:type="character" w:styleId="WW8Num14z2">
    <w:name w:val="WW8Num14z2"/>
    <w:qFormat/>
    <w:rPr/>
  </w:style>
  <w:style w:type="character" w:styleId="WW8Num19z8">
    <w:name w:val="WW8Num19z8"/>
    <w:qFormat/>
    <w:rPr/>
  </w:style>
  <w:style w:type="character" w:styleId="WW8Num9z6">
    <w:name w:val="WW8Num9z6"/>
    <w:qFormat/>
    <w:rPr/>
  </w:style>
  <w:style w:type="character" w:styleId="WW8Num10z5">
    <w:name w:val="WW8Num10z5"/>
    <w:qFormat/>
    <w:rPr/>
  </w:style>
  <w:style w:type="character" w:styleId="ListLabel8">
    <w:name w:val="ListLabel 8"/>
    <w:qFormat/>
    <w:rPr>
      <w:sz w:val="22"/>
    </w:rPr>
  </w:style>
  <w:style w:type="character" w:styleId="WW8Num20z7">
    <w:name w:val="WW8Num20z7"/>
    <w:qFormat/>
    <w:rPr/>
  </w:style>
  <w:style w:type="character" w:styleId="WW8Num7z5">
    <w:name w:val="WW8Num7z5"/>
    <w:qFormat/>
    <w:rPr/>
  </w:style>
  <w:style w:type="character" w:styleId="WW8Num12z7">
    <w:name w:val="WW8Num12z7"/>
    <w:qFormat/>
    <w:rPr/>
  </w:style>
  <w:style w:type="character" w:styleId="WW8Num16z2">
    <w:name w:val="WW8Num16z2"/>
    <w:qFormat/>
    <w:rPr/>
  </w:style>
  <w:style w:type="character" w:styleId="WW8Num21z6">
    <w:name w:val="WW8Num21z6"/>
    <w:qFormat/>
    <w:rPr/>
  </w:style>
  <w:style w:type="character" w:styleId="WW8Num6z4">
    <w:name w:val="WW8Num6z4"/>
    <w:qFormat/>
    <w:rPr/>
  </w:style>
  <w:style w:type="character" w:styleId="WW8Num18z5">
    <w:name w:val="WW8Num18z5"/>
    <w:qFormat/>
    <w:rPr/>
  </w:style>
  <w:style w:type="character" w:styleId="WW8Num15z0">
    <w:name w:val="WW8Num15z0"/>
    <w:qFormat/>
    <w:rPr>
      <w:rFonts w:ascii="Book Antiqua;Monospace" w:hAnsi="Book Antiqua;Monospace" w:cs="Book Antiqua;Monospace"/>
      <w:sz w:val="24"/>
      <w:lang w:val="en-US"/>
    </w:rPr>
  </w:style>
  <w:style w:type="character" w:styleId="WW8Num6z0">
    <w:name w:val="WW8Num6z0"/>
    <w:qFormat/>
    <w:rPr>
      <w:b/>
      <w:sz w:val="24"/>
      <w:szCs w:val="24"/>
    </w:rPr>
  </w:style>
  <w:style w:type="character" w:styleId="WW8Num8z7">
    <w:name w:val="WW8Num8z7"/>
    <w:qFormat/>
    <w:rPr/>
  </w:style>
  <w:style w:type="character" w:styleId="WW8Num11z4">
    <w:name w:val="WW8Num11z4"/>
    <w:qFormat/>
    <w:rPr/>
  </w:style>
  <w:style w:type="character" w:styleId="WW8Num17z2">
    <w:name w:val="WW8Num17z2"/>
    <w:qFormat/>
    <w:rPr/>
  </w:style>
  <w:style w:type="character" w:styleId="WW8Num13z6">
    <w:name w:val="WW8Num13z6"/>
    <w:qFormat/>
    <w:rPr/>
  </w:style>
  <w:style w:type="character" w:styleId="WW8Num6z6">
    <w:name w:val="WW8Num6z6"/>
    <w:qFormat/>
    <w:rPr/>
  </w:style>
  <w:style w:type="character" w:styleId="WW8Num19z5">
    <w:name w:val="WW8Num19z5"/>
    <w:qFormat/>
    <w:rPr/>
  </w:style>
  <w:style w:type="character" w:styleId="ListLabel18">
    <w:name w:val="ListLabel 18"/>
    <w:qFormat/>
    <w:rPr>
      <w:sz w:val="22"/>
    </w:rPr>
  </w:style>
  <w:style w:type="character" w:styleId="WW8Num10z1">
    <w:name w:val="WW8Num10z1"/>
    <w:qFormat/>
    <w:rPr/>
  </w:style>
  <w:style w:type="character" w:styleId="WW8Num20z3">
    <w:name w:val="WW8Num20z3"/>
    <w:qFormat/>
    <w:rPr/>
  </w:style>
  <w:style w:type="character" w:styleId="WW8Num12z3">
    <w:name w:val="WW8Num12z3"/>
    <w:qFormat/>
    <w:rPr/>
  </w:style>
  <w:style w:type="character" w:styleId="WW8Num7z8">
    <w:name w:val="WW8Num7z8"/>
    <w:qFormat/>
    <w:rPr/>
  </w:style>
  <w:style w:type="character" w:styleId="WW8Num18z1">
    <w:name w:val="WW8Num18z1"/>
    <w:qFormat/>
    <w:rPr/>
  </w:style>
  <w:style w:type="character" w:styleId="WW8Num10z8">
    <w:name w:val="WW8Num10z8"/>
    <w:qFormat/>
    <w:rPr/>
  </w:style>
  <w:style w:type="character" w:styleId="WW8Num8z0">
    <w:name w:val="WW8Num8z0"/>
    <w:qFormat/>
    <w:rPr/>
  </w:style>
  <w:style w:type="character" w:styleId="WW8Num9z2">
    <w:name w:val="WW8Num9z2"/>
    <w:qFormat/>
    <w:rPr/>
  </w:style>
  <w:style w:type="character" w:styleId="WW8Num13z2">
    <w:name w:val="WW8Num13z2"/>
    <w:qFormat/>
    <w:rPr/>
  </w:style>
  <w:style w:type="character" w:styleId="WW8Num21z2">
    <w:name w:val="WW8Num21z2"/>
    <w:qFormat/>
    <w:rPr/>
  </w:style>
  <w:style w:type="character" w:styleId="WW8Num16z5">
    <w:name w:val="WW8Num16z5"/>
    <w:qFormat/>
    <w:rPr/>
  </w:style>
  <w:style w:type="character" w:styleId="WW8Num7z1">
    <w:name w:val="WW8Num7z1"/>
    <w:qFormat/>
    <w:rPr/>
  </w:style>
  <w:style w:type="character" w:styleId="WW8Num14z6">
    <w:name w:val="WW8Num14z6"/>
    <w:qFormat/>
    <w:rPr/>
  </w:style>
  <w:style w:type="character" w:styleId="WW8Num18z8">
    <w:name w:val="WW8Num18z8"/>
    <w:qFormat/>
    <w:rPr/>
  </w:style>
  <w:style w:type="character" w:styleId="WW8Num11z7">
    <w:name w:val="WW8Num11z7"/>
    <w:qFormat/>
    <w:rPr/>
  </w:style>
  <w:style w:type="character" w:styleId="ListLabel7">
    <w:name w:val="ListLabel 7"/>
    <w:qFormat/>
    <w:rPr>
      <w:b/>
      <w:sz w:val="24"/>
      <w:szCs w:val="24"/>
    </w:rPr>
  </w:style>
  <w:style w:type="character" w:styleId="WW8Num8z3">
    <w:name w:val="WW8Num8z3"/>
    <w:qFormat/>
    <w:rPr/>
  </w:style>
  <w:style w:type="character" w:styleId="ListLabel5">
    <w:name w:val="ListLabel 5"/>
    <w:qFormat/>
    <w:rPr>
      <w:sz w:val="24"/>
    </w:rPr>
  </w:style>
  <w:style w:type="character" w:styleId="WW8Num17z5">
    <w:name w:val="WW8Num17z5"/>
    <w:qFormat/>
    <w:rPr/>
  </w:style>
  <w:style w:type="character" w:styleId="WW8Num19z1">
    <w:name w:val="WW8Num19z1"/>
    <w:qFormat/>
    <w:rPr/>
  </w:style>
  <w:style w:type="character" w:styleId="WW8Num14z1">
    <w:name w:val="WW8Num14z1"/>
    <w:qFormat/>
    <w:rPr/>
  </w:style>
  <w:style w:type="character" w:styleId="ListLabel6">
    <w:name w:val="ListLabel 6"/>
    <w:qFormat/>
    <w:rPr>
      <w:color w:val="FF0000"/>
    </w:rPr>
  </w:style>
  <w:style w:type="character" w:styleId="WW8Num10z4">
    <w:name w:val="WW8Num10z4"/>
    <w:qFormat/>
    <w:rPr/>
  </w:style>
  <w:style w:type="character" w:styleId="ListLabel15">
    <w:name w:val="ListLabel 15"/>
    <w:qFormat/>
    <w:rPr>
      <w:rFonts w:cs="Times New Roman"/>
    </w:rPr>
  </w:style>
  <w:style w:type="character" w:styleId="WW8Num20z6">
    <w:name w:val="WW8Num20z6"/>
    <w:qFormat/>
    <w:rPr/>
  </w:style>
  <w:style w:type="character" w:styleId="WW8Num9z5">
    <w:name w:val="WW8Num9z5"/>
    <w:qFormat/>
    <w:rPr/>
  </w:style>
  <w:style w:type="character" w:styleId="WW8Num12z6">
    <w:name w:val="WW8Num12z6"/>
    <w:qFormat/>
    <w:rPr/>
  </w:style>
  <w:style w:type="character" w:styleId="WW8Num16z1">
    <w:name w:val="WW8Num16z1"/>
    <w:qFormat/>
    <w:rPr/>
  </w:style>
  <w:style w:type="character" w:styleId="WW8Num21z5">
    <w:name w:val="WW8Num21z5"/>
    <w:qFormat/>
    <w:rPr/>
  </w:style>
  <w:style w:type="character" w:styleId="WW8Num7z4">
    <w:name w:val="WW8Num7z4"/>
    <w:qFormat/>
    <w:rPr/>
  </w:style>
  <w:style w:type="character" w:styleId="ListLabel17">
    <w:name w:val="ListLabel 17"/>
    <w:qFormat/>
    <w:rPr>
      <w:b/>
      <w:sz w:val="24"/>
      <w:szCs w:val="24"/>
    </w:rPr>
  </w:style>
  <w:style w:type="character" w:styleId="ListLabel16">
    <w:name w:val="ListLabel 16"/>
    <w:qFormat/>
    <w:rPr>
      <w:color w:val="FF0000"/>
    </w:rPr>
  </w:style>
  <w:style w:type="character" w:styleId="WW8Num18z4">
    <w:name w:val="WW8Num18z4"/>
    <w:qFormat/>
    <w:rPr/>
  </w:style>
  <w:style w:type="character" w:styleId="WW8Num6z3">
    <w:name w:val="WW8Num6z3"/>
    <w:qFormat/>
    <w:rPr/>
  </w:style>
  <w:style w:type="character" w:styleId="WW8Num11z3">
    <w:name w:val="WW8Num11z3"/>
    <w:qFormat/>
    <w:rPr/>
  </w:style>
  <w:style w:type="character" w:styleId="WW8Num19z7">
    <w:name w:val="WW8Num19z7"/>
    <w:qFormat/>
    <w:rPr/>
  </w:style>
  <w:style w:type="character" w:styleId="WW8Num8z6">
    <w:name w:val="WW8Num8z6"/>
    <w:qFormat/>
    <w:rPr/>
  </w:style>
  <w:style w:type="character" w:styleId="ListLabel25">
    <w:name w:val="ListLabel 25"/>
    <w:qFormat/>
    <w:rPr>
      <w:rFonts w:cs="Times New Roman"/>
    </w:rPr>
  </w:style>
  <w:style w:type="character" w:styleId="WW8Num17z1">
    <w:name w:val="WW8Num17z1"/>
    <w:qFormat/>
    <w:rPr/>
  </w:style>
  <w:style w:type="character" w:styleId="WW8Num13z5">
    <w:name w:val="WW8Num13z5"/>
    <w:qFormat/>
    <w:rPr/>
  </w:style>
  <w:style w:type="character" w:styleId="WW8Num19z4">
    <w:name w:val="WW8Num19z4"/>
    <w:qFormat/>
    <w:rPr/>
  </w:style>
  <w:style w:type="character" w:styleId="WW8Num20z2">
    <w:name w:val="WW8Num20z2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rFonts w:cs="Times New Roman"/>
    </w:rPr>
  </w:style>
  <w:style w:type="character" w:styleId="WW8Num12z2">
    <w:name w:val="WW8Num12z2"/>
    <w:qFormat/>
    <w:rPr/>
  </w:style>
  <w:style w:type="character" w:styleId="ListLabel14">
    <w:name w:val="ListLabel 14"/>
    <w:qFormat/>
    <w:rPr>
      <w:sz w:val="24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31">
    <w:name w:val="ListLabel 31"/>
    <w:qFormat/>
    <w:rPr>
      <w:rFonts w:cs="Times New Roman"/>
      <w:sz w:val="24"/>
      <w:lang w:val="pl-PL"/>
    </w:rPr>
  </w:style>
  <w:style w:type="character" w:styleId="ListLabel32">
    <w:name w:val="ListLabel 32"/>
    <w:qFormat/>
    <w:rPr>
      <w:rFonts w:cs="OpenSymbol;Arial Unicode MS"/>
      <w:sz w:val="24"/>
    </w:rPr>
  </w:style>
  <w:style w:type="character" w:styleId="ListLabel33">
    <w:name w:val="ListLabel 33"/>
    <w:qFormat/>
    <w:rPr>
      <w:b/>
      <w:bCs/>
    </w:rPr>
  </w:style>
  <w:style w:type="character" w:styleId="ListLabel34">
    <w:name w:val="ListLabel 34"/>
    <w:qFormat/>
    <w:rPr>
      <w:rFonts w:cs="Times New Roman"/>
      <w:sz w:val="24"/>
      <w:lang w:val="pl-PL"/>
    </w:rPr>
  </w:style>
  <w:style w:type="character" w:styleId="ListLabel35">
    <w:name w:val="ListLabel 35"/>
    <w:qFormat/>
    <w:rPr>
      <w:rFonts w:cs="OpenSymbol;Arial Unicode MS"/>
      <w:sz w:val="24"/>
    </w:rPr>
  </w:style>
  <w:style w:type="character" w:styleId="ListLabel36">
    <w:name w:val="ListLabel 36"/>
    <w:qFormat/>
    <w:rPr>
      <w:b/>
      <w:bCs/>
    </w:rPr>
  </w:style>
  <w:style w:type="character" w:styleId="ListLabel37">
    <w:name w:val="ListLabel 37"/>
    <w:qFormat/>
    <w:rPr>
      <w:b/>
      <w:bCs/>
    </w:rPr>
  </w:style>
  <w:style w:type="character" w:styleId="ListLabel38">
    <w:name w:val="ListLabel 38"/>
    <w:qFormat/>
    <w:rPr>
      <w:b/>
      <w:bCs/>
    </w:rPr>
  </w:style>
  <w:style w:type="character" w:styleId="ListLabel39">
    <w:name w:val="ListLabel 39"/>
    <w:qFormat/>
    <w:rPr>
      <w:b/>
      <w:bCs/>
    </w:rPr>
  </w:style>
  <w:style w:type="character" w:styleId="ListLabel40">
    <w:name w:val="ListLabel 40"/>
    <w:qFormat/>
    <w:rPr>
      <w:b/>
      <w:bCs/>
    </w:rPr>
  </w:style>
  <w:style w:type="character" w:styleId="ListLabel41">
    <w:name w:val="ListLabel 41"/>
    <w:qFormat/>
    <w:rPr>
      <w:b/>
      <w:bCs/>
    </w:rPr>
  </w:style>
  <w:style w:type="character" w:styleId="ListLabel42">
    <w:name w:val="ListLabel 42"/>
    <w:qFormat/>
    <w:rPr>
      <w:b/>
      <w:bCs/>
    </w:rPr>
  </w:style>
  <w:style w:type="character" w:styleId="ListLabel43">
    <w:name w:val="ListLabel 43"/>
    <w:qFormat/>
    <w:rPr>
      <w:b/>
      <w:bCs/>
    </w:rPr>
  </w:style>
  <w:style w:type="character" w:styleId="ListLabel44">
    <w:name w:val="ListLabel 44"/>
    <w:qFormat/>
    <w:rPr>
      <w:b/>
      <w:bCs/>
    </w:rPr>
  </w:style>
  <w:style w:type="character" w:styleId="ListLabel45">
    <w:name w:val="ListLabel 45"/>
    <w:qFormat/>
    <w:rPr>
      <w:rFonts w:cs="Times New Roman"/>
      <w:sz w:val="24"/>
      <w:lang w:val="pl-PL"/>
    </w:rPr>
  </w:style>
  <w:style w:type="character" w:styleId="ListLabel46">
    <w:name w:val="ListLabel 46"/>
    <w:qFormat/>
    <w:rPr>
      <w:rFonts w:cs="OpenSymbol;Arial Unicode MS"/>
      <w:sz w:val="24"/>
    </w:rPr>
  </w:style>
  <w:style w:type="character" w:styleId="ListLabel47">
    <w:name w:val="ListLabel 47"/>
    <w:qFormat/>
    <w:rPr>
      <w:rFonts w:cs="OpenSymbol;Arial Unicode MS"/>
      <w:sz w:val="24"/>
    </w:rPr>
  </w:style>
  <w:style w:type="character" w:styleId="ListLabel48">
    <w:name w:val="ListLabel 48"/>
    <w:qFormat/>
    <w:rPr>
      <w:rFonts w:cs="OpenSymbol;Arial Unicode MS"/>
      <w:sz w:val="24"/>
    </w:rPr>
  </w:style>
  <w:style w:type="character" w:styleId="ListLabel49">
    <w:name w:val="ListLabel 49"/>
    <w:qFormat/>
    <w:rPr>
      <w:rFonts w:cs="OpenSymbol;Arial Unicode MS"/>
      <w:sz w:val="24"/>
    </w:rPr>
  </w:style>
  <w:style w:type="character" w:styleId="ListLabel50">
    <w:name w:val="ListLabel 50"/>
    <w:qFormat/>
    <w:rPr>
      <w:rFonts w:cs="OpenSymbol;Arial Unicode MS"/>
      <w:sz w:val="24"/>
    </w:rPr>
  </w:style>
  <w:style w:type="character" w:styleId="ListLabel51">
    <w:name w:val="ListLabel 51"/>
    <w:qFormat/>
    <w:rPr>
      <w:rFonts w:cs="OpenSymbol;Arial Unicode MS"/>
      <w:sz w:val="24"/>
    </w:rPr>
  </w:style>
  <w:style w:type="character" w:styleId="ListLabel52">
    <w:name w:val="ListLabel 52"/>
    <w:qFormat/>
    <w:rPr>
      <w:rFonts w:cs="OpenSymbol;Arial Unicode MS"/>
      <w:sz w:val="24"/>
    </w:rPr>
  </w:style>
  <w:style w:type="character" w:styleId="ListLabel53">
    <w:name w:val="ListLabel 53"/>
    <w:qFormat/>
    <w:rPr>
      <w:rFonts w:cs="OpenSymbol;Arial Unicode MS"/>
      <w:sz w:val="24"/>
    </w:rPr>
  </w:style>
  <w:style w:type="character" w:styleId="ListLabel54">
    <w:name w:val="ListLabel 54"/>
    <w:qFormat/>
    <w:rPr>
      <w:rFonts w:cs="OpenSymbol;Arial Unicode MS"/>
      <w:sz w:val="24"/>
    </w:rPr>
  </w:style>
  <w:style w:type="character" w:styleId="ListLabel55">
    <w:name w:val="ListLabel 55"/>
    <w:qFormat/>
    <w:rPr>
      <w:b/>
      <w:bCs/>
    </w:rPr>
  </w:style>
  <w:style w:type="character" w:styleId="ListLabel56">
    <w:name w:val="ListLabel 56"/>
    <w:qFormat/>
    <w:rPr>
      <w:b/>
      <w:bCs/>
    </w:rPr>
  </w:style>
  <w:style w:type="character" w:styleId="ListLabel57">
    <w:name w:val="ListLabel 57"/>
    <w:qFormat/>
    <w:rPr>
      <w:b/>
      <w:bCs/>
    </w:rPr>
  </w:style>
  <w:style w:type="character" w:styleId="ListLabel58">
    <w:name w:val="ListLabel 58"/>
    <w:qFormat/>
    <w:rPr>
      <w:b/>
      <w:bCs/>
    </w:rPr>
  </w:style>
  <w:style w:type="character" w:styleId="ListLabel59">
    <w:name w:val="ListLabel 59"/>
    <w:qFormat/>
    <w:rPr>
      <w:b/>
      <w:bCs/>
    </w:rPr>
  </w:style>
  <w:style w:type="character" w:styleId="ListLabel60">
    <w:name w:val="ListLabel 60"/>
    <w:qFormat/>
    <w:rPr>
      <w:b/>
      <w:bCs/>
    </w:rPr>
  </w:style>
  <w:style w:type="character" w:styleId="ListLabel61">
    <w:name w:val="ListLabel 61"/>
    <w:qFormat/>
    <w:rPr>
      <w:b/>
      <w:bCs/>
    </w:rPr>
  </w:style>
  <w:style w:type="character" w:styleId="ListLabel62">
    <w:name w:val="ListLabel 62"/>
    <w:qFormat/>
    <w:rPr>
      <w:b/>
      <w:bCs/>
    </w:rPr>
  </w:style>
  <w:style w:type="character" w:styleId="ListLabel63">
    <w:name w:val="ListLabel 63"/>
    <w:qFormat/>
    <w:rPr>
      <w:b/>
      <w:bCs/>
    </w:rPr>
  </w:style>
  <w:style w:type="character" w:styleId="ListLabel64">
    <w:name w:val="ListLabel 64"/>
    <w:qFormat/>
    <w:rPr>
      <w:rFonts w:cs="Times New Roman"/>
      <w:sz w:val="24"/>
      <w:lang w:val="pl-PL"/>
    </w:rPr>
  </w:style>
  <w:style w:type="character" w:styleId="ListLabel65">
    <w:name w:val="ListLabel 65"/>
    <w:qFormat/>
    <w:rPr>
      <w:rFonts w:cs="OpenSymbol;Arial Unicode MS"/>
      <w:sz w:val="24"/>
    </w:rPr>
  </w:style>
  <w:style w:type="character" w:styleId="ListLabel66">
    <w:name w:val="ListLabel 66"/>
    <w:qFormat/>
    <w:rPr>
      <w:rFonts w:cs="OpenSymbol;Arial Unicode MS"/>
      <w:sz w:val="24"/>
    </w:rPr>
  </w:style>
  <w:style w:type="character" w:styleId="ListLabel67">
    <w:name w:val="ListLabel 67"/>
    <w:qFormat/>
    <w:rPr>
      <w:rFonts w:cs="OpenSymbol;Arial Unicode MS"/>
      <w:sz w:val="24"/>
    </w:rPr>
  </w:style>
  <w:style w:type="character" w:styleId="ListLabel68">
    <w:name w:val="ListLabel 68"/>
    <w:qFormat/>
    <w:rPr>
      <w:rFonts w:cs="OpenSymbol;Arial Unicode MS"/>
      <w:sz w:val="24"/>
    </w:rPr>
  </w:style>
  <w:style w:type="character" w:styleId="ListLabel69">
    <w:name w:val="ListLabel 69"/>
    <w:qFormat/>
    <w:rPr>
      <w:rFonts w:cs="OpenSymbol;Arial Unicode MS"/>
      <w:sz w:val="24"/>
    </w:rPr>
  </w:style>
  <w:style w:type="character" w:styleId="ListLabel70">
    <w:name w:val="ListLabel 70"/>
    <w:qFormat/>
    <w:rPr>
      <w:rFonts w:cs="OpenSymbol;Arial Unicode MS"/>
      <w:sz w:val="24"/>
    </w:rPr>
  </w:style>
  <w:style w:type="character" w:styleId="ListLabel71">
    <w:name w:val="ListLabel 71"/>
    <w:qFormat/>
    <w:rPr>
      <w:rFonts w:cs="OpenSymbol;Arial Unicode MS"/>
      <w:sz w:val="24"/>
    </w:rPr>
  </w:style>
  <w:style w:type="character" w:styleId="ListLabel72">
    <w:name w:val="ListLabel 72"/>
    <w:qFormat/>
    <w:rPr>
      <w:rFonts w:cs="OpenSymbol;Arial Unicode MS"/>
      <w:sz w:val="24"/>
    </w:rPr>
  </w:style>
  <w:style w:type="character" w:styleId="ListLabel73">
    <w:name w:val="ListLabel 73"/>
    <w:qFormat/>
    <w:rPr>
      <w:rFonts w:cs="OpenSymbol;Arial Unicode MS"/>
      <w:sz w:val="24"/>
    </w:rPr>
  </w:style>
  <w:style w:type="character" w:styleId="ListLabel74">
    <w:name w:val="ListLabel 74"/>
    <w:qFormat/>
    <w:rPr>
      <w:b/>
      <w:bCs/>
    </w:rPr>
  </w:style>
  <w:style w:type="character" w:styleId="ListLabel75">
    <w:name w:val="ListLabel 75"/>
    <w:qFormat/>
    <w:rPr>
      <w:b/>
      <w:bCs/>
    </w:rPr>
  </w:style>
  <w:style w:type="character" w:styleId="ListLabel76">
    <w:name w:val="ListLabel 76"/>
    <w:qFormat/>
    <w:rPr>
      <w:b/>
      <w:bCs/>
    </w:rPr>
  </w:style>
  <w:style w:type="character" w:styleId="ListLabel77">
    <w:name w:val="ListLabel 77"/>
    <w:qFormat/>
    <w:rPr>
      <w:b/>
      <w:bCs/>
    </w:rPr>
  </w:style>
  <w:style w:type="character" w:styleId="ListLabel78">
    <w:name w:val="ListLabel 78"/>
    <w:qFormat/>
    <w:rPr>
      <w:b/>
      <w:bCs/>
    </w:rPr>
  </w:style>
  <w:style w:type="character" w:styleId="ListLabel79">
    <w:name w:val="ListLabel 79"/>
    <w:qFormat/>
    <w:rPr>
      <w:b/>
      <w:bCs/>
    </w:rPr>
  </w:style>
  <w:style w:type="character" w:styleId="ListLabel80">
    <w:name w:val="ListLabel 80"/>
    <w:qFormat/>
    <w:rPr>
      <w:b/>
      <w:bCs/>
    </w:rPr>
  </w:style>
  <w:style w:type="character" w:styleId="ListLabel81">
    <w:name w:val="ListLabel 81"/>
    <w:qFormat/>
    <w:rPr>
      <w:b/>
      <w:bCs/>
    </w:rPr>
  </w:style>
  <w:style w:type="character" w:styleId="ListLabel82">
    <w:name w:val="ListLabel 82"/>
    <w:qFormat/>
    <w:rPr>
      <w:b/>
      <w:bCs/>
    </w:rPr>
  </w:style>
  <w:style w:type="character" w:styleId="ListLabel83">
    <w:name w:val="ListLabel 83"/>
    <w:qFormat/>
    <w:rPr>
      <w:rFonts w:cs="Times New Roman"/>
      <w:sz w:val="24"/>
      <w:lang w:val="pl-PL"/>
    </w:rPr>
  </w:style>
  <w:style w:type="character" w:styleId="ListLabel84">
    <w:name w:val="ListLabel 84"/>
    <w:qFormat/>
    <w:rPr>
      <w:rFonts w:cs="OpenSymbol;Arial Unicode MS"/>
      <w:sz w:val="24"/>
    </w:rPr>
  </w:style>
  <w:style w:type="character" w:styleId="ListLabel85">
    <w:name w:val="ListLabel 85"/>
    <w:qFormat/>
    <w:rPr>
      <w:rFonts w:cs="OpenSymbol;Arial Unicode MS"/>
      <w:sz w:val="24"/>
    </w:rPr>
  </w:style>
  <w:style w:type="character" w:styleId="ListLabel86">
    <w:name w:val="ListLabel 86"/>
    <w:qFormat/>
    <w:rPr>
      <w:rFonts w:cs="OpenSymbol;Arial Unicode MS"/>
      <w:sz w:val="24"/>
    </w:rPr>
  </w:style>
  <w:style w:type="character" w:styleId="ListLabel87">
    <w:name w:val="ListLabel 87"/>
    <w:qFormat/>
    <w:rPr>
      <w:rFonts w:cs="OpenSymbol;Arial Unicode MS"/>
      <w:sz w:val="24"/>
    </w:rPr>
  </w:style>
  <w:style w:type="character" w:styleId="ListLabel88">
    <w:name w:val="ListLabel 88"/>
    <w:qFormat/>
    <w:rPr>
      <w:rFonts w:cs="OpenSymbol;Arial Unicode MS"/>
      <w:sz w:val="24"/>
    </w:rPr>
  </w:style>
  <w:style w:type="character" w:styleId="ListLabel89">
    <w:name w:val="ListLabel 89"/>
    <w:qFormat/>
    <w:rPr>
      <w:rFonts w:cs="OpenSymbol;Arial Unicode MS"/>
      <w:sz w:val="24"/>
    </w:rPr>
  </w:style>
  <w:style w:type="character" w:styleId="ListLabel90">
    <w:name w:val="ListLabel 90"/>
    <w:qFormat/>
    <w:rPr>
      <w:rFonts w:cs="OpenSymbol;Arial Unicode MS"/>
      <w:sz w:val="24"/>
    </w:rPr>
  </w:style>
  <w:style w:type="character" w:styleId="ListLabel91">
    <w:name w:val="ListLabel 91"/>
    <w:qFormat/>
    <w:rPr>
      <w:rFonts w:cs="OpenSymbol;Arial Unicode MS"/>
      <w:sz w:val="24"/>
    </w:rPr>
  </w:style>
  <w:style w:type="character" w:styleId="ListLabel92">
    <w:name w:val="ListLabel 92"/>
    <w:qFormat/>
    <w:rPr>
      <w:rFonts w:cs="OpenSymbol;Arial Unicode MS"/>
      <w:sz w:val="24"/>
    </w:rPr>
  </w:style>
  <w:style w:type="character" w:styleId="ListLabel93">
    <w:name w:val="ListLabel 93"/>
    <w:qFormat/>
    <w:rPr>
      <w:b/>
      <w:bCs/>
    </w:rPr>
  </w:style>
  <w:style w:type="character" w:styleId="ListLabel94">
    <w:name w:val="ListLabel 94"/>
    <w:qFormat/>
    <w:rPr>
      <w:b/>
      <w:bCs/>
    </w:rPr>
  </w:style>
  <w:style w:type="character" w:styleId="ListLabel95">
    <w:name w:val="ListLabel 95"/>
    <w:qFormat/>
    <w:rPr>
      <w:b/>
      <w:bCs/>
    </w:rPr>
  </w:style>
  <w:style w:type="character" w:styleId="ListLabel96">
    <w:name w:val="ListLabel 96"/>
    <w:qFormat/>
    <w:rPr>
      <w:b/>
      <w:bCs/>
    </w:rPr>
  </w:style>
  <w:style w:type="character" w:styleId="ListLabel97">
    <w:name w:val="ListLabel 97"/>
    <w:qFormat/>
    <w:rPr>
      <w:b/>
      <w:bCs/>
    </w:rPr>
  </w:style>
  <w:style w:type="character" w:styleId="ListLabel98">
    <w:name w:val="ListLabel 98"/>
    <w:qFormat/>
    <w:rPr>
      <w:b/>
      <w:bCs/>
    </w:rPr>
  </w:style>
  <w:style w:type="character" w:styleId="ListLabel99">
    <w:name w:val="ListLabel 99"/>
    <w:qFormat/>
    <w:rPr>
      <w:b/>
      <w:bCs/>
    </w:rPr>
  </w:style>
  <w:style w:type="character" w:styleId="ListLabel100">
    <w:name w:val="ListLabel 100"/>
    <w:qFormat/>
    <w:rPr>
      <w:b/>
      <w:bCs/>
    </w:rPr>
  </w:style>
  <w:style w:type="character" w:styleId="ListLabel101">
    <w:name w:val="ListLabel 101"/>
    <w:qFormat/>
    <w:rPr>
      <w:b/>
      <w:bCs/>
    </w:rPr>
  </w:style>
  <w:style w:type="character" w:styleId="ListLabel102">
    <w:name w:val="ListLabel 102"/>
    <w:qFormat/>
    <w:rPr>
      <w:rFonts w:cs="Times New Roman"/>
      <w:sz w:val="24"/>
      <w:lang w:val="pl-PL"/>
    </w:rPr>
  </w:style>
  <w:style w:type="character" w:styleId="ListLabel103">
    <w:name w:val="ListLabel 103"/>
    <w:qFormat/>
    <w:rPr>
      <w:rFonts w:cs="OpenSymbol;Arial Unicode MS"/>
      <w:sz w:val="24"/>
    </w:rPr>
  </w:style>
  <w:style w:type="character" w:styleId="ListLabel104">
    <w:name w:val="ListLabel 104"/>
    <w:qFormat/>
    <w:rPr>
      <w:rFonts w:cs="OpenSymbol;Arial Unicode MS"/>
      <w:sz w:val="24"/>
    </w:rPr>
  </w:style>
  <w:style w:type="character" w:styleId="ListLabel105">
    <w:name w:val="ListLabel 105"/>
    <w:qFormat/>
    <w:rPr>
      <w:rFonts w:cs="OpenSymbol;Arial Unicode MS"/>
      <w:sz w:val="24"/>
    </w:rPr>
  </w:style>
  <w:style w:type="character" w:styleId="ListLabel106">
    <w:name w:val="ListLabel 106"/>
    <w:qFormat/>
    <w:rPr>
      <w:rFonts w:cs="OpenSymbol;Arial Unicode MS"/>
      <w:sz w:val="24"/>
    </w:rPr>
  </w:style>
  <w:style w:type="character" w:styleId="ListLabel107">
    <w:name w:val="ListLabel 107"/>
    <w:qFormat/>
    <w:rPr>
      <w:rFonts w:cs="OpenSymbol;Arial Unicode MS"/>
      <w:sz w:val="24"/>
    </w:rPr>
  </w:style>
  <w:style w:type="character" w:styleId="ListLabel108">
    <w:name w:val="ListLabel 108"/>
    <w:qFormat/>
    <w:rPr>
      <w:rFonts w:cs="OpenSymbol;Arial Unicode MS"/>
      <w:sz w:val="24"/>
    </w:rPr>
  </w:style>
  <w:style w:type="character" w:styleId="ListLabel109">
    <w:name w:val="ListLabel 109"/>
    <w:qFormat/>
    <w:rPr>
      <w:rFonts w:cs="OpenSymbol;Arial Unicode MS"/>
      <w:sz w:val="24"/>
    </w:rPr>
  </w:style>
  <w:style w:type="character" w:styleId="ListLabel110">
    <w:name w:val="ListLabel 110"/>
    <w:qFormat/>
    <w:rPr>
      <w:rFonts w:cs="OpenSymbol;Arial Unicode MS"/>
      <w:sz w:val="24"/>
    </w:rPr>
  </w:style>
  <w:style w:type="character" w:styleId="ListLabel111">
    <w:name w:val="ListLabel 111"/>
    <w:qFormat/>
    <w:rPr>
      <w:rFonts w:cs="OpenSymbol;Arial Unicode MS"/>
      <w:sz w:val="24"/>
    </w:rPr>
  </w:style>
  <w:style w:type="character" w:styleId="ListLabel112">
    <w:name w:val="ListLabel 112"/>
    <w:qFormat/>
    <w:rPr>
      <w:b/>
      <w:bCs/>
    </w:rPr>
  </w:style>
  <w:style w:type="character" w:styleId="ListLabel113">
    <w:name w:val="ListLabel 113"/>
    <w:qFormat/>
    <w:rPr>
      <w:b/>
      <w:bCs/>
    </w:rPr>
  </w:style>
  <w:style w:type="character" w:styleId="ListLabel114">
    <w:name w:val="ListLabel 114"/>
    <w:qFormat/>
    <w:rPr>
      <w:b/>
      <w:bCs/>
    </w:rPr>
  </w:style>
  <w:style w:type="character" w:styleId="ListLabel115">
    <w:name w:val="ListLabel 115"/>
    <w:qFormat/>
    <w:rPr>
      <w:b/>
      <w:bCs/>
    </w:rPr>
  </w:style>
  <w:style w:type="character" w:styleId="ListLabel116">
    <w:name w:val="ListLabel 116"/>
    <w:qFormat/>
    <w:rPr>
      <w:b/>
      <w:bCs/>
    </w:rPr>
  </w:style>
  <w:style w:type="character" w:styleId="ListLabel117">
    <w:name w:val="ListLabel 117"/>
    <w:qFormat/>
    <w:rPr>
      <w:b/>
      <w:bCs/>
    </w:rPr>
  </w:style>
  <w:style w:type="character" w:styleId="ListLabel118">
    <w:name w:val="ListLabel 118"/>
    <w:qFormat/>
    <w:rPr>
      <w:b/>
      <w:bCs/>
    </w:rPr>
  </w:style>
  <w:style w:type="character" w:styleId="ListLabel119">
    <w:name w:val="ListLabel 119"/>
    <w:qFormat/>
    <w:rPr>
      <w:b/>
      <w:bCs/>
    </w:rPr>
  </w:style>
  <w:style w:type="character" w:styleId="ListLabel120">
    <w:name w:val="ListLabel 120"/>
    <w:qFormat/>
    <w:rPr>
      <w:b/>
      <w:bCs/>
    </w:rPr>
  </w:style>
  <w:style w:type="character" w:styleId="ListLabel121">
    <w:name w:val="ListLabel 121"/>
    <w:qFormat/>
    <w:rPr>
      <w:rFonts w:cs="Times New Roman"/>
      <w:sz w:val="24"/>
      <w:lang w:val="pl-PL"/>
    </w:rPr>
  </w:style>
  <w:style w:type="character" w:styleId="ListLabel122">
    <w:name w:val="ListLabel 122"/>
    <w:qFormat/>
    <w:rPr>
      <w:rFonts w:cs="OpenSymbol;Arial Unicode MS"/>
      <w:sz w:val="24"/>
    </w:rPr>
  </w:style>
  <w:style w:type="character" w:styleId="ListLabel123">
    <w:name w:val="ListLabel 123"/>
    <w:qFormat/>
    <w:rPr>
      <w:rFonts w:cs="OpenSymbol;Arial Unicode MS"/>
      <w:sz w:val="24"/>
    </w:rPr>
  </w:style>
  <w:style w:type="character" w:styleId="ListLabel124">
    <w:name w:val="ListLabel 124"/>
    <w:qFormat/>
    <w:rPr>
      <w:rFonts w:cs="OpenSymbol;Arial Unicode MS"/>
      <w:sz w:val="24"/>
    </w:rPr>
  </w:style>
  <w:style w:type="character" w:styleId="ListLabel125">
    <w:name w:val="ListLabel 125"/>
    <w:qFormat/>
    <w:rPr>
      <w:rFonts w:cs="OpenSymbol;Arial Unicode MS"/>
      <w:sz w:val="24"/>
    </w:rPr>
  </w:style>
  <w:style w:type="character" w:styleId="ListLabel126">
    <w:name w:val="ListLabel 126"/>
    <w:qFormat/>
    <w:rPr>
      <w:rFonts w:cs="OpenSymbol;Arial Unicode MS"/>
      <w:sz w:val="24"/>
    </w:rPr>
  </w:style>
  <w:style w:type="character" w:styleId="ListLabel127">
    <w:name w:val="ListLabel 127"/>
    <w:qFormat/>
    <w:rPr>
      <w:rFonts w:cs="OpenSymbol;Arial Unicode MS"/>
      <w:sz w:val="24"/>
    </w:rPr>
  </w:style>
  <w:style w:type="character" w:styleId="ListLabel128">
    <w:name w:val="ListLabel 128"/>
    <w:qFormat/>
    <w:rPr>
      <w:rFonts w:cs="OpenSymbol;Arial Unicode MS"/>
      <w:sz w:val="24"/>
    </w:rPr>
  </w:style>
  <w:style w:type="character" w:styleId="ListLabel129">
    <w:name w:val="ListLabel 129"/>
    <w:qFormat/>
    <w:rPr>
      <w:rFonts w:cs="OpenSymbol;Arial Unicode MS"/>
      <w:sz w:val="24"/>
    </w:rPr>
  </w:style>
  <w:style w:type="character" w:styleId="ListLabel130">
    <w:name w:val="ListLabel 130"/>
    <w:qFormat/>
    <w:rPr>
      <w:rFonts w:cs="OpenSymbol;Arial Unicode MS"/>
      <w:sz w:val="24"/>
    </w:rPr>
  </w:style>
  <w:style w:type="character" w:styleId="ListLabel131">
    <w:name w:val="ListLabel 131"/>
    <w:qFormat/>
    <w:rPr>
      <w:b/>
      <w:bCs/>
    </w:rPr>
  </w:style>
  <w:style w:type="character" w:styleId="ListLabel132">
    <w:name w:val="ListLabel 132"/>
    <w:qFormat/>
    <w:rPr>
      <w:b/>
      <w:bCs/>
    </w:rPr>
  </w:style>
  <w:style w:type="character" w:styleId="ListLabel133">
    <w:name w:val="ListLabel 133"/>
    <w:qFormat/>
    <w:rPr>
      <w:b/>
      <w:bCs/>
    </w:rPr>
  </w:style>
  <w:style w:type="character" w:styleId="ListLabel134">
    <w:name w:val="ListLabel 134"/>
    <w:qFormat/>
    <w:rPr>
      <w:b/>
      <w:bCs/>
    </w:rPr>
  </w:style>
  <w:style w:type="character" w:styleId="ListLabel135">
    <w:name w:val="ListLabel 135"/>
    <w:qFormat/>
    <w:rPr>
      <w:b/>
      <w:bCs/>
    </w:rPr>
  </w:style>
  <w:style w:type="character" w:styleId="ListLabel136">
    <w:name w:val="ListLabel 136"/>
    <w:qFormat/>
    <w:rPr>
      <w:b/>
      <w:bCs/>
    </w:rPr>
  </w:style>
  <w:style w:type="character" w:styleId="ListLabel137">
    <w:name w:val="ListLabel 137"/>
    <w:qFormat/>
    <w:rPr>
      <w:b/>
      <w:bCs/>
    </w:rPr>
  </w:style>
  <w:style w:type="character" w:styleId="ListLabel138">
    <w:name w:val="ListLabel 138"/>
    <w:qFormat/>
    <w:rPr>
      <w:b/>
      <w:bCs/>
    </w:rPr>
  </w:style>
  <w:style w:type="character" w:styleId="ListLabel139">
    <w:name w:val="ListLabel 139"/>
    <w:qFormat/>
    <w:rPr>
      <w:b/>
      <w:bCs/>
    </w:rPr>
  </w:style>
  <w:style w:type="character" w:styleId="ListLabel140">
    <w:name w:val="ListLabel 140"/>
    <w:qFormat/>
    <w:rPr>
      <w:rFonts w:cs="Times New Roman"/>
      <w:sz w:val="24"/>
      <w:lang w:val="pl-PL"/>
    </w:rPr>
  </w:style>
  <w:style w:type="character" w:styleId="ListLabel141">
    <w:name w:val="ListLabel 141"/>
    <w:qFormat/>
    <w:rPr>
      <w:rFonts w:cs="OpenSymbol;Arial Unicode MS"/>
      <w:sz w:val="24"/>
    </w:rPr>
  </w:style>
  <w:style w:type="character" w:styleId="ListLabel142">
    <w:name w:val="ListLabel 142"/>
    <w:qFormat/>
    <w:rPr>
      <w:rFonts w:cs="OpenSymbol;Arial Unicode MS"/>
      <w:sz w:val="24"/>
    </w:rPr>
  </w:style>
  <w:style w:type="character" w:styleId="ListLabel143">
    <w:name w:val="ListLabel 143"/>
    <w:qFormat/>
    <w:rPr>
      <w:rFonts w:cs="OpenSymbol;Arial Unicode MS"/>
      <w:sz w:val="24"/>
    </w:rPr>
  </w:style>
  <w:style w:type="character" w:styleId="ListLabel144">
    <w:name w:val="ListLabel 144"/>
    <w:qFormat/>
    <w:rPr>
      <w:rFonts w:cs="OpenSymbol;Arial Unicode MS"/>
      <w:sz w:val="24"/>
    </w:rPr>
  </w:style>
  <w:style w:type="character" w:styleId="ListLabel145">
    <w:name w:val="ListLabel 145"/>
    <w:qFormat/>
    <w:rPr>
      <w:rFonts w:cs="OpenSymbol;Arial Unicode MS"/>
      <w:sz w:val="24"/>
    </w:rPr>
  </w:style>
  <w:style w:type="character" w:styleId="ListLabel146">
    <w:name w:val="ListLabel 146"/>
    <w:qFormat/>
    <w:rPr>
      <w:rFonts w:cs="OpenSymbol;Arial Unicode MS"/>
      <w:sz w:val="24"/>
    </w:rPr>
  </w:style>
  <w:style w:type="character" w:styleId="ListLabel147">
    <w:name w:val="ListLabel 147"/>
    <w:qFormat/>
    <w:rPr>
      <w:rFonts w:cs="OpenSymbol;Arial Unicode MS"/>
      <w:sz w:val="24"/>
    </w:rPr>
  </w:style>
  <w:style w:type="character" w:styleId="ListLabel148">
    <w:name w:val="ListLabel 148"/>
    <w:qFormat/>
    <w:rPr>
      <w:rFonts w:cs="OpenSymbol;Arial Unicode MS"/>
      <w:sz w:val="24"/>
    </w:rPr>
  </w:style>
  <w:style w:type="character" w:styleId="ListLabel149">
    <w:name w:val="ListLabel 149"/>
    <w:qFormat/>
    <w:rPr>
      <w:rFonts w:cs="OpenSymbol;Arial Unicode MS"/>
      <w:sz w:val="24"/>
    </w:rPr>
  </w:style>
  <w:style w:type="character" w:styleId="ListLabel150">
    <w:name w:val="ListLabel 150"/>
    <w:qFormat/>
    <w:rPr>
      <w:b/>
      <w:bCs/>
    </w:rPr>
  </w:style>
  <w:style w:type="character" w:styleId="ListLabel151">
    <w:name w:val="ListLabel 151"/>
    <w:qFormat/>
    <w:rPr>
      <w:b/>
      <w:bCs/>
    </w:rPr>
  </w:style>
  <w:style w:type="character" w:styleId="ListLabel152">
    <w:name w:val="ListLabel 152"/>
    <w:qFormat/>
    <w:rPr>
      <w:b/>
      <w:bCs/>
    </w:rPr>
  </w:style>
  <w:style w:type="character" w:styleId="ListLabel153">
    <w:name w:val="ListLabel 153"/>
    <w:qFormat/>
    <w:rPr>
      <w:b/>
      <w:bCs/>
    </w:rPr>
  </w:style>
  <w:style w:type="character" w:styleId="ListLabel154">
    <w:name w:val="ListLabel 154"/>
    <w:qFormat/>
    <w:rPr>
      <w:b/>
      <w:bCs/>
    </w:rPr>
  </w:style>
  <w:style w:type="character" w:styleId="ListLabel155">
    <w:name w:val="ListLabel 155"/>
    <w:qFormat/>
    <w:rPr>
      <w:b/>
      <w:bCs/>
    </w:rPr>
  </w:style>
  <w:style w:type="character" w:styleId="ListLabel156">
    <w:name w:val="ListLabel 156"/>
    <w:qFormat/>
    <w:rPr>
      <w:b/>
      <w:bCs/>
    </w:rPr>
  </w:style>
  <w:style w:type="character" w:styleId="ListLabel157">
    <w:name w:val="ListLabel 157"/>
    <w:qFormat/>
    <w:rPr>
      <w:b/>
      <w:bCs/>
    </w:rPr>
  </w:style>
  <w:style w:type="character" w:styleId="ListLabel158">
    <w:name w:val="ListLabel 158"/>
    <w:qFormat/>
    <w:rPr>
      <w:b/>
      <w:bCs/>
    </w:rPr>
  </w:style>
  <w:style w:type="character" w:styleId="ListLabel159">
    <w:name w:val="ListLabel 159"/>
    <w:qFormat/>
    <w:rPr>
      <w:rFonts w:cs="Times New Roman"/>
      <w:sz w:val="24"/>
      <w:lang w:val="pl-PL"/>
    </w:rPr>
  </w:style>
  <w:style w:type="character" w:styleId="ListLabel160">
    <w:name w:val="ListLabel 160"/>
    <w:qFormat/>
    <w:rPr>
      <w:rFonts w:cs="OpenSymbol;Arial Unicode MS"/>
      <w:sz w:val="24"/>
    </w:rPr>
  </w:style>
  <w:style w:type="character" w:styleId="ListLabel161">
    <w:name w:val="ListLabel 161"/>
    <w:qFormat/>
    <w:rPr>
      <w:rFonts w:cs="OpenSymbol;Arial Unicode MS"/>
      <w:sz w:val="24"/>
    </w:rPr>
  </w:style>
  <w:style w:type="character" w:styleId="ListLabel162">
    <w:name w:val="ListLabel 162"/>
    <w:qFormat/>
    <w:rPr>
      <w:rFonts w:cs="OpenSymbol;Arial Unicode MS"/>
      <w:sz w:val="24"/>
    </w:rPr>
  </w:style>
  <w:style w:type="character" w:styleId="ListLabel163">
    <w:name w:val="ListLabel 163"/>
    <w:qFormat/>
    <w:rPr>
      <w:rFonts w:cs="OpenSymbol;Arial Unicode MS"/>
      <w:sz w:val="24"/>
    </w:rPr>
  </w:style>
  <w:style w:type="character" w:styleId="ListLabel164">
    <w:name w:val="ListLabel 164"/>
    <w:qFormat/>
    <w:rPr>
      <w:rFonts w:cs="OpenSymbol;Arial Unicode MS"/>
      <w:sz w:val="24"/>
    </w:rPr>
  </w:style>
  <w:style w:type="character" w:styleId="ListLabel165">
    <w:name w:val="ListLabel 165"/>
    <w:qFormat/>
    <w:rPr>
      <w:rFonts w:cs="OpenSymbol;Arial Unicode MS"/>
      <w:sz w:val="24"/>
    </w:rPr>
  </w:style>
  <w:style w:type="character" w:styleId="ListLabel166">
    <w:name w:val="ListLabel 166"/>
    <w:qFormat/>
    <w:rPr>
      <w:rFonts w:cs="OpenSymbol;Arial Unicode MS"/>
      <w:sz w:val="24"/>
    </w:rPr>
  </w:style>
  <w:style w:type="character" w:styleId="ListLabel167">
    <w:name w:val="ListLabel 167"/>
    <w:qFormat/>
    <w:rPr>
      <w:rFonts w:cs="OpenSymbol;Arial Unicode MS"/>
      <w:sz w:val="24"/>
    </w:rPr>
  </w:style>
  <w:style w:type="character" w:styleId="ListLabel168">
    <w:name w:val="ListLabel 168"/>
    <w:qFormat/>
    <w:rPr>
      <w:rFonts w:cs="OpenSymbol;Arial Unicode MS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agwek1">
    <w:name w:val="Nagłówek 1"/>
    <w:qFormat/>
    <w:pPr>
      <w:widowControl w:val="false"/>
      <w:bidi w:val="0"/>
      <w:spacing w:before="240" w:after="120"/>
      <w:jc w:val="left"/>
      <w:outlineLvl w:val="0"/>
    </w:pPr>
    <w:rPr>
      <w:rFonts w:ascii="Liberation Serif" w:hAnsi="Liberation Serif" w:eastAsia="Droid Sans Fallback" w:cs="Noto Sans Devanagari"/>
      <w:b/>
      <w:bCs/>
      <w:color w:val="00000A"/>
      <w:kern w:val="0"/>
      <w:sz w:val="36"/>
      <w:szCs w:val="36"/>
      <w:lang w:val="pl-PL" w:eastAsia="zh-CN" w:bidi="hi-IN"/>
    </w:rPr>
  </w:style>
  <w:style w:type="paragraph" w:styleId="Nagwek2">
    <w:name w:val="Nagłówek 2"/>
    <w:qFormat/>
    <w:pPr>
      <w:widowControl w:val="false"/>
      <w:bidi w:val="0"/>
      <w:spacing w:before="200" w:after="120"/>
      <w:jc w:val="left"/>
      <w:outlineLvl w:val="1"/>
    </w:pPr>
    <w:rPr>
      <w:rFonts w:ascii="Liberation Serif" w:hAnsi="Liberation Serif" w:eastAsia="Droid Sans Fallback" w:cs="Noto Sans Devanagari"/>
      <w:b/>
      <w:bCs/>
      <w:color w:val="00000A"/>
      <w:kern w:val="0"/>
      <w:sz w:val="32"/>
      <w:szCs w:val="32"/>
      <w:lang w:val="pl-PL" w:eastAsia="zh-CN" w:bidi="hi-IN"/>
    </w:rPr>
  </w:style>
  <w:style w:type="paragraph" w:styleId="Nagwek3">
    <w:name w:val="Nagłówek 3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Droid Sans Fallback" w:cs="Noto Sans Devanagari"/>
      <w:b/>
      <w:bCs/>
      <w:color w:val="00000A"/>
      <w:kern w:val="0"/>
      <w:sz w:val="28"/>
      <w:szCs w:val="28"/>
      <w:lang w:val="pl-PL" w:eastAsia="zh-CN" w:bidi="hi-IN"/>
    </w:rPr>
  </w:style>
  <w:style w:type="paragraph" w:styleId="Nagwek">
    <w:name w:val="Nagłówek"/>
    <w:basedOn w:val="Normal"/>
    <w:qFormat/>
    <w:pPr>
      <w:keepNext w:val="true"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Tretekstu">
    <w:name w:val="Treść tekstu"/>
    <w:basedOn w:val="Normal"/>
    <w:qFormat/>
    <w:pPr>
      <w:widowControl/>
      <w:spacing w:lineRule="auto" w:line="288" w:before="0" w:after="120"/>
    </w:pPr>
    <w:rPr>
      <w:rFonts w:ascii="Times New Roman" w:hAnsi="Times New Roman" w:cs="Times New Roman"/>
      <w:sz w:val="24"/>
    </w:rPr>
  </w:style>
  <w:style w:type="paragraph" w:styleId="Lista">
    <w:name w:val="Lista"/>
    <w:basedOn w:val="Tretekstu"/>
    <w:qFormat/>
    <w:pPr/>
    <w:rPr>
      <w:rFonts w:ascii="Times New Roman" w:hAnsi="Times New Roman" w:cs="Lohit Hindi;Monospace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ascii="Times New Roman" w:hAnsi="Times New Roman" w:cs="Lohit Hindi;Monospace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Free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251</TotalTime>
  <Application>LibreOffice/6.1.3.2$Linux_X86_64 LibreOffice_project/10$Build-2</Application>
  <Pages>5</Pages>
  <Words>870</Words>
  <Characters>5475</Characters>
  <CharactersWithSpaces>6140</CharactersWithSpaces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1970-01-01T02:59:59Z</dcterms:created>
  <dc:creator>VERBUM S.C.</dc:creator>
  <dc:description/>
  <dc:language>pl-PL</dc:language>
  <cp:lastModifiedBy/>
  <dcterms:modified xsi:type="dcterms:W3CDTF">2018-12-05T15:57:51Z</dcterms:modified>
  <cp:revision>34</cp:revision>
  <dc:subject/>
  <dc:title>KARTA PRZEDMIOTU/MODUŁU/SYLABUS PRZEDMIOTOWY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1045-9.1.0.4945</vt:lpwstr>
  </property>
</Properties>
</file>