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F4269A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F4269A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F4269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F4269A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CA7908">
        <w:trPr>
          <w:trHeight w:hRule="exact" w:val="66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A7908" w:rsidRDefault="00CA7908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Wykład monograficzny: 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Dzieje Ukrainy i stosunków polsko-</w:t>
            </w:r>
            <w:r w:rsidR="000F1D1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ukraińskich</w:t>
            </w:r>
          </w:p>
        </w:tc>
      </w:tr>
      <w:tr w:rsidR="000F0A27" w:rsidTr="00F4269A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F1D1F" w:rsidRDefault="000F1D1F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P 09</w:t>
            </w:r>
          </w:p>
        </w:tc>
      </w:tr>
      <w:tr w:rsidR="000F0A27" w:rsidTr="00F4269A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5F542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</w:t>
            </w:r>
            <w:r w:rsidR="005F5424">
              <w:rPr>
                <w:rFonts w:ascii="Times New Roman" w:hAnsi="Times New Roman" w:cs="Calibri"/>
                <w:kern w:val="1"/>
                <w:sz w:val="24"/>
                <w:szCs w:val="24"/>
              </w:rPr>
              <w:t>podstawow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5F5424">
              <w:rPr>
                <w:rFonts w:ascii="Times New Roman" w:hAnsi="Times New Roman" w:cs="Calibri"/>
                <w:kern w:val="1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F4269A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F5424" w:rsidP="00E4490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do wyboru</w:t>
            </w:r>
          </w:p>
        </w:tc>
      </w:tr>
      <w:tr w:rsidR="000F0A27" w:rsidTr="00F4269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5675F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5675FD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VI</w:t>
            </w:r>
          </w:p>
        </w:tc>
      </w:tr>
      <w:tr w:rsidR="000F0A27" w:rsidTr="00F4269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F4269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F1D1F" w:rsidRDefault="000F1D1F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2</w:t>
            </w:r>
          </w:p>
        </w:tc>
      </w:tr>
      <w:tr w:rsidR="000F0A27" w:rsidTr="00F4269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6B6910" w:rsidRDefault="006B691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dr Stanisław Stępień</w:t>
            </w:r>
          </w:p>
        </w:tc>
      </w:tr>
      <w:tr w:rsidR="000F0A27" w:rsidTr="00F4269A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6B691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Stanisław Stępień, dr nauk humanistycznych</w:t>
            </w:r>
          </w:p>
          <w:p w:rsidR="006B6910" w:rsidRPr="006B6910" w:rsidRDefault="006B691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stan.stepien@op.pl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F4269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F42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F42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F42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F42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F42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F4269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5E47FA" w:rsidRDefault="005E47FA" w:rsidP="00F4269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 1 - student nabywa wiedzę z zakresu </w:t>
      </w:r>
      <w:r w:rsidR="00AA660F">
        <w:rPr>
          <w:rFonts w:ascii="Times New Roman" w:hAnsi="Times New Roman"/>
          <w:sz w:val="24"/>
          <w:szCs w:val="24"/>
        </w:rPr>
        <w:t>dziejów Ukrainy i stosunków polsko-ukraińskich na</w:t>
      </w:r>
      <w:r>
        <w:rPr>
          <w:rFonts w:ascii="Times New Roman" w:hAnsi="Times New Roman"/>
          <w:sz w:val="24"/>
          <w:szCs w:val="24"/>
        </w:rPr>
        <w:t xml:space="preserve"> </w:t>
      </w:r>
      <w:r w:rsidR="00AA660F">
        <w:rPr>
          <w:rFonts w:ascii="Times New Roman" w:hAnsi="Times New Roman"/>
          <w:sz w:val="24"/>
          <w:szCs w:val="24"/>
        </w:rPr>
        <w:t>przestrzeni wieków</w:t>
      </w:r>
      <w:r w:rsidR="00D06ADD">
        <w:rPr>
          <w:rFonts w:ascii="Times New Roman" w:hAnsi="Times New Roman"/>
          <w:sz w:val="24"/>
          <w:szCs w:val="24"/>
        </w:rPr>
        <w:t>, a także potrafi ją praktycznie zastosować w przyszłej pracy zawodowej</w:t>
      </w:r>
      <w:r w:rsidR="00471A2A">
        <w:rPr>
          <w:rFonts w:ascii="Times New Roman" w:hAnsi="Times New Roman"/>
          <w:sz w:val="24"/>
          <w:szCs w:val="24"/>
        </w:rPr>
        <w:t>, głównie w turystyce lub zawodzie nauczycielskim</w:t>
      </w:r>
      <w:r w:rsidR="00D06ADD">
        <w:rPr>
          <w:rFonts w:ascii="Times New Roman" w:hAnsi="Times New Roman"/>
          <w:sz w:val="24"/>
          <w:szCs w:val="24"/>
        </w:rPr>
        <w:t>;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1A2A" w:rsidRPr="00DA6070" w:rsidRDefault="00471A2A" w:rsidP="00471A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6070">
        <w:rPr>
          <w:rFonts w:ascii="Times New Roman" w:hAnsi="Times New Roman" w:cs="Times New Roman"/>
          <w:sz w:val="24"/>
          <w:szCs w:val="24"/>
        </w:rPr>
        <w:t xml:space="preserve">C 2 - student </w:t>
      </w:r>
      <w:r>
        <w:rPr>
          <w:rFonts w:ascii="Times New Roman" w:hAnsi="Times New Roman" w:cs="Times New Roman"/>
          <w:sz w:val="24"/>
          <w:szCs w:val="24"/>
        </w:rPr>
        <w:t>potrafi dokonać analizy i syntezy dziejów Ukrainy i stosunków polsko-ukraińskich na przestrzeni wieków, w oparciu o interpretację różnych typów źródeł historycznych i opracowań tematycznych</w:t>
      </w:r>
      <w:r w:rsidRPr="00DA6070">
        <w:rPr>
          <w:rFonts w:ascii="Times New Roman" w:hAnsi="Times New Roman" w:cs="Times New Roman"/>
          <w:sz w:val="24"/>
          <w:szCs w:val="24"/>
        </w:rPr>
        <w:t>;</w:t>
      </w:r>
    </w:p>
    <w:p w:rsidR="00471A2A" w:rsidRPr="00DA6070" w:rsidRDefault="00471A2A" w:rsidP="00471A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71A2A" w:rsidRPr="00DA6070" w:rsidRDefault="00471A2A" w:rsidP="00471A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A6070">
        <w:rPr>
          <w:rFonts w:ascii="Times New Roman" w:hAnsi="Times New Roman" w:cs="Times New Roman"/>
          <w:sz w:val="24"/>
          <w:szCs w:val="24"/>
        </w:rPr>
        <w:t xml:space="preserve">C 3 – student </w:t>
      </w:r>
      <w:r>
        <w:rPr>
          <w:rFonts w:ascii="Times New Roman" w:hAnsi="Times New Roman" w:cs="Times New Roman"/>
          <w:sz w:val="24"/>
          <w:szCs w:val="24"/>
        </w:rPr>
        <w:t>zdobywa</w:t>
      </w:r>
      <w:r w:rsidRPr="00DA6070">
        <w:rPr>
          <w:rFonts w:ascii="Times New Roman" w:hAnsi="Times New Roman" w:cs="Times New Roman"/>
          <w:sz w:val="24"/>
          <w:szCs w:val="24"/>
        </w:rPr>
        <w:t xml:space="preserve"> umiejętnoś</w:t>
      </w:r>
      <w:r>
        <w:rPr>
          <w:rFonts w:ascii="Times New Roman" w:hAnsi="Times New Roman" w:cs="Times New Roman"/>
          <w:sz w:val="24"/>
          <w:szCs w:val="24"/>
        </w:rPr>
        <w:t xml:space="preserve">ci formułowania i analizowania problemów badawczych z zakresu </w:t>
      </w:r>
      <w:r w:rsidR="000F3777">
        <w:rPr>
          <w:rFonts w:ascii="Times New Roman" w:hAnsi="Times New Roman" w:cs="Times New Roman"/>
          <w:sz w:val="24"/>
          <w:szCs w:val="24"/>
        </w:rPr>
        <w:t>dziejów Ukrainy i stosunków polsko-ukraińskich</w:t>
      </w:r>
      <w:r>
        <w:rPr>
          <w:rFonts w:ascii="Times New Roman" w:hAnsi="Times New Roman" w:cs="Times New Roman"/>
          <w:sz w:val="24"/>
          <w:szCs w:val="24"/>
        </w:rPr>
        <w:t xml:space="preserve">, a także </w:t>
      </w:r>
      <w:r w:rsidR="000F3777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Pr="00DA6070">
        <w:rPr>
          <w:rFonts w:ascii="Times New Roman" w:hAnsi="Times New Roman" w:cs="Times New Roman"/>
          <w:sz w:val="24"/>
          <w:szCs w:val="24"/>
        </w:rPr>
        <w:t>samodzielne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 w:rsidRPr="00DA6070">
        <w:rPr>
          <w:rFonts w:ascii="Times New Roman" w:hAnsi="Times New Roman" w:cs="Times New Roman"/>
          <w:sz w:val="24"/>
          <w:szCs w:val="24"/>
        </w:rPr>
        <w:t xml:space="preserve">oceny wydarzeń historycznych </w:t>
      </w:r>
      <w:r>
        <w:rPr>
          <w:rFonts w:ascii="Times New Roman" w:hAnsi="Times New Roman" w:cs="Times New Roman"/>
          <w:sz w:val="24"/>
          <w:szCs w:val="24"/>
        </w:rPr>
        <w:t>oraz prezentacji wyników badań w formie pisemnej oraz ustnych wystąpień tematycznych.</w:t>
      </w: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  <w:r w:rsidR="00C22A20">
        <w:rPr>
          <w:rFonts w:ascii="Times New Roman" w:hAnsi="Times New Roman"/>
          <w:b/>
          <w:sz w:val="24"/>
          <w:szCs w:val="24"/>
        </w:rPr>
        <w:t>:</w:t>
      </w:r>
    </w:p>
    <w:p w:rsidR="000F0A27" w:rsidRDefault="00087960" w:rsidP="0089381D">
      <w:pPr>
        <w:widowControl/>
        <w:autoSpaceDE/>
        <w:ind w:firstLine="708"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eastAsia="Cambria" w:hAnsi="Times New Roman" w:cs="Calibri"/>
          <w:sz w:val="24"/>
          <w:szCs w:val="24"/>
        </w:rPr>
        <w:t xml:space="preserve">Podstawowa znajomość </w:t>
      </w:r>
      <w:r w:rsidR="003647FB">
        <w:rPr>
          <w:rFonts w:ascii="Times New Roman" w:eastAsia="Cambria" w:hAnsi="Times New Roman" w:cs="Calibri"/>
          <w:sz w:val="24"/>
          <w:szCs w:val="24"/>
        </w:rPr>
        <w:t>historii Polski i jej wschodnich sąsiadów, a także geografii Polski i Europy Wschodniej na poziomie szkoły średniej.</w:t>
      </w:r>
    </w:p>
    <w:p w:rsidR="00214174" w:rsidRDefault="00214174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108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22A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0F0A27" w:rsidTr="00C22A20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6E0F2E" w:rsidP="00FE331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Student </w:t>
            </w:r>
            <w:r w:rsidR="00377B36">
              <w:rPr>
                <w:rFonts w:ascii="Times New Roman" w:hAnsi="Times New Roman" w:cs="Calibri"/>
                <w:sz w:val="24"/>
                <w:szCs w:val="24"/>
              </w:rPr>
              <w:t xml:space="preserve">nabył podstawową </w:t>
            </w:r>
            <w:r w:rsidR="00214887">
              <w:rPr>
                <w:rFonts w:ascii="Times New Roman" w:hAnsi="Times New Roman" w:cs="Calibri"/>
                <w:sz w:val="24"/>
                <w:szCs w:val="24"/>
              </w:rPr>
              <w:t xml:space="preserve">i uporządkowaną pod względem chronologicznym i problemowym </w:t>
            </w:r>
            <w:r w:rsidR="00377B36">
              <w:rPr>
                <w:rFonts w:ascii="Times New Roman" w:hAnsi="Times New Roman" w:cs="Calibri"/>
                <w:sz w:val="24"/>
                <w:szCs w:val="24"/>
              </w:rPr>
              <w:t xml:space="preserve">wiedzę </w:t>
            </w:r>
            <w:r w:rsidR="00214887">
              <w:rPr>
                <w:rFonts w:ascii="Times New Roman" w:hAnsi="Times New Roman" w:cs="Calibri"/>
                <w:sz w:val="24"/>
                <w:szCs w:val="24"/>
              </w:rPr>
              <w:t>z zakresu</w:t>
            </w:r>
            <w:r w:rsidR="00154D0A">
              <w:rPr>
                <w:rFonts w:ascii="Times New Roman" w:hAnsi="Times New Roman" w:cs="Calibri"/>
                <w:sz w:val="24"/>
                <w:szCs w:val="24"/>
              </w:rPr>
              <w:t xml:space="preserve"> dziej</w:t>
            </w:r>
            <w:r w:rsidR="00214887">
              <w:rPr>
                <w:rFonts w:ascii="Times New Roman" w:hAnsi="Times New Roman" w:cs="Calibri"/>
                <w:sz w:val="24"/>
                <w:szCs w:val="24"/>
              </w:rPr>
              <w:t>ów</w:t>
            </w:r>
            <w:r w:rsidR="00154D0A">
              <w:rPr>
                <w:rFonts w:ascii="Times New Roman" w:hAnsi="Times New Roman" w:cs="Calibri"/>
                <w:sz w:val="24"/>
                <w:szCs w:val="24"/>
              </w:rPr>
              <w:t xml:space="preserve"> Ukrainy </w:t>
            </w:r>
            <w:r w:rsidR="00154D0A" w:rsidRPr="00E53D17">
              <w:rPr>
                <w:rFonts w:ascii="Times New Roman" w:hAnsi="Times New Roman" w:cs="Calibri"/>
                <w:sz w:val="24"/>
                <w:szCs w:val="24"/>
              </w:rPr>
              <w:t>i stosunk</w:t>
            </w:r>
            <w:r w:rsidR="00214887">
              <w:rPr>
                <w:rFonts w:ascii="Times New Roman" w:hAnsi="Times New Roman" w:cs="Calibri"/>
                <w:sz w:val="24"/>
                <w:szCs w:val="24"/>
              </w:rPr>
              <w:t>ów</w:t>
            </w:r>
            <w:r w:rsidR="00154D0A" w:rsidRPr="00E53D17">
              <w:rPr>
                <w:rFonts w:ascii="Times New Roman" w:hAnsi="Times New Roman" w:cs="Calibri"/>
                <w:sz w:val="24"/>
                <w:szCs w:val="24"/>
              </w:rPr>
              <w:t xml:space="preserve"> polsko-ukraińskich na przestrzeni </w:t>
            </w:r>
            <w:r w:rsidR="00FE331D">
              <w:rPr>
                <w:rFonts w:ascii="Times New Roman" w:hAnsi="Times New Roman" w:cs="Calibri"/>
                <w:sz w:val="24"/>
                <w:szCs w:val="24"/>
              </w:rPr>
              <w:t>(</w:t>
            </w:r>
            <w:r w:rsidR="00154D0A" w:rsidRPr="00E53D17">
              <w:rPr>
                <w:rFonts w:ascii="Times New Roman" w:hAnsi="Times New Roman" w:cs="Calibri"/>
                <w:sz w:val="24"/>
                <w:szCs w:val="24"/>
              </w:rPr>
              <w:t>od X do początków XXI wieku</w:t>
            </w:r>
            <w:r w:rsidR="00FE331D">
              <w:rPr>
                <w:rFonts w:ascii="Times New Roman" w:hAnsi="Times New Roman" w:cs="Calibri"/>
                <w:sz w:val="24"/>
                <w:szCs w:val="24"/>
              </w:rPr>
              <w:t>)</w:t>
            </w:r>
            <w:r w:rsidRPr="00E53D17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84D90" w:rsidRDefault="006E0F2E" w:rsidP="006E0F2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W03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C22A20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6E0F2E" w:rsidP="00F2662B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Student zna podstawowe pojęcia historyczne </w:t>
            </w:r>
            <w:r w:rsidR="0048675B">
              <w:rPr>
                <w:rFonts w:ascii="Times New Roman" w:hAnsi="Times New Roman" w:cs="Calibri"/>
                <w:kern w:val="1"/>
                <w:sz w:val="24"/>
                <w:szCs w:val="24"/>
              </w:rPr>
              <w:t>dotyczą</w:t>
            </w:r>
            <w:r w:rsidR="00F2662B">
              <w:rPr>
                <w:rFonts w:ascii="Times New Roman" w:hAnsi="Times New Roman" w:cs="Calibri"/>
                <w:kern w:val="1"/>
                <w:sz w:val="24"/>
                <w:szCs w:val="24"/>
              </w:rPr>
              <w:t>ce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dziejów Ukrainy i jej stosunków z Polską </w:t>
            </w:r>
            <w:r w:rsidR="00AF7EE3">
              <w:rPr>
                <w:rFonts w:ascii="Times New Roman" w:hAnsi="Times New Roman" w:cs="Calibri"/>
                <w:kern w:val="1"/>
                <w:sz w:val="24"/>
                <w:szCs w:val="24"/>
              </w:rPr>
              <w:t>w poszczególnych epokach historycznych, od czasów najdawniejszych po współczesne</w:t>
            </w:r>
            <w:r w:rsidR="004444B2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, zwłaszcza te które mogą być przydatne w </w:t>
            </w:r>
            <w:r w:rsidR="002F2855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działalności turystycznej </w:t>
            </w:r>
            <w:r w:rsidR="00A6190A">
              <w:rPr>
                <w:rFonts w:ascii="Times New Roman" w:hAnsi="Times New Roman" w:cs="Calibri"/>
                <w:kern w:val="1"/>
                <w:sz w:val="24"/>
                <w:szCs w:val="24"/>
              </w:rPr>
              <w:t>lub innej zawodowej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84D90" w:rsidRDefault="006E0F2E" w:rsidP="00ED1E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W0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7</w:t>
            </w:r>
          </w:p>
        </w:tc>
      </w:tr>
      <w:tr w:rsidR="000F0A27" w:rsidTr="00C22A20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873EA" w:rsidP="00F8177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Student potrafi samodzielnie </w:t>
            </w:r>
            <w:r w:rsidR="00A6190A">
              <w:rPr>
                <w:rFonts w:ascii="Times New Roman" w:hAnsi="Times New Roman" w:cs="Calibri"/>
                <w:kern w:val="1"/>
                <w:sz w:val="24"/>
                <w:szCs w:val="24"/>
              </w:rPr>
              <w:t>zdobywać informacje historyczne</w:t>
            </w:r>
            <w:r w:rsidR="00D42039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o faktach i wydarzenia na podstawie różnych źródeł historycznych i opracowań, umie </w:t>
            </w:r>
            <w:r w:rsidR="00B10F6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informacje te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analizować i oceniać </w:t>
            </w:r>
            <w:r w:rsidR="00F81774">
              <w:rPr>
                <w:rFonts w:ascii="Times New Roman" w:hAnsi="Times New Roman" w:cs="Calibri"/>
                <w:kern w:val="1"/>
                <w:sz w:val="24"/>
                <w:szCs w:val="24"/>
              </w:rPr>
              <w:t>pod kątem ewentualnych prac pisanych, wystąpień ustnych i prezentacji multimedialnych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84D90" w:rsidRDefault="00086562" w:rsidP="00084D9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D1E30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U01</w:t>
            </w:r>
          </w:p>
          <w:p w:rsidR="00086562" w:rsidRDefault="00086562" w:rsidP="00ED1E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D1E30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U02</w:t>
            </w:r>
          </w:p>
          <w:p w:rsidR="0048675B" w:rsidRPr="00792AA2" w:rsidRDefault="0048675B" w:rsidP="0048675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792AA2">
              <w:rPr>
                <w:rFonts w:ascii="Times New Roman" w:hAnsi="Times New Roman" w:cs="Calibri"/>
                <w:kern w:val="1"/>
                <w:sz w:val="24"/>
                <w:szCs w:val="24"/>
              </w:rPr>
              <w:t>K_U05</w:t>
            </w:r>
          </w:p>
          <w:p w:rsidR="0048675B" w:rsidRPr="00084D90" w:rsidRDefault="0048675B" w:rsidP="00ED1E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792AA2">
              <w:rPr>
                <w:rFonts w:ascii="Times New Roman" w:hAnsi="Times New Roman" w:cs="Calibri"/>
                <w:kern w:val="1"/>
                <w:sz w:val="24"/>
                <w:szCs w:val="24"/>
              </w:rPr>
              <w:t>K_U16</w:t>
            </w:r>
          </w:p>
        </w:tc>
      </w:tr>
      <w:tr w:rsidR="000F0A27" w:rsidTr="00C22A20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86562" w:rsidP="008221E8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Student potrafi uzasadniać </w:t>
            </w:r>
            <w:r w:rsidR="008221E8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przyjęte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tezy i hipotezy badawcze</w:t>
            </w:r>
            <w:r w:rsidR="00EC1810">
              <w:rPr>
                <w:rFonts w:ascii="Times New Roman" w:hAnsi="Times New Roman" w:cs="Calibri"/>
                <w:kern w:val="1"/>
                <w:sz w:val="24"/>
                <w:szCs w:val="24"/>
              </w:rPr>
              <w:t>, krytycznie wykorzystując dotychczasowy</w:t>
            </w:r>
            <w:r w:rsidR="006C409C">
              <w:rPr>
                <w:rFonts w:ascii="Times New Roman" w:hAnsi="Times New Roman" w:cs="Calibri"/>
                <w:kern w:val="1"/>
                <w:sz w:val="24"/>
                <w:szCs w:val="24"/>
              </w:rPr>
              <w:t>,</w:t>
            </w:r>
            <w:r w:rsidR="00EC181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poznany dorobek historiograficzny</w:t>
            </w:r>
            <w:r w:rsidR="003F09D4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8221E8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(polski i ukraiński) </w:t>
            </w:r>
            <w:r w:rsidR="003F09D4">
              <w:rPr>
                <w:rFonts w:ascii="Times New Roman" w:hAnsi="Times New Roman" w:cs="Calibri"/>
                <w:kern w:val="1"/>
                <w:sz w:val="24"/>
                <w:szCs w:val="24"/>
              </w:rPr>
              <w:t>dotyczący dziejów Ukrainy i stosunków polsko-ukraińskich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84D90" w:rsidRDefault="00EC1810" w:rsidP="00ED1E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D1E30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U</w:t>
            </w:r>
            <w:r w:rsidR="003F09D4"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14</w:t>
            </w:r>
          </w:p>
        </w:tc>
      </w:tr>
      <w:tr w:rsidR="000F0A27" w:rsidTr="00C22A20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174" w:rsidRDefault="00EC1810" w:rsidP="001B7312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Student ma świadomość znaczenia </w:t>
            </w:r>
            <w:r w:rsidR="00EE202F">
              <w:rPr>
                <w:rFonts w:ascii="Times New Roman" w:hAnsi="Times New Roman" w:cs="Calibri"/>
                <w:kern w:val="1"/>
                <w:sz w:val="24"/>
                <w:szCs w:val="24"/>
              </w:rPr>
              <w:t>wiedzy i pamięci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historycznej</w:t>
            </w:r>
            <w:r w:rsidR="0074336C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dla zachowania tożsamości narodowej, dziedzictwa kulturowego </w:t>
            </w:r>
            <w:r w:rsidR="00EE202F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narodów </w:t>
            </w:r>
            <w:r w:rsid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Europy Wschodniej</w:t>
            </w:r>
            <w:r w:rsidR="00EE202F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, zwłaszcza </w:t>
            </w:r>
            <w:r w:rsidR="00267ED1">
              <w:rPr>
                <w:rFonts w:ascii="Times New Roman" w:hAnsi="Times New Roman" w:cs="Calibri"/>
                <w:kern w:val="1"/>
                <w:sz w:val="24"/>
                <w:szCs w:val="24"/>
              </w:rPr>
              <w:t>narodu ukraińskiego</w:t>
            </w:r>
            <w:r w:rsidR="0074336C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i je</w:t>
            </w:r>
            <w:r w:rsidR="00267ED1">
              <w:rPr>
                <w:rFonts w:ascii="Times New Roman" w:hAnsi="Times New Roman" w:cs="Calibri"/>
                <w:kern w:val="1"/>
                <w:sz w:val="24"/>
                <w:szCs w:val="24"/>
              </w:rPr>
              <w:t>go</w:t>
            </w:r>
            <w:r w:rsidR="0074336C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miejsca w cywilizacji europejskiej</w:t>
            </w:r>
            <w:r w:rsidR="00267ED1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(a także wiekowego współżycia z narodem polskim w ramach jednego </w:t>
            </w:r>
            <w:r w:rsidR="00812D23">
              <w:rPr>
                <w:rFonts w:ascii="Times New Roman" w:hAnsi="Times New Roman" w:cs="Calibri"/>
                <w:kern w:val="1"/>
                <w:sz w:val="24"/>
                <w:szCs w:val="24"/>
              </w:rPr>
              <w:t>państwa, a obecnie potrzeby dobrosąsiedzkiej współpracy w różnych dziedzinach życia społecznego)</w:t>
            </w:r>
            <w:r w:rsidR="00EC62D1">
              <w:rPr>
                <w:rFonts w:ascii="Times New Roman" w:hAnsi="Times New Roman" w:cs="Calibri"/>
                <w:kern w:val="1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084D90" w:rsidRDefault="00EC62D1" w:rsidP="00ED1E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ED1E30">
              <w:rPr>
                <w:rFonts w:ascii="Times New Roman" w:hAnsi="Times New Roman" w:cs="Calibri"/>
                <w:kern w:val="1"/>
                <w:sz w:val="24"/>
                <w:szCs w:val="24"/>
              </w:rPr>
              <w:t>_</w:t>
            </w:r>
            <w:r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K0</w:t>
            </w:r>
            <w:r w:rsidR="00084D90" w:rsidRPr="00084D90">
              <w:rPr>
                <w:rFonts w:ascii="Times New Roman" w:hAnsi="Times New Roman" w:cs="Calibri"/>
                <w:kern w:val="1"/>
                <w:sz w:val="24"/>
                <w:szCs w:val="24"/>
              </w:rPr>
              <w:t>5</w:t>
            </w:r>
          </w:p>
        </w:tc>
      </w:tr>
    </w:tbl>
    <w:p w:rsidR="00214174" w:rsidRDefault="00214174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Default="000F0A27" w:rsidP="000F0A27">
      <w:pPr>
        <w:shd w:val="clear" w:color="auto" w:fill="FFFFFF"/>
        <w:jc w:val="both"/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358"/>
        <w:gridCol w:w="870"/>
      </w:tblGrid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:rsidR="00317C22" w:rsidRPr="00317C22" w:rsidRDefault="00317C22" w:rsidP="00F4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870" w:type="dxa"/>
          </w:tcPr>
          <w:p w:rsidR="00317C22" w:rsidRPr="00317C22" w:rsidRDefault="00317C22" w:rsidP="00F42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:rsidR="001B7312" w:rsidRDefault="00317C22" w:rsidP="004867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Periodyzacja dziejów Ukrainy i stosunków polsko-ukraińskich. Podstawowe pojęcia </w:t>
            </w:r>
            <w:proofErr w:type="spellStart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etnolingwistyczne</w:t>
            </w:r>
            <w:proofErr w:type="spellEnd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 i prawno-polityczne. Literatura przedmiotu.</w:t>
            </w:r>
            <w:r w:rsidR="006D4CFB"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 Plemiona wschodnio- i zachodniosłowiańskie. Państwa Rurykowiczów i Piastów w IX-X wieku.</w:t>
            </w:r>
            <w:r w:rsidR="006D4CFB">
              <w:rPr>
                <w:rFonts w:ascii="Times New Roman" w:hAnsi="Times New Roman" w:cs="Times New Roman"/>
                <w:sz w:val="24"/>
                <w:szCs w:val="24"/>
              </w:rPr>
              <w:t xml:space="preserve"> Znaczenie przyjęcia chrześcijaństwa dla rozwoju państwowości ruskiej</w:t>
            </w:r>
          </w:p>
          <w:p w:rsidR="001B7312" w:rsidRPr="00317C22" w:rsidRDefault="001B7312" w:rsidP="004867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17C22" w:rsidRPr="00317C22" w:rsidRDefault="006D4CFB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Ruś Kijowska: </w:t>
            </w:r>
            <w:r w:rsidR="00E2032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aństwo i ludność, rozkwit kultury, kontakty Rusi Kijowskiej z państwem polskim.</w:t>
            </w:r>
            <w:r w:rsidR="00453FC6"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32D">
              <w:rPr>
                <w:rFonts w:ascii="Times New Roman" w:hAnsi="Times New Roman" w:cs="Times New Roman"/>
                <w:sz w:val="24"/>
                <w:szCs w:val="24"/>
              </w:rPr>
              <w:t>Rozdrobienie dzielnicowe Rusi, upadek znaczenia Kijowa</w:t>
            </w:r>
            <w:r w:rsidR="00E76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3FC6"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FC6" w:rsidRPr="00317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wzrost znaczenie księstwa halicko-włodzimierskiego (Królestwa Ruskiego).</w:t>
            </w:r>
            <w:r w:rsidR="00453FC6">
              <w:rPr>
                <w:rFonts w:ascii="Times New Roman" w:hAnsi="Times New Roman" w:cs="Times New Roman"/>
                <w:sz w:val="24"/>
                <w:szCs w:val="24"/>
              </w:rPr>
              <w:t xml:space="preserve"> Mongolsko-tatarskie podboje ziem ruskich</w:t>
            </w:r>
          </w:p>
        </w:tc>
        <w:tc>
          <w:tcPr>
            <w:tcW w:w="870" w:type="dxa"/>
          </w:tcPr>
          <w:p w:rsidR="00317C22" w:rsidRPr="00317C22" w:rsidRDefault="008511AF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4E3C39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Ziemie ruskie pod rządami Litwy i Polski: podbój księstw ruskich przez Giedyminów, walki o Ruś Halicką, unia w Krewie.</w:t>
            </w:r>
            <w:r w:rsidR="004E3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C39" w:rsidRPr="00317C22">
              <w:rPr>
                <w:rFonts w:ascii="Times New Roman" w:hAnsi="Times New Roman" w:cs="Times New Roman"/>
                <w:sz w:val="24"/>
                <w:szCs w:val="24"/>
              </w:rPr>
              <w:t>Ziemie ruskie po unii lubelskiej.</w:t>
            </w:r>
            <w:r w:rsidR="00373C4C"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 Ziemie i „lud </w:t>
            </w:r>
            <w:proofErr w:type="spellStart"/>
            <w:r w:rsidR="00373C4C" w:rsidRPr="00317C22">
              <w:rPr>
                <w:rFonts w:ascii="Times New Roman" w:hAnsi="Times New Roman" w:cs="Times New Roman"/>
                <w:sz w:val="24"/>
                <w:szCs w:val="24"/>
              </w:rPr>
              <w:t>ukrainny</w:t>
            </w:r>
            <w:proofErr w:type="spellEnd"/>
            <w:r w:rsidR="00373C4C" w:rsidRPr="00317C22">
              <w:rPr>
                <w:rFonts w:ascii="Times New Roman" w:hAnsi="Times New Roman" w:cs="Times New Roman"/>
                <w:sz w:val="24"/>
                <w:szCs w:val="24"/>
              </w:rPr>
              <w:t>” w Rzeczypospolitej: kształtowanie się kozaczyzny, pierwsze powstania kozackie. Epoka kozacka: rewolucja lat 1648-1657, ruina 1658-1686. Hetman Iwan Mazepa: jego otoczenie i polityka</w:t>
            </w:r>
          </w:p>
        </w:tc>
        <w:tc>
          <w:tcPr>
            <w:tcW w:w="870" w:type="dxa"/>
          </w:tcPr>
          <w:p w:rsidR="00317C22" w:rsidRPr="00317C22" w:rsidRDefault="004E3C39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Brzeska unia kościelna (1596); walki unitów z dyzunitami; Kozacy jako obrońcy prawosławia, legalizacja metropolii prawosławnej, społeczeństwo ziem ukraińskich – szlachta, prosty lud, </w:t>
            </w:r>
            <w:r w:rsidR="000A0C3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ozacy.</w:t>
            </w:r>
          </w:p>
        </w:tc>
        <w:tc>
          <w:tcPr>
            <w:tcW w:w="870" w:type="dxa"/>
          </w:tcPr>
          <w:p w:rsidR="00317C22" w:rsidRPr="00317C22" w:rsidRDefault="00317C22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Ukraina między </w:t>
            </w:r>
            <w:r w:rsidR="00227312" w:rsidRPr="00317C22">
              <w:rPr>
                <w:rFonts w:ascii="Times New Roman" w:hAnsi="Times New Roman" w:cs="Times New Roman"/>
                <w:sz w:val="24"/>
                <w:szCs w:val="24"/>
              </w:rPr>
              <w:t>Rzeczypospolit</w:t>
            </w:r>
            <w:r w:rsidR="0022731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 a Rosją: dramat stosunków polsko-ukraińskich, „</w:t>
            </w:r>
            <w:proofErr w:type="spellStart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koliwszczyzna</w:t>
            </w:r>
            <w:proofErr w:type="spellEnd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”, likwidacja Siczy Zaporoskiej </w:t>
            </w:r>
            <w:r w:rsidR="00144C23">
              <w:rPr>
                <w:rFonts w:ascii="Times New Roman" w:hAnsi="Times New Roman" w:cs="Times New Roman"/>
                <w:sz w:val="24"/>
                <w:szCs w:val="24"/>
              </w:rPr>
              <w:t>przez Moskwę.</w:t>
            </w:r>
          </w:p>
        </w:tc>
        <w:tc>
          <w:tcPr>
            <w:tcW w:w="870" w:type="dxa"/>
          </w:tcPr>
          <w:p w:rsidR="00317C22" w:rsidRPr="00317C22" w:rsidRDefault="00F443F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caps/>
                <w:sz w:val="24"/>
                <w:szCs w:val="24"/>
              </w:rPr>
              <w:t>Z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iemie ukraińskie w granicach dwóch imperiów w pierwszej połowie XIX wieku: stosunki społeczno-gospodarcze na Ukrainie w pod zaborem rosyjskim, dekabryści, Bractwo Cyryla i Metodego. Taras Szewczenko i </w:t>
            </w:r>
            <w:r w:rsidR="00012B63">
              <w:rPr>
                <w:rFonts w:ascii="Times New Roman" w:hAnsi="Times New Roman" w:cs="Times New Roman"/>
                <w:sz w:val="24"/>
                <w:szCs w:val="24"/>
              </w:rPr>
              <w:t xml:space="preserve">jego 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znaczenie dla ukraińskiego odrodzenia narodowego.</w:t>
            </w:r>
            <w:r w:rsidR="00F443F7"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 Ukraińcy w Galicji, rywalizacja z Polakami, początki ruchu emancypacyjnego, „Ruska Trójca”, Ukraińcy w dobie „Wiosny Ludów”</w:t>
            </w:r>
          </w:p>
        </w:tc>
        <w:tc>
          <w:tcPr>
            <w:tcW w:w="870" w:type="dxa"/>
          </w:tcPr>
          <w:p w:rsidR="00317C22" w:rsidRPr="00317C22" w:rsidRDefault="001F62EE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Społeczeństwo i ziemie ukraińskie w drugiej połowie XIX i na początku XX w: zniesienie poddaństwa, Ukraina w planach polskich konspiratorów, Ukraińcy a powstanie styczniowe, represje carskie wobec ukraińskiego ruchu narodowego.</w:t>
            </w:r>
          </w:p>
        </w:tc>
        <w:tc>
          <w:tcPr>
            <w:tcW w:w="870" w:type="dxa"/>
          </w:tcPr>
          <w:p w:rsidR="00317C22" w:rsidRPr="00317C22" w:rsidRDefault="001F62EE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Ukraińcy w okresie </w:t>
            </w:r>
            <w:r w:rsidR="00225E2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wojny </w:t>
            </w:r>
            <w:r w:rsidR="00225E2E">
              <w:rPr>
                <w:rFonts w:ascii="Times New Roman" w:hAnsi="Times New Roman" w:cs="Times New Roman"/>
                <w:sz w:val="24"/>
                <w:szCs w:val="24"/>
              </w:rPr>
              <w:t xml:space="preserve">światowej 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i narodowej rewolucji: walki na frontach, wrzenie rewolucyjne, powstanie Ukraińskiej Centralnej Rady i Ukraińskiej Republiki Ludowej, </w:t>
            </w:r>
            <w:proofErr w:type="spellStart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Hetmanat</w:t>
            </w:r>
            <w:proofErr w:type="spellEnd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, pod rządami Dyrektoriatu (odrodzenie republiki)</w:t>
            </w:r>
            <w:r w:rsidR="000D5632">
              <w:rPr>
                <w:rFonts w:ascii="Times New Roman" w:hAnsi="Times New Roman" w:cs="Times New Roman"/>
                <w:sz w:val="24"/>
                <w:szCs w:val="24"/>
              </w:rPr>
              <w:t xml:space="preserve">. Wojna </w:t>
            </w:r>
            <w:proofErr w:type="spellStart"/>
            <w:r w:rsidR="000D5632">
              <w:rPr>
                <w:rFonts w:ascii="Times New Roman" w:hAnsi="Times New Roman" w:cs="Times New Roman"/>
                <w:sz w:val="24"/>
                <w:szCs w:val="24"/>
              </w:rPr>
              <w:t>polsko-zachodnioukraińska</w:t>
            </w:r>
            <w:proofErr w:type="spellEnd"/>
            <w:r w:rsidR="000D5632">
              <w:rPr>
                <w:rFonts w:ascii="Times New Roman" w:hAnsi="Times New Roman" w:cs="Times New Roman"/>
                <w:sz w:val="24"/>
                <w:szCs w:val="24"/>
              </w:rPr>
              <w:t xml:space="preserve"> o Lwów i Galicję Wschodnią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70" w:type="dxa"/>
          </w:tcPr>
          <w:p w:rsidR="00317C22" w:rsidRPr="00317C22" w:rsidRDefault="00225E2E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358" w:type="dxa"/>
          </w:tcPr>
          <w:p w:rsidR="00317C22" w:rsidRPr="003B744B" w:rsidRDefault="003B744B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się sojuszu polsko-ukraińskiego w latach 1919-1920: „</w:t>
            </w:r>
            <w:r w:rsidR="000D5632" w:rsidRPr="003B744B">
              <w:rPr>
                <w:rFonts w:ascii="Times New Roman" w:hAnsi="Times New Roman" w:cs="Times New Roman"/>
                <w:sz w:val="24"/>
                <w:szCs w:val="24"/>
              </w:rPr>
              <w:t>umowa warszawska</w:t>
            </w:r>
            <w:r w:rsidR="00D33C09">
              <w:rPr>
                <w:rFonts w:ascii="Times New Roman" w:hAnsi="Times New Roman" w:cs="Times New Roman"/>
                <w:sz w:val="24"/>
                <w:szCs w:val="24"/>
              </w:rPr>
              <w:t>”, klęska wyprawy kijowskiej.</w:t>
            </w:r>
            <w:r w:rsidR="00317C22" w:rsidRPr="003B744B">
              <w:rPr>
                <w:rFonts w:ascii="Times New Roman" w:hAnsi="Times New Roman" w:cs="Times New Roman"/>
                <w:sz w:val="24"/>
                <w:szCs w:val="24"/>
              </w:rPr>
              <w:t xml:space="preserve"> Polityczna i wojskowa emigracja Ukraińców w Polsce.</w:t>
            </w:r>
          </w:p>
        </w:tc>
        <w:tc>
          <w:tcPr>
            <w:tcW w:w="870" w:type="dxa"/>
          </w:tcPr>
          <w:p w:rsidR="00317C22" w:rsidRPr="00317C22" w:rsidRDefault="0064067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8" w:type="dxa"/>
          </w:tcPr>
          <w:p w:rsidR="00317C22" w:rsidRPr="00317C22" w:rsidRDefault="00225E2E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Podbój Ukrainy przez bolszewików, przyczyny porażki ukraińskiej rewolucji narodowej</w:t>
            </w:r>
            <w:r w:rsidR="00767F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7C22" w:rsidRPr="00317C22">
              <w:rPr>
                <w:rFonts w:ascii="Times New Roman" w:hAnsi="Times New Roman" w:cs="Times New Roman"/>
                <w:sz w:val="24"/>
                <w:szCs w:val="24"/>
              </w:rPr>
              <w:t>Ukraińska Socjalistyczna Republika Radziecka w okresie międzywojennym: ukrainizacja lat dwudziestych, dekada wielkiego terroru, kolektywizacja i głód na Ukrainie.</w:t>
            </w:r>
          </w:p>
        </w:tc>
        <w:tc>
          <w:tcPr>
            <w:tcW w:w="870" w:type="dxa"/>
          </w:tcPr>
          <w:p w:rsidR="00317C22" w:rsidRPr="00317C22" w:rsidRDefault="0064067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DB1110" w:rsidP="006A0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</w:t>
            </w:r>
            <w:r w:rsidR="006A0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Ukraińcy w Polsce międzywojennej (między konfrontacją a normalizacją): społeczeństwo, kultura, życie polityczne).</w:t>
            </w:r>
          </w:p>
        </w:tc>
        <w:tc>
          <w:tcPr>
            <w:tcW w:w="870" w:type="dxa"/>
          </w:tcPr>
          <w:p w:rsidR="00317C22" w:rsidRPr="00317C22" w:rsidRDefault="0064067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E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  <w:r w:rsidR="00EE70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Ukraina i Ukraińcy podczas II wojny światowej. </w:t>
            </w:r>
            <w:r w:rsidR="00D47F22">
              <w:rPr>
                <w:rFonts w:ascii="Times New Roman" w:hAnsi="Times New Roman" w:cs="Times New Roman"/>
                <w:sz w:val="24"/>
                <w:szCs w:val="24"/>
              </w:rPr>
              <w:t xml:space="preserve">Akcja antypolska </w:t>
            </w:r>
            <w:proofErr w:type="spellStart"/>
            <w:r w:rsidR="00D47F22">
              <w:rPr>
                <w:rFonts w:ascii="Times New Roman" w:hAnsi="Times New Roman" w:cs="Times New Roman"/>
                <w:sz w:val="24"/>
                <w:szCs w:val="24"/>
              </w:rPr>
              <w:t>OUN-UPA</w:t>
            </w:r>
            <w:proofErr w:type="spellEnd"/>
            <w:r w:rsidR="00D47F22">
              <w:rPr>
                <w:rFonts w:ascii="Times New Roman" w:hAnsi="Times New Roman" w:cs="Times New Roman"/>
                <w:sz w:val="24"/>
                <w:szCs w:val="24"/>
              </w:rPr>
              <w:t>. Tragedia polskiej na Wołyniu i w Galicji Wschodniej.</w:t>
            </w:r>
            <w:r w:rsidR="00D819D9">
              <w:rPr>
                <w:rFonts w:ascii="Times New Roman" w:hAnsi="Times New Roman" w:cs="Times New Roman"/>
                <w:sz w:val="24"/>
                <w:szCs w:val="24"/>
              </w:rPr>
              <w:t xml:space="preserve"> Nieudane próby polsko-ukraińskiego porozumienia (UPA – AK,</w:t>
            </w:r>
            <w:r w:rsidR="00640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19D9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proofErr w:type="spellEnd"/>
            <w:r w:rsidR="00D819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70" w:type="dxa"/>
          </w:tcPr>
          <w:p w:rsidR="00317C22" w:rsidRPr="00317C22" w:rsidRDefault="0064067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D81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  <w:r w:rsidR="00D81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caps/>
                <w:sz w:val="24"/>
                <w:szCs w:val="24"/>
              </w:rPr>
              <w:t>U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kraina po II wojnie światowej: granice, społeczeństwo, przesiedlenia ludności</w:t>
            </w:r>
            <w:r w:rsidR="001C30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różne fale radzieckiego reżimu (</w:t>
            </w:r>
            <w:proofErr w:type="spellStart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stalinizacja</w:t>
            </w:r>
            <w:proofErr w:type="spellEnd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, odwilż w czasach Chruszczowa, polityka </w:t>
            </w:r>
            <w:proofErr w:type="spellStart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Brzeżniewa</w:t>
            </w:r>
            <w:proofErr w:type="spellEnd"/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, pierestrojka).</w:t>
            </w:r>
            <w:r w:rsidR="001C309F">
              <w:rPr>
                <w:rFonts w:ascii="Times New Roman" w:hAnsi="Times New Roman" w:cs="Times New Roman"/>
                <w:sz w:val="24"/>
                <w:szCs w:val="24"/>
              </w:rPr>
              <w:t xml:space="preserve"> Przesiedlenie ludności ukraińskiej w ramach akcji „Wisła”</w:t>
            </w:r>
          </w:p>
        </w:tc>
        <w:tc>
          <w:tcPr>
            <w:tcW w:w="870" w:type="dxa"/>
          </w:tcPr>
          <w:p w:rsidR="00317C22" w:rsidRPr="00317C22" w:rsidRDefault="0064067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B92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  <w:r w:rsidR="00B924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Kształtowanie się ruchu opozycyjnego </w:t>
            </w:r>
            <w:r w:rsidR="00B924A4">
              <w:rPr>
                <w:rFonts w:ascii="Times New Roman" w:hAnsi="Times New Roman" w:cs="Times New Roman"/>
                <w:sz w:val="24"/>
                <w:szCs w:val="24"/>
              </w:rPr>
              <w:t>na Ukrainie Radzieckiej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, ukraińska emigracja w Europie i na świecie (podtrzymywanie tradycji historycznej i wkład w rozwój dziedzictwa kulturowego).</w:t>
            </w:r>
            <w:r w:rsidR="00B924A4">
              <w:rPr>
                <w:rFonts w:ascii="Times New Roman" w:hAnsi="Times New Roman" w:cs="Times New Roman"/>
                <w:sz w:val="24"/>
                <w:szCs w:val="24"/>
              </w:rPr>
              <w:t xml:space="preserve"> Stosunek opozycji </w:t>
            </w:r>
            <w:r w:rsidR="00E67DC5">
              <w:rPr>
                <w:rFonts w:ascii="Times New Roman" w:hAnsi="Times New Roman" w:cs="Times New Roman"/>
                <w:sz w:val="24"/>
                <w:szCs w:val="24"/>
              </w:rPr>
              <w:t>polskiej w PRL do sprawy ukraińskiej</w:t>
            </w:r>
          </w:p>
        </w:tc>
        <w:tc>
          <w:tcPr>
            <w:tcW w:w="870" w:type="dxa"/>
          </w:tcPr>
          <w:p w:rsidR="00317C22" w:rsidRPr="00317C22" w:rsidRDefault="0064067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E6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  <w:r w:rsidR="00E67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8" w:type="dxa"/>
          </w:tcPr>
          <w:p w:rsidR="00317C22" w:rsidRPr="00317C22" w:rsidRDefault="00317C22" w:rsidP="0048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>Ukraina</w:t>
            </w:r>
            <w:r w:rsidRPr="00317C2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317C22">
              <w:rPr>
                <w:rFonts w:ascii="Times New Roman" w:hAnsi="Times New Roman" w:cs="Times New Roman"/>
                <w:sz w:val="24"/>
                <w:szCs w:val="24"/>
              </w:rPr>
              <w:t xml:space="preserve">niepodległa. Kształtowanie się systemu politycznego i suwerennych instytucji państwowych. </w:t>
            </w:r>
            <w:r w:rsidR="00E67DC5">
              <w:rPr>
                <w:rFonts w:ascii="Times New Roman" w:hAnsi="Times New Roman" w:cs="Times New Roman"/>
                <w:sz w:val="24"/>
                <w:szCs w:val="24"/>
              </w:rPr>
              <w:t>Europejskie aspiracje Ukrainy.</w:t>
            </w:r>
          </w:p>
        </w:tc>
        <w:tc>
          <w:tcPr>
            <w:tcW w:w="870" w:type="dxa"/>
          </w:tcPr>
          <w:p w:rsidR="00317C22" w:rsidRPr="00317C22" w:rsidRDefault="00640677" w:rsidP="00F4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C22" w:rsidRPr="00317C22" w:rsidTr="00BF55F3">
        <w:tc>
          <w:tcPr>
            <w:tcW w:w="817" w:type="dxa"/>
            <w:vAlign w:val="center"/>
          </w:tcPr>
          <w:p w:rsidR="00317C22" w:rsidRPr="00317C22" w:rsidRDefault="00317C22" w:rsidP="00F42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317C22" w:rsidRPr="00317C22" w:rsidRDefault="00317C22" w:rsidP="00F4269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870" w:type="dxa"/>
          </w:tcPr>
          <w:p w:rsidR="00317C22" w:rsidRPr="00317C22" w:rsidRDefault="00317C22" w:rsidP="00F42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C2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E13FE" w:rsidRDefault="000E13FE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E13FE" w:rsidRDefault="000E13FE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C53179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0F7E21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7E2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0F7E21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0F7E2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227312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227312" w:rsidRDefault="00227312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</w:t>
            </w:r>
            <w:r w:rsidR="000F7E21">
              <w:rPr>
                <w:rFonts w:ascii="Times New Roman" w:hAnsi="Times New Roman" w:cs="Calibri"/>
                <w:kern w:val="1"/>
                <w:sz w:val="24"/>
                <w:szCs w:val="24"/>
              </w:rPr>
              <w:t>a</w:t>
            </w:r>
          </w:p>
        </w:tc>
      </w:tr>
      <w:tr w:rsidR="000F0A27" w:rsidTr="000F7E2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21" w:rsidRDefault="000F7E21" w:rsidP="000F7E2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0F7E21" w:rsidP="000F7E2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0F0A27" w:rsidTr="000F7E2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21" w:rsidRDefault="000F7E21" w:rsidP="000F7E2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0F7E21" w:rsidP="000F7E2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0F0A27" w:rsidTr="000F7E2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21" w:rsidRDefault="000F7E21" w:rsidP="000F7E2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0F7E21" w:rsidP="000F7E2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0F0A27" w:rsidTr="000F7E21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53179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C53179" w:rsidRDefault="00C53179" w:rsidP="00F4269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 studenta</w:t>
            </w:r>
          </w:p>
        </w:tc>
      </w:tr>
    </w:tbl>
    <w:p w:rsidR="009664FB" w:rsidRDefault="009664FB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p w:rsidR="008065D5" w:rsidRDefault="008065D5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Tr="00F4269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F4269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065D5" w:rsidRDefault="000F0A27" w:rsidP="00F4269A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8065D5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</w:tbl>
    <w:p w:rsidR="009664FB" w:rsidRDefault="009664FB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222B21" w:rsidRDefault="00222B2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Tr="00F426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2F4DB9" w:rsidP="00222B2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zaliczeniowa</w:t>
            </w:r>
            <w:r w:rsidR="00222B21">
              <w:rPr>
                <w:rFonts w:ascii="Times New Roman" w:hAnsi="Times New Roman"/>
                <w:sz w:val="24"/>
                <w:szCs w:val="24"/>
              </w:rPr>
              <w:t xml:space="preserve"> z tematami do wyboru przez studenta</w:t>
            </w:r>
          </w:p>
        </w:tc>
      </w:tr>
      <w:tr w:rsidR="000F0A27" w:rsidTr="00F426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1D6DB1" w:rsidP="00F426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Obserwacja postawy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F426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4269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2F4DB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wykładów na podstawie średni</w:t>
            </w:r>
            <w:r w:rsidR="002F4DB9">
              <w:rPr>
                <w:rFonts w:ascii="Times New Roman" w:hAnsi="Times New Roman"/>
                <w:sz w:val="24"/>
                <w:szCs w:val="24"/>
              </w:rPr>
              <w:t>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F21">
              <w:rPr>
                <w:rFonts w:ascii="Times New Roman" w:hAnsi="Times New Roman"/>
                <w:sz w:val="24"/>
                <w:szCs w:val="24"/>
              </w:rPr>
              <w:t>ważon</w:t>
            </w:r>
            <w:r w:rsidR="002F4DB9">
              <w:rPr>
                <w:rFonts w:ascii="Times New Roman" w:hAnsi="Times New Roman"/>
                <w:sz w:val="24"/>
                <w:szCs w:val="24"/>
              </w:rPr>
              <w:t xml:space="preserve">ej </w:t>
            </w:r>
            <w:r>
              <w:rPr>
                <w:rFonts w:ascii="Times New Roman" w:hAnsi="Times New Roman"/>
                <w:sz w:val="24"/>
                <w:szCs w:val="24"/>
              </w:rPr>
              <w:t>F1+F</w:t>
            </w:r>
            <w:r w:rsidR="006A2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9664FB" w:rsidRDefault="009664FB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502E90" w:rsidRDefault="00502E90" w:rsidP="00502E9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502E90" w:rsidRPr="00502E90" w:rsidRDefault="00502E90" w:rsidP="00502E90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502E90">
        <w:rPr>
          <w:rFonts w:ascii="Times New Roman" w:hAnsi="Times New Roman" w:cs="Calibri"/>
          <w:kern w:val="1"/>
          <w:sz w:val="24"/>
          <w:szCs w:val="24"/>
        </w:rPr>
        <w:t>Student uzyskuje zaliczenie na podstawie oceny prac</w:t>
      </w:r>
      <w:r w:rsidR="0048675B">
        <w:rPr>
          <w:rFonts w:ascii="Times New Roman" w:hAnsi="Times New Roman" w:cs="Calibri"/>
          <w:kern w:val="1"/>
          <w:sz w:val="24"/>
          <w:szCs w:val="24"/>
        </w:rPr>
        <w:t>y</w:t>
      </w:r>
      <w:r w:rsidRPr="00502E90">
        <w:rPr>
          <w:rFonts w:ascii="Times New Roman" w:hAnsi="Times New Roman" w:cs="Calibri"/>
          <w:kern w:val="1"/>
          <w:sz w:val="24"/>
          <w:szCs w:val="24"/>
        </w:rPr>
        <w:t xml:space="preserve"> pisemn</w:t>
      </w:r>
      <w:r w:rsidR="0048675B">
        <w:rPr>
          <w:rFonts w:ascii="Times New Roman" w:hAnsi="Times New Roman" w:cs="Calibri"/>
          <w:kern w:val="1"/>
          <w:sz w:val="24"/>
          <w:szCs w:val="24"/>
        </w:rPr>
        <w:t>ej i</w:t>
      </w:r>
      <w:r w:rsidRPr="00502E90">
        <w:rPr>
          <w:rFonts w:ascii="Times New Roman" w:hAnsi="Times New Roman" w:cs="Calibri"/>
          <w:kern w:val="1"/>
          <w:sz w:val="24"/>
          <w:szCs w:val="24"/>
        </w:rPr>
        <w:t xml:space="preserve"> obserwacji jego postawy.</w:t>
      </w:r>
    </w:p>
    <w:p w:rsidR="00502E90" w:rsidRDefault="00502E90" w:rsidP="00502E9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E13FE" w:rsidRDefault="000E13FE" w:rsidP="00502E9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E13FE" w:rsidRDefault="000E13FE" w:rsidP="00502E9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E13FE" w:rsidRDefault="000E13FE" w:rsidP="00502E9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E13FE" w:rsidRDefault="000E13FE" w:rsidP="00502E9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D65D52" w:rsidRDefault="00D65D52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Pr="0014068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4068C">
        <w:rPr>
          <w:rFonts w:ascii="Times New Roman" w:hAnsi="Times New Roman" w:cs="Times New Roman"/>
          <w:b/>
          <w:kern w:val="1"/>
          <w:sz w:val="24"/>
          <w:szCs w:val="24"/>
        </w:rPr>
        <w:t>10. Literatura podstawowa i uzupełniająca</w:t>
      </w:r>
      <w:r w:rsidR="007C2EB2" w:rsidRPr="0014068C">
        <w:rPr>
          <w:rFonts w:ascii="Times New Roman" w:hAnsi="Times New Roman" w:cs="Times New Roman"/>
          <w:b/>
          <w:kern w:val="1"/>
          <w:sz w:val="24"/>
          <w:szCs w:val="24"/>
        </w:rPr>
        <w:t>:</w:t>
      </w:r>
    </w:p>
    <w:p w:rsidR="007C2EB2" w:rsidRPr="0014068C" w:rsidRDefault="007C2EB2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D93E73" w:rsidRPr="0014068C" w:rsidRDefault="00D93E73" w:rsidP="00D93E73">
      <w:pPr>
        <w:ind w:lef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68C">
        <w:rPr>
          <w:rFonts w:ascii="Times New Roman" w:hAnsi="Times New Roman" w:cs="Times New Roman"/>
          <w:b/>
          <w:sz w:val="24"/>
          <w:szCs w:val="24"/>
        </w:rPr>
        <w:t>Podręczniki (do wyboru</w:t>
      </w:r>
      <w:r w:rsidR="00F059A2">
        <w:rPr>
          <w:rFonts w:ascii="Times New Roman" w:hAnsi="Times New Roman" w:cs="Times New Roman"/>
          <w:b/>
          <w:sz w:val="24"/>
          <w:szCs w:val="24"/>
        </w:rPr>
        <w:t>)</w:t>
      </w:r>
      <w:r w:rsidR="00100958">
        <w:rPr>
          <w:rFonts w:ascii="Times New Roman" w:hAnsi="Times New Roman" w:cs="Times New Roman"/>
          <w:b/>
          <w:sz w:val="24"/>
          <w:szCs w:val="24"/>
        </w:rPr>
        <w:t>:</w:t>
      </w:r>
    </w:p>
    <w:p w:rsidR="00AA0038" w:rsidRPr="0014068C" w:rsidRDefault="00AA0038" w:rsidP="00D93E73">
      <w:pPr>
        <w:ind w:left="12"/>
        <w:jc w:val="both"/>
        <w:rPr>
          <w:rFonts w:ascii="Times New Roman" w:hAnsi="Times New Roman" w:cs="Times New Roman"/>
          <w:sz w:val="24"/>
          <w:szCs w:val="24"/>
        </w:rPr>
      </w:pPr>
    </w:p>
    <w:p w:rsidR="002728EA" w:rsidRPr="0032565C" w:rsidRDefault="00D93E73" w:rsidP="00E75DC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2565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507AA">
        <w:rPr>
          <w:rFonts w:ascii="Times New Roman" w:hAnsi="Times New Roman" w:cs="Times New Roman"/>
          <w:sz w:val="24"/>
          <w:szCs w:val="24"/>
        </w:rPr>
        <w:t>Mogo</w:t>
      </w:r>
      <w:r w:rsidR="0014068C">
        <w:rPr>
          <w:rFonts w:ascii="Times New Roman" w:hAnsi="Times New Roman" w:cs="Times New Roman"/>
          <w:sz w:val="24"/>
          <w:szCs w:val="24"/>
        </w:rPr>
        <w:t>cs</w:t>
      </w:r>
      <w:r w:rsidR="00F507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92930" w:rsidRPr="00C92930">
        <w:rPr>
          <w:rFonts w:ascii="Times New Roman" w:hAnsi="Times New Roman" w:cs="Times New Roman"/>
          <w:sz w:val="24"/>
          <w:szCs w:val="24"/>
        </w:rPr>
        <w:t xml:space="preserve"> </w:t>
      </w:r>
      <w:r w:rsidR="00C92930">
        <w:rPr>
          <w:rFonts w:ascii="Times New Roman" w:hAnsi="Times New Roman" w:cs="Times New Roman"/>
          <w:sz w:val="24"/>
          <w:szCs w:val="24"/>
        </w:rPr>
        <w:t>P.R.</w:t>
      </w:r>
      <w:r w:rsidR="0014068C">
        <w:rPr>
          <w:rFonts w:ascii="Times New Roman" w:hAnsi="Times New Roman" w:cs="Times New Roman"/>
          <w:sz w:val="24"/>
          <w:szCs w:val="24"/>
        </w:rPr>
        <w:t xml:space="preserve">, </w:t>
      </w:r>
      <w:r w:rsidR="002728EA" w:rsidRPr="0032565C">
        <w:rPr>
          <w:rFonts w:ascii="Times New Roman" w:hAnsi="Times New Roman" w:cs="Times New Roman"/>
          <w:i/>
          <w:sz w:val="24"/>
          <w:szCs w:val="24"/>
        </w:rPr>
        <w:t>Historia Ukrainy. Ziemia i ludzie</w:t>
      </w:r>
      <w:r w:rsidR="002728EA" w:rsidRPr="0032565C">
        <w:rPr>
          <w:rFonts w:ascii="Times New Roman" w:hAnsi="Times New Roman" w:cs="Times New Roman"/>
          <w:sz w:val="24"/>
          <w:szCs w:val="24"/>
        </w:rPr>
        <w:t>, przeł. M</w:t>
      </w:r>
      <w:r w:rsidR="00E75DC6">
        <w:rPr>
          <w:rFonts w:ascii="Times New Roman" w:hAnsi="Times New Roman" w:cs="Times New Roman"/>
          <w:sz w:val="24"/>
          <w:szCs w:val="24"/>
        </w:rPr>
        <w:t>.</w:t>
      </w:r>
      <w:r w:rsidR="002728EA" w:rsidRPr="0032565C">
        <w:rPr>
          <w:rFonts w:ascii="Times New Roman" w:hAnsi="Times New Roman" w:cs="Times New Roman"/>
          <w:sz w:val="24"/>
          <w:szCs w:val="24"/>
        </w:rPr>
        <w:t xml:space="preserve"> Król i A</w:t>
      </w:r>
      <w:r w:rsidR="00E75DC6">
        <w:rPr>
          <w:rFonts w:ascii="Times New Roman" w:hAnsi="Times New Roman" w:cs="Times New Roman"/>
          <w:sz w:val="24"/>
          <w:szCs w:val="24"/>
        </w:rPr>
        <w:t>.</w:t>
      </w:r>
      <w:r w:rsidR="002728EA" w:rsidRPr="0032565C">
        <w:rPr>
          <w:rFonts w:ascii="Times New Roman" w:hAnsi="Times New Roman" w:cs="Times New Roman"/>
          <w:sz w:val="24"/>
          <w:szCs w:val="24"/>
        </w:rPr>
        <w:t xml:space="preserve"> Waligóra-Zblewska, Kraków 2017</w:t>
      </w:r>
      <w:r w:rsidR="008D1ABA">
        <w:rPr>
          <w:rFonts w:ascii="Times New Roman" w:hAnsi="Times New Roman" w:cs="Times New Roman"/>
          <w:sz w:val="24"/>
          <w:szCs w:val="24"/>
        </w:rPr>
        <w:t xml:space="preserve">(przekład z angielskiego wydania: </w:t>
      </w:r>
      <w:r w:rsidR="008D1ABA" w:rsidRPr="005736FE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8D1ABA" w:rsidRPr="005736FE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="008D1ABA" w:rsidRPr="005736F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8D1ABA" w:rsidRPr="005736FE">
        <w:rPr>
          <w:rFonts w:ascii="Times New Roman" w:hAnsi="Times New Roman" w:cs="Times New Roman"/>
          <w:i/>
          <w:sz w:val="24"/>
          <w:szCs w:val="24"/>
        </w:rPr>
        <w:t>Ukraine</w:t>
      </w:r>
      <w:proofErr w:type="spellEnd"/>
      <w:r w:rsidR="008D1A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1ABA">
        <w:rPr>
          <w:rFonts w:ascii="Times New Roman" w:hAnsi="Times New Roman" w:cs="Times New Roman"/>
          <w:sz w:val="24"/>
          <w:szCs w:val="24"/>
        </w:rPr>
        <w:t>Toronto-Buffalo-London</w:t>
      </w:r>
      <w:proofErr w:type="spellEnd"/>
      <w:r w:rsidR="008D1ABA">
        <w:rPr>
          <w:rFonts w:ascii="Times New Roman" w:hAnsi="Times New Roman" w:cs="Times New Roman"/>
          <w:sz w:val="24"/>
          <w:szCs w:val="24"/>
        </w:rPr>
        <w:t xml:space="preserve"> 1996)</w:t>
      </w:r>
      <w:r w:rsidR="003A04EF">
        <w:rPr>
          <w:rFonts w:ascii="Times New Roman" w:hAnsi="Times New Roman" w:cs="Times New Roman"/>
          <w:sz w:val="24"/>
          <w:szCs w:val="24"/>
        </w:rPr>
        <w:t>;</w:t>
      </w:r>
    </w:p>
    <w:p w:rsidR="00D93E73" w:rsidRDefault="003A04EF" w:rsidP="00E75DC6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93E73" w:rsidRPr="003256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E73" w:rsidRPr="0032565C">
        <w:rPr>
          <w:rFonts w:ascii="Times New Roman" w:hAnsi="Times New Roman" w:cs="Times New Roman"/>
          <w:sz w:val="24"/>
          <w:szCs w:val="24"/>
        </w:rPr>
        <w:t>Jakowenko</w:t>
      </w:r>
      <w:proofErr w:type="spellEnd"/>
      <w:r w:rsidRPr="003A04EF">
        <w:rPr>
          <w:rFonts w:ascii="Times New Roman" w:hAnsi="Times New Roman" w:cs="Times New Roman"/>
          <w:sz w:val="24"/>
          <w:szCs w:val="24"/>
        </w:rPr>
        <w:t xml:space="preserve"> </w:t>
      </w:r>
      <w:r w:rsidRPr="0032565C">
        <w:rPr>
          <w:rFonts w:ascii="Times New Roman" w:hAnsi="Times New Roman" w:cs="Times New Roman"/>
          <w:sz w:val="24"/>
          <w:szCs w:val="24"/>
        </w:rPr>
        <w:t>N.</w:t>
      </w:r>
      <w:r w:rsidR="00D93E73" w:rsidRPr="0032565C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0365B0">
        <w:rPr>
          <w:rFonts w:ascii="Times New Roman" w:hAnsi="Times New Roman" w:cs="Times New Roman"/>
          <w:i/>
          <w:sz w:val="24"/>
          <w:szCs w:val="24"/>
        </w:rPr>
        <w:t>Historia Ukrainy od czasów najdawniejszych do końca XVIII wieku</w:t>
      </w:r>
      <w:r w:rsidR="00D93E73" w:rsidRPr="0032565C">
        <w:rPr>
          <w:rFonts w:ascii="Times New Roman" w:hAnsi="Times New Roman" w:cs="Times New Roman"/>
          <w:sz w:val="24"/>
          <w:szCs w:val="24"/>
        </w:rPr>
        <w:t xml:space="preserve">, </w:t>
      </w:r>
      <w:r w:rsidR="000365B0">
        <w:rPr>
          <w:rFonts w:ascii="Times New Roman" w:hAnsi="Times New Roman" w:cs="Times New Roman"/>
          <w:sz w:val="24"/>
          <w:szCs w:val="24"/>
        </w:rPr>
        <w:t xml:space="preserve">t. 1 </w:t>
      </w:r>
      <w:r w:rsidR="00D93E73" w:rsidRPr="0032565C">
        <w:rPr>
          <w:rFonts w:ascii="Times New Roman" w:hAnsi="Times New Roman" w:cs="Times New Roman"/>
          <w:sz w:val="24"/>
          <w:szCs w:val="24"/>
        </w:rPr>
        <w:t>Lublin 2000;</w:t>
      </w:r>
      <w:r w:rsidR="000365B0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D93E73" w:rsidRPr="0032565C">
        <w:rPr>
          <w:rFonts w:ascii="Times New Roman" w:hAnsi="Times New Roman" w:cs="Times New Roman"/>
          <w:sz w:val="24"/>
          <w:szCs w:val="24"/>
        </w:rPr>
        <w:t>Hrycak</w:t>
      </w:r>
      <w:proofErr w:type="spellEnd"/>
      <w:r w:rsidRPr="003A04EF">
        <w:rPr>
          <w:rFonts w:ascii="Times New Roman" w:hAnsi="Times New Roman" w:cs="Times New Roman"/>
          <w:sz w:val="24"/>
          <w:szCs w:val="24"/>
        </w:rPr>
        <w:t xml:space="preserve"> </w:t>
      </w:r>
      <w:r w:rsidRPr="0032565C">
        <w:rPr>
          <w:rFonts w:ascii="Times New Roman" w:hAnsi="Times New Roman" w:cs="Times New Roman"/>
          <w:sz w:val="24"/>
          <w:szCs w:val="24"/>
        </w:rPr>
        <w:t>J.</w:t>
      </w:r>
      <w:r w:rsidR="00D93E73" w:rsidRPr="0032565C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14068C">
        <w:rPr>
          <w:rFonts w:ascii="Times New Roman" w:hAnsi="Times New Roman" w:cs="Times New Roman"/>
          <w:i/>
          <w:sz w:val="24"/>
          <w:szCs w:val="24"/>
        </w:rPr>
        <w:t>Historia Ukrainy. 1772-1999. Narodziny nowoczesnego narodu</w:t>
      </w:r>
      <w:r w:rsidR="00D93E73" w:rsidRPr="0032565C">
        <w:rPr>
          <w:rFonts w:ascii="Times New Roman" w:hAnsi="Times New Roman" w:cs="Times New Roman"/>
          <w:sz w:val="24"/>
          <w:szCs w:val="24"/>
        </w:rPr>
        <w:t xml:space="preserve">, </w:t>
      </w:r>
      <w:r w:rsidR="0014068C">
        <w:rPr>
          <w:rFonts w:ascii="Times New Roman" w:hAnsi="Times New Roman" w:cs="Times New Roman"/>
          <w:sz w:val="24"/>
          <w:szCs w:val="24"/>
        </w:rPr>
        <w:t xml:space="preserve">t. 2, </w:t>
      </w:r>
      <w:r w:rsidR="00D93E73" w:rsidRPr="0032565C">
        <w:rPr>
          <w:rFonts w:ascii="Times New Roman" w:hAnsi="Times New Roman" w:cs="Times New Roman"/>
          <w:sz w:val="24"/>
          <w:szCs w:val="24"/>
        </w:rPr>
        <w:t>Lublin 2000</w:t>
      </w:r>
      <w:r w:rsidR="00F03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A43" w:rsidRDefault="00772A43" w:rsidP="00E75DC6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92930" w:rsidRDefault="00F059A2" w:rsidP="00F059A2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 z Ukrainy i osoby dobrze zn</w:t>
      </w:r>
      <w:r w:rsidR="00C92930">
        <w:rPr>
          <w:rFonts w:ascii="Times New Roman" w:hAnsi="Times New Roman" w:cs="Times New Roman"/>
          <w:sz w:val="24"/>
          <w:szCs w:val="24"/>
        </w:rPr>
        <w:t>ające język ukraiński mogą jako podręczniki wykorzystać:</w:t>
      </w:r>
    </w:p>
    <w:p w:rsidR="00F059A2" w:rsidRPr="0032565C" w:rsidRDefault="00D83C14" w:rsidP="00F059A2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059A2" w:rsidRPr="0032565C">
        <w:rPr>
          <w:rFonts w:ascii="Times New Roman" w:hAnsi="Times New Roman" w:cs="Times New Roman"/>
          <w:sz w:val="24"/>
          <w:szCs w:val="24"/>
        </w:rPr>
        <w:t>Маґочій</w:t>
      </w:r>
      <w:proofErr w:type="spellEnd"/>
      <w:r w:rsidR="003A04EF" w:rsidRPr="003A0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4EF" w:rsidRPr="0032565C">
        <w:rPr>
          <w:rFonts w:ascii="Times New Roman" w:hAnsi="Times New Roman" w:cs="Times New Roman"/>
          <w:sz w:val="24"/>
          <w:szCs w:val="24"/>
        </w:rPr>
        <w:t>П.Р</w:t>
      </w:r>
      <w:proofErr w:type="spellEnd"/>
      <w:r w:rsidR="003A04EF" w:rsidRPr="0032565C">
        <w:rPr>
          <w:rFonts w:ascii="Times New Roman" w:hAnsi="Times New Roman" w:cs="Times New Roman"/>
          <w:sz w:val="24"/>
          <w:szCs w:val="24"/>
        </w:rPr>
        <w:t>.</w:t>
      </w:r>
      <w:r w:rsidR="00F059A2" w:rsidRPr="00325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9A2" w:rsidRPr="000365B0">
        <w:rPr>
          <w:rFonts w:ascii="Times New Roman" w:hAnsi="Times New Roman" w:cs="Times New Roman"/>
          <w:i/>
          <w:sz w:val="24"/>
          <w:szCs w:val="24"/>
        </w:rPr>
        <w:t>Історії</w:t>
      </w:r>
      <w:proofErr w:type="spellEnd"/>
      <w:r w:rsidR="00F059A2" w:rsidRPr="000365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9A2" w:rsidRPr="000365B0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="00F059A2" w:rsidRPr="00325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9A2" w:rsidRPr="0032565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="00F059A2" w:rsidRPr="0032565C">
        <w:rPr>
          <w:rFonts w:ascii="Times New Roman" w:hAnsi="Times New Roman" w:cs="Times New Roman"/>
          <w:sz w:val="24"/>
          <w:szCs w:val="24"/>
        </w:rPr>
        <w:t xml:space="preserve"> 2007;</w:t>
      </w:r>
    </w:p>
    <w:p w:rsidR="00F059A2" w:rsidRPr="004E35D3" w:rsidRDefault="00D83C14" w:rsidP="004E35D3">
      <w:p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r w:rsidRPr="00FE0A2B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240F9E" w:rsidRPr="00FE0A2B">
        <w:rPr>
          <w:rFonts w:ascii="Times New Roman" w:hAnsi="Times New Roman" w:cs="Times New Roman"/>
          <w:sz w:val="24"/>
          <w:szCs w:val="24"/>
          <w:lang w:val="ru-RU"/>
        </w:rPr>
        <w:t>Грицак Я</w:t>
      </w:r>
      <w:r w:rsidR="00053B0A" w:rsidRPr="00053B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40F9E" w:rsidRPr="00FE0A2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40F9E" w:rsidRPr="00FE0A2B">
        <w:rPr>
          <w:rFonts w:ascii="Times New Roman" w:hAnsi="Times New Roman" w:cs="Times New Roman"/>
          <w:i/>
          <w:sz w:val="24"/>
          <w:szCs w:val="24"/>
          <w:lang w:val="ru-RU"/>
        </w:rPr>
        <w:t>Нариси Історії України</w:t>
      </w:r>
      <w:r w:rsidR="00FE0A2B" w:rsidRPr="00FE0A2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240F9E" w:rsidRPr="00FE0A2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Формування модерної української нації </w:t>
      </w:r>
      <w:r w:rsidR="00240F9E" w:rsidRPr="00FE0A2B">
        <w:rPr>
          <w:rFonts w:ascii="Times New Roman" w:hAnsi="Times New Roman" w:cs="Times New Roman"/>
          <w:i/>
          <w:sz w:val="24"/>
          <w:szCs w:val="24"/>
        </w:rPr>
        <w:t>XIX</w:t>
      </w:r>
      <w:r w:rsidR="00FE0A2B" w:rsidRPr="00FE0A2B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240F9E" w:rsidRPr="00FE0A2B">
        <w:rPr>
          <w:rFonts w:ascii="Times New Roman" w:hAnsi="Times New Roman" w:cs="Times New Roman"/>
          <w:i/>
          <w:sz w:val="24"/>
          <w:szCs w:val="24"/>
        </w:rPr>
        <w:t>XX </w:t>
      </w:r>
      <w:r w:rsidR="00240F9E" w:rsidRPr="00FE0A2B">
        <w:rPr>
          <w:rFonts w:ascii="Times New Roman" w:hAnsi="Times New Roman" w:cs="Times New Roman"/>
          <w:i/>
          <w:sz w:val="24"/>
          <w:szCs w:val="24"/>
          <w:lang w:val="ru-RU"/>
        </w:rPr>
        <w:t>ст</w:t>
      </w:r>
      <w:r w:rsidR="00240F9E" w:rsidRPr="00FE0A2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0A2B" w:rsidRPr="00FE0A2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40F9E" w:rsidRPr="00FE0A2B">
        <w:rPr>
          <w:rFonts w:ascii="Times New Roman" w:hAnsi="Times New Roman" w:cs="Times New Roman"/>
          <w:sz w:val="24"/>
          <w:szCs w:val="24"/>
          <w:lang w:val="ru-RU"/>
        </w:rPr>
        <w:t xml:space="preserve">Київ 1996, </w:t>
      </w:r>
      <w:r w:rsidR="00FE0A2B">
        <w:rPr>
          <w:rFonts w:ascii="Times New Roman" w:hAnsi="Times New Roman" w:cs="Times New Roman"/>
          <w:sz w:val="24"/>
          <w:szCs w:val="24"/>
        </w:rPr>
        <w:t>lub</w:t>
      </w:r>
      <w:r w:rsidR="00FE0A2B" w:rsidRPr="00FE0A2B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="00FE0A2B">
        <w:rPr>
          <w:rFonts w:ascii="Times New Roman" w:hAnsi="Times New Roman" w:cs="Times New Roman"/>
          <w:sz w:val="24"/>
          <w:szCs w:val="24"/>
        </w:rPr>
        <w:t>wyd</w:t>
      </w:r>
      <w:proofErr w:type="spellEnd"/>
      <w:r w:rsidR="00FE0A2B" w:rsidRPr="00FE0A2B">
        <w:rPr>
          <w:rFonts w:ascii="Times New Roman" w:hAnsi="Times New Roman" w:cs="Times New Roman"/>
          <w:sz w:val="24"/>
          <w:szCs w:val="24"/>
          <w:lang w:val="ru-RU"/>
        </w:rPr>
        <w:t xml:space="preserve">. Київ </w:t>
      </w:r>
      <w:r w:rsidR="00240F9E" w:rsidRPr="00FE0A2B">
        <w:rPr>
          <w:rFonts w:ascii="Times New Roman" w:hAnsi="Times New Roman" w:cs="Times New Roman"/>
          <w:sz w:val="24"/>
          <w:szCs w:val="24"/>
          <w:lang w:val="ru-RU"/>
        </w:rPr>
        <w:t>2000</w:t>
      </w:r>
      <w:r w:rsidR="00A5014C" w:rsidRPr="00F426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14C">
        <w:rPr>
          <w:rFonts w:ascii="Times New Roman" w:hAnsi="Times New Roman" w:cs="Times New Roman"/>
          <w:sz w:val="24"/>
          <w:szCs w:val="24"/>
        </w:rPr>
        <w:t>oraz</w:t>
      </w:r>
      <w:r w:rsidR="00A5014C" w:rsidRPr="00F4269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4269A" w:rsidRPr="00F4269A">
        <w:rPr>
          <w:rFonts w:ascii="Times New Roman" w:hAnsi="Times New Roman" w:cs="Times New Roman"/>
          <w:sz w:val="24"/>
          <w:szCs w:val="24"/>
          <w:lang w:val="ru-RU"/>
        </w:rPr>
        <w:t>Яковенко Н</w:t>
      </w:r>
      <w:r w:rsidR="00053B0A" w:rsidRPr="00053B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4269A" w:rsidRPr="00F426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4269A" w:rsidRPr="00F426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Нарис історії України з найдавніших часів до кінця </w:t>
      </w:r>
      <w:r w:rsidR="00F4269A" w:rsidRPr="00F4269A">
        <w:rPr>
          <w:rFonts w:ascii="Times New Roman" w:hAnsi="Times New Roman" w:cs="Times New Roman"/>
          <w:i/>
          <w:sz w:val="24"/>
          <w:szCs w:val="24"/>
        </w:rPr>
        <w:t>XVIII</w:t>
      </w:r>
      <w:r w:rsidR="00F4269A" w:rsidRPr="00F426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ст.,</w:t>
      </w:r>
      <w:r w:rsidR="00F4269A" w:rsidRPr="006B4F6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4269A" w:rsidRPr="00F4269A">
        <w:rPr>
          <w:rFonts w:ascii="Times New Roman" w:hAnsi="Times New Roman" w:cs="Times New Roman"/>
          <w:sz w:val="24"/>
          <w:szCs w:val="24"/>
          <w:lang w:val="ru-RU"/>
        </w:rPr>
        <w:t>Київ 1997</w:t>
      </w:r>
      <w:r w:rsidR="006B4F66" w:rsidRPr="006B4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F66">
        <w:rPr>
          <w:rFonts w:ascii="Times New Roman" w:hAnsi="Times New Roman" w:cs="Times New Roman"/>
          <w:sz w:val="24"/>
          <w:szCs w:val="24"/>
        </w:rPr>
        <w:t>lub</w:t>
      </w:r>
      <w:r w:rsidR="006B4F66" w:rsidRPr="006B4F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B4F66">
        <w:rPr>
          <w:rFonts w:ascii="Times New Roman" w:hAnsi="Times New Roman" w:cs="Times New Roman"/>
          <w:sz w:val="24"/>
          <w:szCs w:val="24"/>
        </w:rPr>
        <w:t>wyd</w:t>
      </w:r>
      <w:proofErr w:type="spellEnd"/>
      <w:r w:rsidR="006B4F66" w:rsidRPr="006B4F66">
        <w:rPr>
          <w:rFonts w:ascii="Times New Roman" w:hAnsi="Times New Roman" w:cs="Times New Roman"/>
          <w:sz w:val="24"/>
          <w:szCs w:val="24"/>
          <w:lang w:val="ru-RU"/>
        </w:rPr>
        <w:t>. 2</w:t>
      </w:r>
      <w:r w:rsidR="006B4F66" w:rsidRPr="004E35D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4269A" w:rsidRPr="004E35D3">
        <w:rPr>
          <w:rFonts w:ascii="Times New Roman" w:hAnsi="Times New Roman" w:cs="Times New Roman"/>
          <w:sz w:val="24"/>
          <w:szCs w:val="24"/>
          <w:lang w:val="ru-RU"/>
        </w:rPr>
        <w:t>Київ 2005</w:t>
      </w:r>
      <w:r w:rsidR="006B4F66" w:rsidRPr="004E3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4F66">
        <w:rPr>
          <w:rFonts w:ascii="Times New Roman" w:hAnsi="Times New Roman" w:cs="Times New Roman"/>
          <w:sz w:val="24"/>
          <w:szCs w:val="24"/>
        </w:rPr>
        <w:t>lub</w:t>
      </w:r>
      <w:r w:rsidR="006B4F66" w:rsidRPr="004E35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E35D3">
        <w:rPr>
          <w:rFonts w:ascii="Times New Roman" w:hAnsi="Times New Roman" w:cs="Times New Roman"/>
          <w:sz w:val="24"/>
          <w:szCs w:val="24"/>
        </w:rPr>
        <w:t>wyd</w:t>
      </w:r>
      <w:proofErr w:type="spellEnd"/>
      <w:r w:rsidR="004E35D3" w:rsidRPr="004E35D3">
        <w:rPr>
          <w:rFonts w:ascii="Times New Roman" w:hAnsi="Times New Roman" w:cs="Times New Roman"/>
          <w:sz w:val="24"/>
          <w:szCs w:val="24"/>
          <w:lang w:val="ru-RU"/>
        </w:rPr>
        <w:t>. 3:</w:t>
      </w:r>
      <w:r w:rsidR="00F4269A" w:rsidRPr="004E35D3">
        <w:rPr>
          <w:rFonts w:ascii="Times New Roman" w:hAnsi="Times New Roman" w:cs="Times New Roman"/>
          <w:sz w:val="24"/>
          <w:szCs w:val="24"/>
          <w:lang w:val="ru-RU"/>
        </w:rPr>
        <w:t xml:space="preserve"> Київ 2006.</w:t>
      </w:r>
    </w:p>
    <w:p w:rsidR="00772A43" w:rsidRDefault="00772A43" w:rsidP="00F4269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5D52" w:rsidRPr="004E35D3" w:rsidRDefault="00D65D52" w:rsidP="00F4269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B1B67" w:rsidRPr="00E339B2" w:rsidRDefault="00EB1B67" w:rsidP="0032565C">
      <w:pPr>
        <w:rPr>
          <w:rFonts w:ascii="Times New Roman" w:hAnsi="Times New Roman" w:cs="Times New Roman"/>
          <w:b/>
          <w:sz w:val="24"/>
          <w:szCs w:val="24"/>
        </w:rPr>
      </w:pPr>
      <w:r w:rsidRPr="0014068C">
        <w:rPr>
          <w:rFonts w:ascii="Times New Roman" w:hAnsi="Times New Roman" w:cs="Times New Roman"/>
          <w:b/>
          <w:sz w:val="24"/>
          <w:szCs w:val="24"/>
        </w:rPr>
        <w:t>Artyku</w:t>
      </w:r>
      <w:r w:rsidRPr="00E339B2">
        <w:rPr>
          <w:rFonts w:ascii="Times New Roman" w:hAnsi="Times New Roman" w:cs="Times New Roman"/>
          <w:b/>
          <w:sz w:val="24"/>
          <w:szCs w:val="24"/>
        </w:rPr>
        <w:t>ł</w:t>
      </w:r>
      <w:r w:rsidRPr="0014068C">
        <w:rPr>
          <w:rFonts w:ascii="Times New Roman" w:hAnsi="Times New Roman" w:cs="Times New Roman"/>
          <w:b/>
          <w:sz w:val="24"/>
          <w:szCs w:val="24"/>
        </w:rPr>
        <w:t>y</w:t>
      </w:r>
      <w:r w:rsidRPr="00E33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68C">
        <w:rPr>
          <w:rFonts w:ascii="Times New Roman" w:hAnsi="Times New Roman" w:cs="Times New Roman"/>
          <w:b/>
          <w:sz w:val="24"/>
          <w:szCs w:val="24"/>
        </w:rPr>
        <w:t>w</w:t>
      </w:r>
      <w:r w:rsidRPr="00E33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68C">
        <w:rPr>
          <w:rFonts w:ascii="Times New Roman" w:hAnsi="Times New Roman" w:cs="Times New Roman"/>
          <w:b/>
          <w:sz w:val="24"/>
          <w:szCs w:val="24"/>
        </w:rPr>
        <w:t>czasopismach</w:t>
      </w:r>
      <w:r w:rsidRPr="00E33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68C">
        <w:rPr>
          <w:rFonts w:ascii="Times New Roman" w:hAnsi="Times New Roman" w:cs="Times New Roman"/>
          <w:b/>
          <w:sz w:val="24"/>
          <w:szCs w:val="24"/>
        </w:rPr>
        <w:t>i</w:t>
      </w:r>
      <w:r w:rsidRPr="00E33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68C">
        <w:rPr>
          <w:rFonts w:ascii="Times New Roman" w:hAnsi="Times New Roman" w:cs="Times New Roman"/>
          <w:b/>
          <w:sz w:val="24"/>
          <w:szCs w:val="24"/>
        </w:rPr>
        <w:t>pracach</w:t>
      </w:r>
      <w:r w:rsidRPr="00E33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68C">
        <w:rPr>
          <w:rFonts w:ascii="Times New Roman" w:hAnsi="Times New Roman" w:cs="Times New Roman"/>
          <w:b/>
          <w:sz w:val="24"/>
          <w:szCs w:val="24"/>
        </w:rPr>
        <w:t>zbiorowych</w:t>
      </w:r>
      <w:r w:rsidRPr="00E339B2">
        <w:rPr>
          <w:rFonts w:ascii="Times New Roman" w:hAnsi="Times New Roman" w:cs="Times New Roman"/>
          <w:b/>
          <w:sz w:val="24"/>
          <w:szCs w:val="24"/>
        </w:rPr>
        <w:t>:</w:t>
      </w:r>
    </w:p>
    <w:p w:rsidR="00EB1B67" w:rsidRPr="00E339B2" w:rsidRDefault="00EB1B67" w:rsidP="0032565C">
      <w:pPr>
        <w:rPr>
          <w:rFonts w:ascii="Times New Roman" w:hAnsi="Times New Roman" w:cs="Times New Roman"/>
          <w:sz w:val="24"/>
          <w:szCs w:val="24"/>
        </w:rPr>
      </w:pPr>
    </w:p>
    <w:p w:rsidR="00EB1B67" w:rsidRPr="0032565C" w:rsidRDefault="00F039F4" w:rsidP="00E75DC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339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E339B2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pie</w:t>
      </w:r>
      <w:r w:rsidRPr="00E339B2">
        <w:rPr>
          <w:rFonts w:ascii="Times New Roman" w:hAnsi="Times New Roman" w:cs="Times New Roman"/>
          <w:sz w:val="24"/>
          <w:szCs w:val="24"/>
        </w:rPr>
        <w:t>ń</w:t>
      </w:r>
      <w:r w:rsidR="005B62DE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5B62DE">
        <w:rPr>
          <w:rFonts w:ascii="Times New Roman" w:hAnsi="Times New Roman" w:cs="Times New Roman"/>
          <w:sz w:val="24"/>
          <w:szCs w:val="24"/>
        </w:rPr>
        <w:t>S</w:t>
      </w:r>
      <w:r w:rsidR="005B62DE" w:rsidRPr="00E339B2">
        <w:rPr>
          <w:rFonts w:ascii="Times New Roman" w:hAnsi="Times New Roman" w:cs="Times New Roman"/>
          <w:sz w:val="24"/>
          <w:szCs w:val="24"/>
        </w:rPr>
        <w:t>.</w:t>
      </w:r>
      <w:r w:rsidRPr="00E339B2">
        <w:rPr>
          <w:rFonts w:ascii="Times New Roman" w:hAnsi="Times New Roman" w:cs="Times New Roman"/>
          <w:sz w:val="24"/>
          <w:szCs w:val="24"/>
        </w:rPr>
        <w:t xml:space="preserve">, </w:t>
      </w:r>
      <w:r w:rsidR="000C38A1" w:rsidRPr="00F039F4">
        <w:rPr>
          <w:rFonts w:ascii="Times New Roman" w:hAnsi="Times New Roman" w:cs="Times New Roman"/>
          <w:i/>
          <w:sz w:val="24"/>
          <w:szCs w:val="24"/>
        </w:rPr>
        <w:t>Polska</w:t>
      </w:r>
      <w:r w:rsidR="000C38A1" w:rsidRPr="00E339B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C38A1" w:rsidRPr="00F039F4">
        <w:rPr>
          <w:rFonts w:ascii="Times New Roman" w:hAnsi="Times New Roman" w:cs="Times New Roman"/>
          <w:i/>
          <w:sz w:val="24"/>
          <w:szCs w:val="24"/>
        </w:rPr>
        <w:t>Ukraina</w:t>
      </w:r>
      <w:r w:rsidR="000C38A1" w:rsidRPr="00E339B2">
        <w:rPr>
          <w:rFonts w:ascii="Times New Roman" w:hAnsi="Times New Roman" w:cs="Times New Roman"/>
          <w:i/>
          <w:sz w:val="24"/>
          <w:szCs w:val="24"/>
        </w:rPr>
        <w:t xml:space="preserve">. 1000 </w:t>
      </w:r>
      <w:r w:rsidR="000C38A1" w:rsidRPr="00F039F4">
        <w:rPr>
          <w:rFonts w:ascii="Times New Roman" w:hAnsi="Times New Roman" w:cs="Times New Roman"/>
          <w:i/>
          <w:sz w:val="24"/>
          <w:szCs w:val="24"/>
        </w:rPr>
        <w:t>lat</w:t>
      </w:r>
      <w:r w:rsidR="000C38A1" w:rsidRPr="00E339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8A1" w:rsidRPr="00F039F4">
        <w:rPr>
          <w:rFonts w:ascii="Times New Roman" w:hAnsi="Times New Roman" w:cs="Times New Roman"/>
          <w:i/>
          <w:sz w:val="24"/>
          <w:szCs w:val="24"/>
        </w:rPr>
        <w:t>s</w:t>
      </w:r>
      <w:r w:rsidR="000C38A1" w:rsidRPr="00E339B2">
        <w:rPr>
          <w:rFonts w:ascii="Times New Roman" w:hAnsi="Times New Roman" w:cs="Times New Roman"/>
          <w:i/>
          <w:sz w:val="24"/>
          <w:szCs w:val="24"/>
        </w:rPr>
        <w:t>ą</w:t>
      </w:r>
      <w:r w:rsidR="000C38A1" w:rsidRPr="00F039F4">
        <w:rPr>
          <w:rFonts w:ascii="Times New Roman" w:hAnsi="Times New Roman" w:cs="Times New Roman"/>
          <w:i/>
          <w:sz w:val="24"/>
          <w:szCs w:val="24"/>
        </w:rPr>
        <w:t>siedztwa</w:t>
      </w:r>
      <w:r w:rsidR="000C38A1" w:rsidRPr="00E339B2">
        <w:rPr>
          <w:rFonts w:ascii="Times New Roman" w:hAnsi="Times New Roman" w:cs="Times New Roman"/>
          <w:sz w:val="24"/>
          <w:szCs w:val="24"/>
        </w:rPr>
        <w:t xml:space="preserve">, </w:t>
      </w:r>
      <w:r w:rsidRPr="00E339B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339B2">
        <w:rPr>
          <w:rFonts w:ascii="Times New Roman" w:hAnsi="Times New Roman" w:cs="Times New Roman"/>
          <w:sz w:val="24"/>
          <w:szCs w:val="24"/>
        </w:rPr>
        <w:t xml:space="preserve">:] </w:t>
      </w:r>
      <w:r w:rsidR="000C38A1" w:rsidRPr="003F7C3A">
        <w:rPr>
          <w:rFonts w:ascii="Times New Roman" w:hAnsi="Times New Roman" w:cs="Times New Roman"/>
          <w:i/>
          <w:sz w:val="24"/>
          <w:szCs w:val="24"/>
        </w:rPr>
        <w:t>Polska</w:t>
      </w:r>
      <w:r w:rsidR="000C38A1" w:rsidRPr="00E339B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C38A1" w:rsidRPr="003F7C3A">
        <w:rPr>
          <w:rFonts w:ascii="Times New Roman" w:hAnsi="Times New Roman" w:cs="Times New Roman"/>
          <w:i/>
          <w:sz w:val="24"/>
          <w:szCs w:val="24"/>
        </w:rPr>
        <w:t>Ukraina. 1000 lat sąsiedztwa</w:t>
      </w:r>
      <w:r w:rsidR="000C38A1" w:rsidRPr="003256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pod red. S. Stępnia, </w:t>
      </w:r>
      <w:r w:rsidR="000C38A1" w:rsidRPr="0032565C">
        <w:rPr>
          <w:rFonts w:ascii="Times New Roman" w:hAnsi="Times New Roman" w:cs="Times New Roman"/>
          <w:sz w:val="24"/>
          <w:szCs w:val="24"/>
        </w:rPr>
        <w:t>Przemyśl 1990, s. 9-35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38A1" w:rsidRPr="0032565C" w:rsidRDefault="003F7C3A" w:rsidP="00502A41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Stępień</w:t>
      </w:r>
      <w:r w:rsidR="005B62DE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5B62DE">
        <w:rPr>
          <w:rFonts w:ascii="Times New Roman" w:hAnsi="Times New Roman" w:cs="Times New Roman"/>
          <w:sz w:val="24"/>
          <w:szCs w:val="24"/>
        </w:rPr>
        <w:t>S</w:t>
      </w:r>
      <w:r w:rsidR="005B62DE" w:rsidRPr="003256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38A1" w:rsidRPr="003F7C3A">
        <w:rPr>
          <w:rFonts w:ascii="Times New Roman" w:hAnsi="Times New Roman" w:cs="Times New Roman"/>
          <w:i/>
          <w:sz w:val="24"/>
          <w:szCs w:val="24"/>
        </w:rPr>
        <w:t>Polacy – Ukraińcy: tradycje wspólnej przeszłości czy ścieranie się racji narodowych</w:t>
      </w:r>
      <w:r>
        <w:rPr>
          <w:rFonts w:ascii="Times New Roman" w:hAnsi="Times New Roman" w:cs="Times New Roman"/>
          <w:sz w:val="24"/>
          <w:szCs w:val="24"/>
        </w:rPr>
        <w:t xml:space="preserve">, [w:] </w:t>
      </w:r>
      <w:r w:rsidR="000C38A1" w:rsidRPr="00C83A89">
        <w:rPr>
          <w:rFonts w:ascii="Times New Roman" w:hAnsi="Times New Roman" w:cs="Times New Roman"/>
          <w:i/>
          <w:sz w:val="24"/>
          <w:szCs w:val="24"/>
        </w:rPr>
        <w:t>Polska – Niemcy – Ukraina w Europie</w:t>
      </w:r>
      <w:r w:rsidR="000C38A1" w:rsidRPr="0032565C">
        <w:rPr>
          <w:rFonts w:ascii="Times New Roman" w:hAnsi="Times New Roman" w:cs="Times New Roman"/>
          <w:sz w:val="24"/>
          <w:szCs w:val="24"/>
        </w:rPr>
        <w:t>, pod red. W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38A1" w:rsidRPr="00325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8A1" w:rsidRPr="0032565C">
        <w:rPr>
          <w:rFonts w:ascii="Times New Roman" w:hAnsi="Times New Roman" w:cs="Times New Roman"/>
          <w:sz w:val="24"/>
          <w:szCs w:val="24"/>
        </w:rPr>
        <w:t>Bonusiaka</w:t>
      </w:r>
      <w:proofErr w:type="spellEnd"/>
      <w:r w:rsidR="000C38A1" w:rsidRPr="0032565C">
        <w:rPr>
          <w:rFonts w:ascii="Times New Roman" w:hAnsi="Times New Roman" w:cs="Times New Roman"/>
          <w:sz w:val="24"/>
          <w:szCs w:val="24"/>
        </w:rPr>
        <w:t>, Rzeszów 1996, s. 157-185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550F" w:rsidRPr="0032565C" w:rsidRDefault="00C83A89" w:rsidP="00502A41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Stępień</w:t>
      </w:r>
      <w:r w:rsidR="005B62DE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5B62DE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50F" w:rsidRPr="00C83A89">
        <w:rPr>
          <w:rFonts w:ascii="Times New Roman" w:hAnsi="Times New Roman" w:cs="Times New Roman"/>
          <w:i/>
          <w:sz w:val="24"/>
          <w:szCs w:val="24"/>
        </w:rPr>
        <w:t>Symon</w:t>
      </w:r>
      <w:proofErr w:type="spellEnd"/>
      <w:r w:rsidR="00B7550F" w:rsidRPr="00C83A89">
        <w:rPr>
          <w:rFonts w:ascii="Times New Roman" w:hAnsi="Times New Roman" w:cs="Times New Roman"/>
          <w:i/>
          <w:sz w:val="24"/>
          <w:szCs w:val="24"/>
        </w:rPr>
        <w:t xml:space="preserve"> Petlura – życie i działalność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„Warszawskie Zeszyty </w:t>
      </w:r>
      <w:proofErr w:type="spellStart"/>
      <w:r w:rsidR="00B7550F" w:rsidRPr="0032565C">
        <w:rPr>
          <w:rFonts w:ascii="Times New Roman" w:hAnsi="Times New Roman" w:cs="Times New Roman"/>
          <w:sz w:val="24"/>
          <w:szCs w:val="24"/>
        </w:rPr>
        <w:t>Ukrainoznawcze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>” 1996, z. 3, s. 28-60;</w:t>
      </w:r>
    </w:p>
    <w:p w:rsidR="00B7550F" w:rsidRPr="0032565C" w:rsidRDefault="00C83A89" w:rsidP="00502A41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Stępień</w:t>
      </w:r>
      <w:r w:rsidR="005B62DE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5B62DE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50F" w:rsidRPr="00C83A89">
        <w:rPr>
          <w:rFonts w:ascii="Times New Roman" w:hAnsi="Times New Roman" w:cs="Times New Roman"/>
          <w:i/>
          <w:sz w:val="24"/>
          <w:szCs w:val="24"/>
        </w:rPr>
        <w:t>Symon</w:t>
      </w:r>
      <w:proofErr w:type="spellEnd"/>
      <w:r w:rsidR="00B7550F" w:rsidRPr="00C83A89">
        <w:rPr>
          <w:rFonts w:ascii="Times New Roman" w:hAnsi="Times New Roman" w:cs="Times New Roman"/>
          <w:i/>
          <w:sz w:val="24"/>
          <w:szCs w:val="24"/>
        </w:rPr>
        <w:t xml:space="preserve"> Petlura – Ataman Główny Ukraińskich Sił Zbrojnych</w:t>
      </w:r>
      <w:r w:rsidR="00B7550F" w:rsidRPr="0032565C">
        <w:rPr>
          <w:rFonts w:ascii="Times New Roman" w:hAnsi="Times New Roman" w:cs="Times New Roman"/>
          <w:sz w:val="24"/>
          <w:szCs w:val="24"/>
        </w:rPr>
        <w:t>, „Wojsko i Wychowanie” 1998, nr 6, s. 64-73;</w:t>
      </w:r>
    </w:p>
    <w:p w:rsidR="00B7550F" w:rsidRPr="0032565C" w:rsidRDefault="003C3E2C" w:rsidP="00502A41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Stępień</w:t>
      </w:r>
      <w:r w:rsidR="005B62DE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5B62DE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550F" w:rsidRPr="003C3E2C">
        <w:rPr>
          <w:rFonts w:ascii="Times New Roman" w:hAnsi="Times New Roman" w:cs="Times New Roman"/>
          <w:i/>
          <w:sz w:val="24"/>
          <w:szCs w:val="24"/>
        </w:rPr>
        <w:t xml:space="preserve">Józef Piłsudski i </w:t>
      </w:r>
      <w:proofErr w:type="spellStart"/>
      <w:r w:rsidR="00B7550F" w:rsidRPr="003C3E2C">
        <w:rPr>
          <w:rFonts w:ascii="Times New Roman" w:hAnsi="Times New Roman" w:cs="Times New Roman"/>
          <w:i/>
          <w:sz w:val="24"/>
          <w:szCs w:val="24"/>
        </w:rPr>
        <w:t>Symon</w:t>
      </w:r>
      <w:proofErr w:type="spellEnd"/>
      <w:r w:rsidR="00B7550F" w:rsidRPr="003C3E2C">
        <w:rPr>
          <w:rFonts w:ascii="Times New Roman" w:hAnsi="Times New Roman" w:cs="Times New Roman"/>
          <w:i/>
          <w:sz w:val="24"/>
          <w:szCs w:val="24"/>
        </w:rPr>
        <w:t xml:space="preserve"> Petlura. Umowa polsko-ukraińska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[w:] </w:t>
      </w:r>
      <w:r w:rsidR="00B7550F" w:rsidRPr="003C3E2C">
        <w:rPr>
          <w:rFonts w:ascii="Times New Roman" w:hAnsi="Times New Roman" w:cs="Times New Roman"/>
          <w:i/>
          <w:sz w:val="24"/>
          <w:szCs w:val="24"/>
        </w:rPr>
        <w:t>Ukraina – Polska. Kultura, wartości, zmagania duchowe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red. Roman </w:t>
      </w:r>
      <w:proofErr w:type="spellStart"/>
      <w:r w:rsidR="00B7550F" w:rsidRPr="0032565C">
        <w:rPr>
          <w:rFonts w:ascii="Times New Roman" w:hAnsi="Times New Roman" w:cs="Times New Roman"/>
          <w:sz w:val="24"/>
          <w:szCs w:val="24"/>
        </w:rPr>
        <w:t>Skeczkowski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 xml:space="preserve"> i in., Koszalin 1999, s. 37-44;</w:t>
      </w:r>
    </w:p>
    <w:p w:rsidR="00B7550F" w:rsidRPr="0032565C" w:rsidRDefault="00C62A35" w:rsidP="00502A41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46F4">
        <w:rPr>
          <w:rFonts w:ascii="Times New Roman" w:hAnsi="Times New Roman" w:cs="Times New Roman"/>
          <w:sz w:val="24"/>
          <w:szCs w:val="24"/>
        </w:rPr>
        <w:t>. Stępień</w:t>
      </w:r>
      <w:r w:rsidR="005B62DE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5B62DE">
        <w:rPr>
          <w:rFonts w:ascii="Times New Roman" w:hAnsi="Times New Roman" w:cs="Times New Roman"/>
          <w:sz w:val="24"/>
          <w:szCs w:val="24"/>
        </w:rPr>
        <w:t>S.</w:t>
      </w:r>
      <w:r w:rsidR="004546F4">
        <w:rPr>
          <w:rFonts w:ascii="Times New Roman" w:hAnsi="Times New Roman" w:cs="Times New Roman"/>
          <w:sz w:val="24"/>
          <w:szCs w:val="24"/>
        </w:rPr>
        <w:t>,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</w:t>
      </w:r>
      <w:r w:rsidR="00B7550F" w:rsidRPr="004546F4">
        <w:rPr>
          <w:rFonts w:ascii="Times New Roman" w:hAnsi="Times New Roman" w:cs="Times New Roman"/>
          <w:i/>
          <w:sz w:val="24"/>
          <w:szCs w:val="24"/>
        </w:rPr>
        <w:t xml:space="preserve">Wokół kształtowania się tożsamości narodowej na polsko-ukraińskim pograniczu etnicznym na przełomie XIX i XX wieku. Biografia Włodzimierza </w:t>
      </w:r>
      <w:proofErr w:type="spellStart"/>
      <w:r w:rsidR="00B7550F" w:rsidRPr="004546F4">
        <w:rPr>
          <w:rFonts w:ascii="Times New Roman" w:hAnsi="Times New Roman" w:cs="Times New Roman"/>
          <w:i/>
          <w:sz w:val="24"/>
          <w:szCs w:val="24"/>
        </w:rPr>
        <w:t>Starosolskiego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„Biuletyn </w:t>
      </w:r>
      <w:proofErr w:type="spellStart"/>
      <w:r w:rsidR="00B7550F" w:rsidRPr="0032565C">
        <w:rPr>
          <w:rFonts w:ascii="Times New Roman" w:hAnsi="Times New Roman" w:cs="Times New Roman"/>
          <w:sz w:val="24"/>
          <w:szCs w:val="24"/>
        </w:rPr>
        <w:t>Ukrainoznawczy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>” 2012, nr 15, s. 9-36;</w:t>
      </w:r>
    </w:p>
    <w:p w:rsidR="00B7550F" w:rsidRPr="0032565C" w:rsidRDefault="00C62A35" w:rsidP="00502A41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46F4">
        <w:rPr>
          <w:rFonts w:ascii="Times New Roman" w:hAnsi="Times New Roman" w:cs="Times New Roman"/>
          <w:sz w:val="24"/>
          <w:szCs w:val="24"/>
        </w:rPr>
        <w:t>. Stępień</w:t>
      </w:r>
      <w:r w:rsidR="005B62DE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5B62DE">
        <w:rPr>
          <w:rFonts w:ascii="Times New Roman" w:hAnsi="Times New Roman" w:cs="Times New Roman"/>
          <w:sz w:val="24"/>
          <w:szCs w:val="24"/>
        </w:rPr>
        <w:t>S.</w:t>
      </w:r>
      <w:r w:rsidR="004546F4">
        <w:rPr>
          <w:rFonts w:ascii="Times New Roman" w:hAnsi="Times New Roman" w:cs="Times New Roman"/>
          <w:sz w:val="24"/>
          <w:szCs w:val="24"/>
        </w:rPr>
        <w:t>,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</w:t>
      </w:r>
      <w:r w:rsidR="00B7550F" w:rsidRPr="004546F4">
        <w:rPr>
          <w:rFonts w:ascii="Times New Roman" w:hAnsi="Times New Roman" w:cs="Times New Roman"/>
          <w:i/>
          <w:sz w:val="24"/>
          <w:szCs w:val="24"/>
        </w:rPr>
        <w:t xml:space="preserve">Włodzimierz </w:t>
      </w:r>
      <w:proofErr w:type="spellStart"/>
      <w:r w:rsidR="00B7550F" w:rsidRPr="004546F4">
        <w:rPr>
          <w:rFonts w:ascii="Times New Roman" w:hAnsi="Times New Roman" w:cs="Times New Roman"/>
          <w:i/>
          <w:sz w:val="24"/>
          <w:szCs w:val="24"/>
        </w:rPr>
        <w:t>Starosolski</w:t>
      </w:r>
      <w:proofErr w:type="spellEnd"/>
      <w:r w:rsidR="00B7550F" w:rsidRPr="004546F4">
        <w:rPr>
          <w:rFonts w:ascii="Times New Roman" w:hAnsi="Times New Roman" w:cs="Times New Roman"/>
          <w:i/>
          <w:sz w:val="24"/>
          <w:szCs w:val="24"/>
        </w:rPr>
        <w:t>. Wybitny ukraiński prawnik, uczony i działacz społeczno-polityczny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(tekst w j</w:t>
      </w:r>
      <w:r w:rsidR="00EE1D35">
        <w:rPr>
          <w:rFonts w:ascii="Times New Roman" w:hAnsi="Times New Roman" w:cs="Times New Roman"/>
          <w:sz w:val="24"/>
          <w:szCs w:val="24"/>
        </w:rPr>
        <w:t>.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polskim i analogiczny w ukraińskim, [w:] </w:t>
      </w:r>
      <w:proofErr w:type="spellStart"/>
      <w:r w:rsidR="00B7550F" w:rsidRPr="009E469F">
        <w:rPr>
          <w:rFonts w:ascii="Times New Roman" w:hAnsi="Times New Roman" w:cs="Times New Roman"/>
          <w:i/>
          <w:sz w:val="24"/>
          <w:szCs w:val="24"/>
        </w:rPr>
        <w:t>Володимир</w:t>
      </w:r>
      <w:proofErr w:type="spellEnd"/>
      <w:r w:rsidR="00B7550F" w:rsidRPr="009E46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50F" w:rsidRPr="009E469F">
        <w:rPr>
          <w:rFonts w:ascii="Times New Roman" w:hAnsi="Times New Roman" w:cs="Times New Roman"/>
          <w:i/>
          <w:sz w:val="24"/>
          <w:szCs w:val="24"/>
        </w:rPr>
        <w:t>Старосольський</w:t>
      </w:r>
      <w:proofErr w:type="spellEnd"/>
      <w:r w:rsidR="00B7550F" w:rsidRPr="009E469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7550F" w:rsidRPr="009E469F">
        <w:rPr>
          <w:rFonts w:ascii="Times New Roman" w:hAnsi="Times New Roman" w:cs="Times New Roman"/>
          <w:i/>
          <w:sz w:val="24"/>
          <w:szCs w:val="24"/>
        </w:rPr>
        <w:t>Принцип</w:t>
      </w:r>
      <w:proofErr w:type="spellEnd"/>
      <w:r w:rsidR="00B7550F" w:rsidRPr="009E46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50F" w:rsidRPr="009E469F">
        <w:rPr>
          <w:rFonts w:ascii="Times New Roman" w:hAnsi="Times New Roman" w:cs="Times New Roman"/>
          <w:i/>
          <w:sz w:val="24"/>
          <w:szCs w:val="24"/>
        </w:rPr>
        <w:t>більшості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>, red. M</w:t>
      </w:r>
      <w:r w:rsidR="009E469F">
        <w:rPr>
          <w:rFonts w:ascii="Times New Roman" w:hAnsi="Times New Roman" w:cs="Times New Roman"/>
          <w:sz w:val="24"/>
          <w:szCs w:val="24"/>
        </w:rPr>
        <w:t>.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50F" w:rsidRPr="0032565C">
        <w:rPr>
          <w:rFonts w:ascii="Times New Roman" w:hAnsi="Times New Roman" w:cs="Times New Roman"/>
          <w:sz w:val="24"/>
          <w:szCs w:val="24"/>
        </w:rPr>
        <w:t>Petriw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</w:t>
      </w:r>
      <w:r w:rsidR="009E469F">
        <w:rPr>
          <w:rFonts w:ascii="Times New Roman" w:hAnsi="Times New Roman" w:cs="Times New Roman"/>
          <w:sz w:val="24"/>
          <w:szCs w:val="24"/>
        </w:rPr>
        <w:t>Lwów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2018, s. 22-77;</w:t>
      </w:r>
    </w:p>
    <w:p w:rsidR="00B7550F" w:rsidRPr="0032565C" w:rsidRDefault="00C62A35" w:rsidP="00502A41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469F">
        <w:rPr>
          <w:rFonts w:ascii="Times New Roman" w:hAnsi="Times New Roman" w:cs="Times New Roman"/>
          <w:sz w:val="24"/>
          <w:szCs w:val="24"/>
        </w:rPr>
        <w:t xml:space="preserve">. </w:t>
      </w:r>
      <w:r w:rsidR="00F91B52">
        <w:rPr>
          <w:rFonts w:ascii="Times New Roman" w:hAnsi="Times New Roman" w:cs="Times New Roman"/>
          <w:sz w:val="24"/>
          <w:szCs w:val="24"/>
        </w:rPr>
        <w:t>Stępień</w:t>
      </w:r>
      <w:r w:rsidR="00F91B52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F91B52">
        <w:rPr>
          <w:rFonts w:ascii="Times New Roman" w:hAnsi="Times New Roman" w:cs="Times New Roman"/>
          <w:sz w:val="24"/>
          <w:szCs w:val="24"/>
        </w:rPr>
        <w:t>S.,</w:t>
      </w:r>
      <w:r w:rsidR="00F91B52" w:rsidRPr="0032565C">
        <w:rPr>
          <w:rFonts w:ascii="Times New Roman" w:hAnsi="Times New Roman" w:cs="Times New Roman"/>
          <w:sz w:val="24"/>
          <w:szCs w:val="24"/>
        </w:rPr>
        <w:t xml:space="preserve"> </w:t>
      </w:r>
      <w:r w:rsidR="00B7550F" w:rsidRPr="009E469F">
        <w:rPr>
          <w:rFonts w:ascii="Times New Roman" w:hAnsi="Times New Roman" w:cs="Times New Roman"/>
          <w:i/>
          <w:sz w:val="24"/>
          <w:szCs w:val="24"/>
        </w:rPr>
        <w:t>Stosunki polsko-ukraińskie – od zniewolenia po II wojnie światowej do suwerenności państwowej w latach dziewięćdziesiątych XX wieku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[w:] </w:t>
      </w:r>
      <w:r w:rsidR="00B7550F" w:rsidRPr="009E469F">
        <w:rPr>
          <w:rFonts w:ascii="Times New Roman" w:hAnsi="Times New Roman" w:cs="Times New Roman"/>
          <w:i/>
          <w:sz w:val="24"/>
          <w:szCs w:val="24"/>
        </w:rPr>
        <w:t>Od ugody hadziackiej do Unii Europejskiej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t. 3: </w:t>
      </w:r>
      <w:r w:rsidR="00B7550F" w:rsidRPr="009E469F">
        <w:rPr>
          <w:rFonts w:ascii="Times New Roman" w:hAnsi="Times New Roman" w:cs="Times New Roman"/>
          <w:i/>
          <w:sz w:val="24"/>
          <w:szCs w:val="24"/>
        </w:rPr>
        <w:t>Polsko-ukraińskie strategiczne partnerstwo: realia i perspektywy</w:t>
      </w:r>
      <w:r w:rsidR="00B7550F" w:rsidRPr="0032565C">
        <w:rPr>
          <w:rFonts w:ascii="Times New Roman" w:hAnsi="Times New Roman" w:cs="Times New Roman"/>
          <w:sz w:val="24"/>
          <w:szCs w:val="24"/>
        </w:rPr>
        <w:t>, red. A</w:t>
      </w:r>
      <w:r w:rsidR="009E469F">
        <w:rPr>
          <w:rFonts w:ascii="Times New Roman" w:hAnsi="Times New Roman" w:cs="Times New Roman"/>
          <w:sz w:val="24"/>
          <w:szCs w:val="24"/>
        </w:rPr>
        <w:t>.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 Kulczycki i in., </w:t>
      </w:r>
      <w:proofErr w:type="spellStart"/>
      <w:r w:rsidR="00B7550F" w:rsidRPr="0032565C">
        <w:rPr>
          <w:rFonts w:ascii="Times New Roman" w:hAnsi="Times New Roman" w:cs="Times New Roman"/>
          <w:sz w:val="24"/>
          <w:szCs w:val="24"/>
        </w:rPr>
        <w:t>Rzeszów-Lwów-Iwano-Frankowsk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 xml:space="preserve"> 2012, s. 7-45;</w:t>
      </w:r>
    </w:p>
    <w:p w:rsidR="00B7550F" w:rsidRDefault="00C62A35" w:rsidP="00502A41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20301">
        <w:rPr>
          <w:rFonts w:ascii="Times New Roman" w:hAnsi="Times New Roman" w:cs="Times New Roman"/>
          <w:sz w:val="24"/>
          <w:szCs w:val="24"/>
        </w:rPr>
        <w:t xml:space="preserve">. </w:t>
      </w:r>
      <w:r w:rsidR="00F91B52">
        <w:rPr>
          <w:rFonts w:ascii="Times New Roman" w:hAnsi="Times New Roman" w:cs="Times New Roman"/>
          <w:sz w:val="24"/>
          <w:szCs w:val="24"/>
        </w:rPr>
        <w:t>Stępień</w:t>
      </w:r>
      <w:r w:rsidR="00F91B52" w:rsidRPr="005B62DE">
        <w:rPr>
          <w:rFonts w:ascii="Times New Roman" w:hAnsi="Times New Roman" w:cs="Times New Roman"/>
          <w:sz w:val="24"/>
          <w:szCs w:val="24"/>
        </w:rPr>
        <w:t xml:space="preserve"> </w:t>
      </w:r>
      <w:r w:rsidR="00F91B52">
        <w:rPr>
          <w:rFonts w:ascii="Times New Roman" w:hAnsi="Times New Roman" w:cs="Times New Roman"/>
          <w:sz w:val="24"/>
          <w:szCs w:val="24"/>
        </w:rPr>
        <w:t xml:space="preserve">S., </w:t>
      </w:r>
      <w:r w:rsidR="00B7550F" w:rsidRPr="00420301">
        <w:rPr>
          <w:rFonts w:ascii="Times New Roman" w:hAnsi="Times New Roman" w:cs="Times New Roman"/>
          <w:i/>
          <w:sz w:val="24"/>
          <w:szCs w:val="24"/>
        </w:rPr>
        <w:t>Między Rosją a Europą Zachodnią. Czy „pomarańczowa rewolucja” stanie się po latach ukraińskim mitem państwotwórczym?</w:t>
      </w:r>
      <w:r w:rsidR="00B7550F" w:rsidRPr="0032565C">
        <w:rPr>
          <w:rFonts w:ascii="Times New Roman" w:hAnsi="Times New Roman" w:cs="Times New Roman"/>
          <w:sz w:val="24"/>
          <w:szCs w:val="24"/>
        </w:rPr>
        <w:t xml:space="preserve">, [w:] </w:t>
      </w:r>
      <w:r w:rsidR="00B7550F" w:rsidRPr="00420301">
        <w:rPr>
          <w:rFonts w:ascii="Times New Roman" w:hAnsi="Times New Roman" w:cs="Times New Roman"/>
          <w:i/>
          <w:sz w:val="24"/>
          <w:szCs w:val="24"/>
        </w:rPr>
        <w:t xml:space="preserve">Ukraiński polonofil. Pamięci Bohdana </w:t>
      </w:r>
      <w:proofErr w:type="spellStart"/>
      <w:r w:rsidR="00B7550F" w:rsidRPr="00420301">
        <w:rPr>
          <w:rFonts w:ascii="Times New Roman" w:hAnsi="Times New Roman" w:cs="Times New Roman"/>
          <w:i/>
          <w:sz w:val="24"/>
          <w:szCs w:val="24"/>
        </w:rPr>
        <w:t>Osadczuka</w:t>
      </w:r>
      <w:proofErr w:type="spellEnd"/>
      <w:r w:rsidR="00B7550F" w:rsidRPr="0032565C">
        <w:rPr>
          <w:rFonts w:ascii="Times New Roman" w:hAnsi="Times New Roman" w:cs="Times New Roman"/>
          <w:sz w:val="24"/>
          <w:szCs w:val="24"/>
        </w:rPr>
        <w:t>, pod red. I</w:t>
      </w:r>
      <w:r w:rsidR="00420301">
        <w:rPr>
          <w:rFonts w:ascii="Times New Roman" w:hAnsi="Times New Roman" w:cs="Times New Roman"/>
          <w:sz w:val="24"/>
          <w:szCs w:val="24"/>
        </w:rPr>
        <w:t xml:space="preserve">. </w:t>
      </w:r>
      <w:r w:rsidR="00B7550F" w:rsidRPr="0032565C">
        <w:rPr>
          <w:rFonts w:ascii="Times New Roman" w:hAnsi="Times New Roman" w:cs="Times New Roman"/>
          <w:sz w:val="24"/>
          <w:szCs w:val="24"/>
        </w:rPr>
        <w:t>Hofman, Lublin 2012, s. 249-268.</w:t>
      </w:r>
    </w:p>
    <w:p w:rsidR="00772A43" w:rsidRDefault="00772A43" w:rsidP="0032565C">
      <w:pPr>
        <w:rPr>
          <w:rFonts w:ascii="Times New Roman" w:hAnsi="Times New Roman" w:cs="Times New Roman"/>
          <w:sz w:val="24"/>
          <w:szCs w:val="24"/>
        </w:rPr>
      </w:pPr>
    </w:p>
    <w:p w:rsidR="00D65D52" w:rsidRDefault="00D65D52" w:rsidP="0032565C">
      <w:pPr>
        <w:rPr>
          <w:rFonts w:ascii="Times New Roman" w:hAnsi="Times New Roman" w:cs="Times New Roman"/>
          <w:sz w:val="24"/>
          <w:szCs w:val="24"/>
        </w:rPr>
      </w:pPr>
    </w:p>
    <w:p w:rsidR="00D93E73" w:rsidRPr="001179D4" w:rsidRDefault="00D93E73" w:rsidP="00D93E7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79D4">
        <w:rPr>
          <w:rFonts w:ascii="Times New Roman" w:hAnsi="Times New Roman" w:cs="Times New Roman"/>
          <w:b/>
          <w:sz w:val="24"/>
          <w:szCs w:val="24"/>
        </w:rPr>
        <w:lastRenderedPageBreak/>
        <w:t>Lektury</w:t>
      </w:r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179D4">
        <w:rPr>
          <w:rFonts w:ascii="Times New Roman" w:hAnsi="Times New Roman" w:cs="Times New Roman"/>
          <w:b/>
          <w:sz w:val="24"/>
          <w:szCs w:val="24"/>
        </w:rPr>
        <w:t>uzupe</w:t>
      </w:r>
      <w:proofErr w:type="spellEnd"/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>ł</w:t>
      </w:r>
      <w:proofErr w:type="spellStart"/>
      <w:r w:rsidRPr="001179D4">
        <w:rPr>
          <w:rFonts w:ascii="Times New Roman" w:hAnsi="Times New Roman" w:cs="Times New Roman"/>
          <w:b/>
          <w:sz w:val="24"/>
          <w:szCs w:val="24"/>
        </w:rPr>
        <w:t>niaj</w:t>
      </w:r>
      <w:proofErr w:type="spellEnd"/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>ą</w:t>
      </w:r>
      <w:proofErr w:type="spellStart"/>
      <w:r w:rsidRPr="001179D4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1179D4">
        <w:rPr>
          <w:rFonts w:ascii="Times New Roman" w:hAnsi="Times New Roman" w:cs="Times New Roman"/>
          <w:b/>
          <w:sz w:val="24"/>
          <w:szCs w:val="24"/>
        </w:rPr>
        <w:t>jedna</w:t>
      </w:r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179D4">
        <w:rPr>
          <w:rFonts w:ascii="Times New Roman" w:hAnsi="Times New Roman" w:cs="Times New Roman"/>
          <w:b/>
          <w:sz w:val="24"/>
          <w:szCs w:val="24"/>
        </w:rPr>
        <w:t>do</w:t>
      </w:r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179D4">
        <w:rPr>
          <w:rFonts w:ascii="Times New Roman" w:hAnsi="Times New Roman" w:cs="Times New Roman"/>
          <w:b/>
          <w:sz w:val="24"/>
          <w:szCs w:val="24"/>
        </w:rPr>
        <w:t>wyboru</w:t>
      </w:r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179D4">
        <w:rPr>
          <w:rFonts w:ascii="Times New Roman" w:hAnsi="Times New Roman" w:cs="Times New Roman"/>
          <w:b/>
          <w:sz w:val="24"/>
          <w:szCs w:val="24"/>
        </w:rPr>
        <w:t>przez</w:t>
      </w:r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179D4">
        <w:rPr>
          <w:rFonts w:ascii="Times New Roman" w:hAnsi="Times New Roman" w:cs="Times New Roman"/>
          <w:b/>
          <w:sz w:val="24"/>
          <w:szCs w:val="24"/>
        </w:rPr>
        <w:t>studenta</w:t>
      </w:r>
      <w:r w:rsidRPr="001179D4">
        <w:rPr>
          <w:rFonts w:ascii="Times New Roman" w:hAnsi="Times New Roman" w:cs="Times New Roman"/>
          <w:b/>
          <w:sz w:val="24"/>
          <w:szCs w:val="24"/>
          <w:lang w:val="uk-UA"/>
        </w:rPr>
        <w:t>):</w:t>
      </w:r>
    </w:p>
    <w:p w:rsidR="00D93E73" w:rsidRPr="009F1BAE" w:rsidRDefault="00D93E73" w:rsidP="00D93E73">
      <w:pPr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93E73" w:rsidRPr="001179D4" w:rsidRDefault="00D93E73" w:rsidP="00063B1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79D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179D4">
        <w:rPr>
          <w:rFonts w:ascii="Times New Roman" w:hAnsi="Times New Roman" w:cs="Times New Roman"/>
          <w:sz w:val="24"/>
          <w:szCs w:val="24"/>
        </w:rPr>
        <w:t>Beauvois</w:t>
      </w:r>
      <w:proofErr w:type="spellEnd"/>
      <w:r w:rsidR="00F91B52" w:rsidRPr="00F91B52">
        <w:rPr>
          <w:rFonts w:ascii="Times New Roman" w:hAnsi="Times New Roman" w:cs="Times New Roman"/>
          <w:sz w:val="24"/>
          <w:szCs w:val="24"/>
        </w:rPr>
        <w:t xml:space="preserve"> </w:t>
      </w:r>
      <w:r w:rsidR="00F91B52" w:rsidRPr="001179D4">
        <w:rPr>
          <w:rFonts w:ascii="Times New Roman" w:hAnsi="Times New Roman" w:cs="Times New Roman"/>
          <w:sz w:val="24"/>
          <w:szCs w:val="24"/>
        </w:rPr>
        <w:t>D.</w:t>
      </w:r>
      <w:r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Pr="001179D4">
        <w:rPr>
          <w:rFonts w:ascii="Times New Roman" w:hAnsi="Times New Roman" w:cs="Times New Roman"/>
          <w:i/>
          <w:sz w:val="24"/>
          <w:szCs w:val="24"/>
        </w:rPr>
        <w:t xml:space="preserve">Trójkąt ukraiński. Szlachta, carat i lud na Wołyniu, Podolu i </w:t>
      </w:r>
      <w:proofErr w:type="spellStart"/>
      <w:r w:rsidRPr="001179D4">
        <w:rPr>
          <w:rFonts w:ascii="Times New Roman" w:hAnsi="Times New Roman" w:cs="Times New Roman"/>
          <w:i/>
          <w:sz w:val="24"/>
          <w:szCs w:val="24"/>
        </w:rPr>
        <w:t>Kijowszczyźnie</w:t>
      </w:r>
      <w:proofErr w:type="spellEnd"/>
      <w:r w:rsidRPr="001179D4">
        <w:rPr>
          <w:rFonts w:ascii="Times New Roman" w:hAnsi="Times New Roman" w:cs="Times New Roman"/>
          <w:i/>
          <w:sz w:val="24"/>
          <w:szCs w:val="24"/>
        </w:rPr>
        <w:t xml:space="preserve"> 1793-1914</w:t>
      </w:r>
      <w:r w:rsidRPr="001179D4">
        <w:rPr>
          <w:rFonts w:ascii="Times New Roman" w:hAnsi="Times New Roman" w:cs="Times New Roman"/>
          <w:sz w:val="24"/>
          <w:szCs w:val="24"/>
        </w:rPr>
        <w:t>, Lublin 2005;</w:t>
      </w:r>
    </w:p>
    <w:p w:rsidR="00D93E73" w:rsidRPr="001179D4" w:rsidRDefault="00D93E73" w:rsidP="00F933B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9D4">
        <w:rPr>
          <w:rFonts w:ascii="Times New Roman" w:hAnsi="Times New Roman" w:cs="Times New Roman"/>
          <w:sz w:val="24"/>
          <w:szCs w:val="24"/>
        </w:rPr>
        <w:t>2. Bruski</w:t>
      </w:r>
      <w:r w:rsidR="00F91B52" w:rsidRPr="00F91B52">
        <w:rPr>
          <w:rFonts w:ascii="Times New Roman" w:hAnsi="Times New Roman" w:cs="Times New Roman"/>
          <w:sz w:val="24"/>
          <w:szCs w:val="24"/>
        </w:rPr>
        <w:t xml:space="preserve"> </w:t>
      </w:r>
      <w:r w:rsidR="00F91B52" w:rsidRPr="001179D4">
        <w:rPr>
          <w:rFonts w:ascii="Times New Roman" w:hAnsi="Times New Roman" w:cs="Times New Roman"/>
          <w:sz w:val="24"/>
          <w:szCs w:val="24"/>
        </w:rPr>
        <w:t>J.J.</w:t>
      </w:r>
      <w:r w:rsidRPr="0011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9D4">
        <w:rPr>
          <w:rFonts w:ascii="Times New Roman" w:hAnsi="Times New Roman" w:cs="Times New Roman"/>
          <w:i/>
          <w:sz w:val="24"/>
          <w:szCs w:val="24"/>
        </w:rPr>
        <w:t>Petlurowcy</w:t>
      </w:r>
      <w:proofErr w:type="spellEnd"/>
      <w:r w:rsidRPr="001179D4">
        <w:rPr>
          <w:rFonts w:ascii="Times New Roman" w:hAnsi="Times New Roman" w:cs="Times New Roman"/>
          <w:i/>
          <w:sz w:val="24"/>
          <w:szCs w:val="24"/>
        </w:rPr>
        <w:t>. Centrum Państwowe Ukraińskiej Republiki Ludowej na wychodźstwie (1919-1924)</w:t>
      </w:r>
      <w:r w:rsidRPr="001179D4">
        <w:rPr>
          <w:rFonts w:ascii="Times New Roman" w:hAnsi="Times New Roman" w:cs="Times New Roman"/>
          <w:sz w:val="24"/>
          <w:szCs w:val="24"/>
        </w:rPr>
        <w:t xml:space="preserve">, Kraków 2000; </w:t>
      </w:r>
    </w:p>
    <w:p w:rsidR="00D93E73" w:rsidRPr="001179D4" w:rsidRDefault="00430F9D" w:rsidP="00F933B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3E73" w:rsidRPr="001179D4">
        <w:rPr>
          <w:rFonts w:ascii="Times New Roman" w:hAnsi="Times New Roman" w:cs="Times New Roman"/>
          <w:sz w:val="24"/>
          <w:szCs w:val="24"/>
        </w:rPr>
        <w:t>. Gancarz</w:t>
      </w:r>
      <w:r w:rsidR="00F91B52" w:rsidRPr="00F91B52">
        <w:rPr>
          <w:rFonts w:ascii="Times New Roman" w:hAnsi="Times New Roman" w:cs="Times New Roman"/>
          <w:sz w:val="24"/>
          <w:szCs w:val="24"/>
        </w:rPr>
        <w:t xml:space="preserve"> </w:t>
      </w:r>
      <w:r w:rsidR="00F91B52" w:rsidRPr="001179D4">
        <w:rPr>
          <w:rFonts w:ascii="Times New Roman" w:hAnsi="Times New Roman" w:cs="Times New Roman"/>
          <w:sz w:val="24"/>
          <w:szCs w:val="24"/>
        </w:rPr>
        <w:t>B.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1179D4">
        <w:rPr>
          <w:rFonts w:ascii="Times New Roman" w:hAnsi="Times New Roman" w:cs="Times New Roman"/>
          <w:i/>
          <w:sz w:val="24"/>
          <w:szCs w:val="24"/>
        </w:rPr>
        <w:t>My szlachta ukraińska... Zarys życia i działalności Wacława Lipińskiego (1882-1914)</w:t>
      </w:r>
      <w:r w:rsidR="00D93E73" w:rsidRPr="001179D4">
        <w:rPr>
          <w:rFonts w:ascii="Times New Roman" w:hAnsi="Times New Roman" w:cs="Times New Roman"/>
          <w:sz w:val="24"/>
          <w:szCs w:val="24"/>
        </w:rPr>
        <w:t>, Kraków 2006;</w:t>
      </w:r>
    </w:p>
    <w:p w:rsidR="00D93E73" w:rsidRDefault="00430F9D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3E73" w:rsidRPr="001179D4">
        <w:rPr>
          <w:rFonts w:ascii="Times New Roman" w:hAnsi="Times New Roman" w:cs="Times New Roman"/>
          <w:sz w:val="24"/>
          <w:szCs w:val="24"/>
        </w:rPr>
        <w:t>. Kaczmarczyk</w:t>
      </w:r>
      <w:r w:rsidR="00F91B52" w:rsidRPr="00F91B52">
        <w:rPr>
          <w:rFonts w:ascii="Times New Roman" w:hAnsi="Times New Roman" w:cs="Times New Roman"/>
          <w:sz w:val="24"/>
          <w:szCs w:val="24"/>
        </w:rPr>
        <w:t xml:space="preserve"> </w:t>
      </w:r>
      <w:r w:rsidR="00F91B52" w:rsidRPr="001179D4">
        <w:rPr>
          <w:rFonts w:ascii="Times New Roman" w:hAnsi="Times New Roman" w:cs="Times New Roman"/>
          <w:sz w:val="24"/>
          <w:szCs w:val="24"/>
        </w:rPr>
        <w:t>J.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1179D4">
        <w:rPr>
          <w:rFonts w:ascii="Times New Roman" w:hAnsi="Times New Roman" w:cs="Times New Roman"/>
          <w:i/>
          <w:sz w:val="24"/>
          <w:szCs w:val="24"/>
        </w:rPr>
        <w:t>Bohdan Chmielnicki,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E73" w:rsidRPr="001179D4">
        <w:rPr>
          <w:rFonts w:ascii="Times New Roman" w:hAnsi="Times New Roman" w:cs="Times New Roman"/>
          <w:sz w:val="24"/>
          <w:szCs w:val="24"/>
        </w:rPr>
        <w:t>Wrocław-Warszawa-Kraków-Gdańsk-Łódź</w:t>
      </w:r>
      <w:proofErr w:type="spellEnd"/>
      <w:r w:rsidR="00D93E73" w:rsidRPr="001179D4">
        <w:rPr>
          <w:rFonts w:ascii="Times New Roman" w:hAnsi="Times New Roman" w:cs="Times New Roman"/>
          <w:sz w:val="24"/>
          <w:szCs w:val="24"/>
        </w:rPr>
        <w:t xml:space="preserve"> 1988;</w:t>
      </w:r>
    </w:p>
    <w:p w:rsidR="002A2AFB" w:rsidRPr="001179D4" w:rsidRDefault="00430F9D" w:rsidP="00F933B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2A2AFB">
        <w:rPr>
          <w:rFonts w:ascii="Times New Roman" w:hAnsi="Times New Roman" w:cs="Times New Roman"/>
          <w:sz w:val="24"/>
          <w:szCs w:val="24"/>
        </w:rPr>
        <w:t>Kolańczuk</w:t>
      </w:r>
      <w:proofErr w:type="spellEnd"/>
      <w:r w:rsidR="00F91B52" w:rsidRPr="00F91B52">
        <w:rPr>
          <w:rFonts w:ascii="Times New Roman" w:hAnsi="Times New Roman" w:cs="Times New Roman"/>
          <w:sz w:val="24"/>
          <w:szCs w:val="24"/>
        </w:rPr>
        <w:t xml:space="preserve"> </w:t>
      </w:r>
      <w:r w:rsidR="00F91B52">
        <w:rPr>
          <w:rFonts w:ascii="Times New Roman" w:hAnsi="Times New Roman" w:cs="Times New Roman"/>
          <w:sz w:val="24"/>
          <w:szCs w:val="24"/>
        </w:rPr>
        <w:t>A.</w:t>
      </w:r>
      <w:r w:rsidR="002A2AFB">
        <w:rPr>
          <w:rFonts w:ascii="Times New Roman" w:hAnsi="Times New Roman" w:cs="Times New Roman"/>
          <w:sz w:val="24"/>
          <w:szCs w:val="24"/>
        </w:rPr>
        <w:t xml:space="preserve">, </w:t>
      </w:r>
      <w:r w:rsidR="001F0085" w:rsidRPr="00430F9D">
        <w:rPr>
          <w:rFonts w:ascii="Times New Roman" w:hAnsi="Times New Roman" w:cs="Times New Roman"/>
          <w:i/>
          <w:sz w:val="24"/>
          <w:szCs w:val="24"/>
        </w:rPr>
        <w:t>Ukraińscy emigranci polityczni w życiu naukowym, kulturalnym, społecznym i gospodarczym Drugiej Rzeczypospolitej</w:t>
      </w:r>
      <w:r w:rsidR="001F0085">
        <w:rPr>
          <w:rFonts w:ascii="Times New Roman" w:hAnsi="Times New Roman" w:cs="Times New Roman"/>
          <w:sz w:val="24"/>
          <w:szCs w:val="24"/>
        </w:rPr>
        <w:t>, Przemyśl 2019;</w:t>
      </w:r>
    </w:p>
    <w:p w:rsidR="00D93E73" w:rsidRPr="001179D4" w:rsidRDefault="00430F9D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3E73" w:rsidRPr="001179D4">
        <w:rPr>
          <w:rFonts w:ascii="Times New Roman" w:hAnsi="Times New Roman" w:cs="Times New Roman"/>
          <w:sz w:val="24"/>
          <w:szCs w:val="24"/>
        </w:rPr>
        <w:t>. Kozak</w:t>
      </w:r>
      <w:r w:rsidR="00F91B52" w:rsidRPr="00F91B52">
        <w:rPr>
          <w:rFonts w:ascii="Times New Roman" w:hAnsi="Times New Roman" w:cs="Times New Roman"/>
          <w:sz w:val="24"/>
          <w:szCs w:val="24"/>
        </w:rPr>
        <w:t xml:space="preserve"> </w:t>
      </w:r>
      <w:r w:rsidR="00F91B52" w:rsidRPr="001179D4">
        <w:rPr>
          <w:rFonts w:ascii="Times New Roman" w:hAnsi="Times New Roman" w:cs="Times New Roman"/>
          <w:sz w:val="24"/>
          <w:szCs w:val="24"/>
        </w:rPr>
        <w:t>S.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1179D4">
        <w:rPr>
          <w:rFonts w:ascii="Times New Roman" w:hAnsi="Times New Roman" w:cs="Times New Roman"/>
          <w:i/>
          <w:sz w:val="24"/>
          <w:szCs w:val="24"/>
        </w:rPr>
        <w:t>Ukraińscy spiskowcy i mesjaniści. Bractwo Cyryla i Metodego</w:t>
      </w:r>
      <w:r w:rsidR="00D93E73" w:rsidRPr="001179D4">
        <w:rPr>
          <w:rFonts w:ascii="Times New Roman" w:hAnsi="Times New Roman" w:cs="Times New Roman"/>
          <w:sz w:val="24"/>
          <w:szCs w:val="24"/>
        </w:rPr>
        <w:t>, Warszawa 1990;</w:t>
      </w:r>
    </w:p>
    <w:p w:rsidR="00D93E73" w:rsidRPr="001179D4" w:rsidRDefault="00C62A35" w:rsidP="00F933B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93E73" w:rsidRPr="001179D4">
        <w:rPr>
          <w:rFonts w:ascii="Times New Roman" w:hAnsi="Times New Roman" w:cs="Times New Roman"/>
          <w:sz w:val="24"/>
          <w:szCs w:val="24"/>
        </w:rPr>
        <w:t>. Kozłowski</w:t>
      </w:r>
      <w:r w:rsidR="00AC0A45" w:rsidRPr="00AC0A45">
        <w:rPr>
          <w:rFonts w:ascii="Times New Roman" w:hAnsi="Times New Roman" w:cs="Times New Roman"/>
          <w:sz w:val="24"/>
          <w:szCs w:val="24"/>
        </w:rPr>
        <w:t xml:space="preserve"> </w:t>
      </w:r>
      <w:r w:rsidR="00AC0A45" w:rsidRPr="001179D4">
        <w:rPr>
          <w:rFonts w:ascii="Times New Roman" w:hAnsi="Times New Roman" w:cs="Times New Roman"/>
          <w:sz w:val="24"/>
          <w:szCs w:val="24"/>
        </w:rPr>
        <w:t>M.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1179D4">
        <w:rPr>
          <w:rFonts w:ascii="Times New Roman" w:hAnsi="Times New Roman" w:cs="Times New Roman"/>
          <w:i/>
          <w:sz w:val="24"/>
          <w:szCs w:val="24"/>
        </w:rPr>
        <w:t>Zapomniana wojna. Walki o Lwów i Galicję Wschodnią 1918-1919</w:t>
      </w:r>
      <w:r w:rsidR="00D93E73" w:rsidRPr="001179D4">
        <w:rPr>
          <w:rFonts w:ascii="Times New Roman" w:hAnsi="Times New Roman" w:cs="Times New Roman"/>
          <w:sz w:val="24"/>
          <w:szCs w:val="24"/>
        </w:rPr>
        <w:t>, Bydgoszcz 1999;</w:t>
      </w:r>
    </w:p>
    <w:p w:rsidR="00C10E59" w:rsidRPr="009F085C" w:rsidRDefault="00B909F1" w:rsidP="004C713B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4DD2" w:rsidRPr="009F08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0C3A">
        <w:rPr>
          <w:rFonts w:ascii="Times New Roman" w:hAnsi="Times New Roman" w:cs="Times New Roman"/>
          <w:sz w:val="24"/>
          <w:szCs w:val="24"/>
        </w:rPr>
        <w:t>Mędrzecki</w:t>
      </w:r>
      <w:proofErr w:type="spellEnd"/>
      <w:r w:rsidR="00AC0A45" w:rsidRPr="00AC0A45">
        <w:rPr>
          <w:rFonts w:ascii="Times New Roman" w:hAnsi="Times New Roman" w:cs="Times New Roman"/>
          <w:sz w:val="24"/>
          <w:szCs w:val="24"/>
        </w:rPr>
        <w:t xml:space="preserve"> </w:t>
      </w:r>
      <w:r w:rsidR="00AC0A45">
        <w:rPr>
          <w:rFonts w:ascii="Times New Roman" w:hAnsi="Times New Roman" w:cs="Times New Roman"/>
          <w:sz w:val="24"/>
          <w:szCs w:val="24"/>
        </w:rPr>
        <w:t>W.</w:t>
      </w:r>
      <w:r w:rsidR="00D40C3A">
        <w:rPr>
          <w:rFonts w:ascii="Times New Roman" w:hAnsi="Times New Roman" w:cs="Times New Roman"/>
          <w:sz w:val="24"/>
          <w:szCs w:val="24"/>
        </w:rPr>
        <w:t xml:space="preserve">, </w:t>
      </w:r>
      <w:r w:rsidR="00C10E59" w:rsidRPr="00D40C3A">
        <w:rPr>
          <w:rFonts w:ascii="Times New Roman" w:hAnsi="Times New Roman" w:cs="Times New Roman"/>
          <w:i/>
          <w:sz w:val="24"/>
          <w:szCs w:val="24"/>
        </w:rPr>
        <w:t>Inteligencja polska na Wołyniu w okresie międzywojennym</w:t>
      </w:r>
      <w:r w:rsidR="00D40C3A">
        <w:rPr>
          <w:rFonts w:ascii="Times New Roman" w:hAnsi="Times New Roman" w:cs="Times New Roman"/>
          <w:sz w:val="24"/>
          <w:szCs w:val="24"/>
        </w:rPr>
        <w:t>,</w:t>
      </w:r>
      <w:r w:rsidR="00C10E59" w:rsidRPr="009F085C">
        <w:rPr>
          <w:rFonts w:ascii="Times New Roman" w:hAnsi="Times New Roman" w:cs="Times New Roman"/>
          <w:sz w:val="24"/>
          <w:szCs w:val="24"/>
        </w:rPr>
        <w:t xml:space="preserve"> </w:t>
      </w:r>
      <w:r w:rsidR="009F085C" w:rsidRPr="009F085C">
        <w:rPr>
          <w:rFonts w:ascii="Times New Roman" w:hAnsi="Times New Roman" w:cs="Times New Roman"/>
          <w:sz w:val="24"/>
          <w:szCs w:val="24"/>
        </w:rPr>
        <w:t xml:space="preserve">Warszawa </w:t>
      </w:r>
      <w:r w:rsidR="00C10E59" w:rsidRPr="009F085C">
        <w:rPr>
          <w:rFonts w:ascii="Times New Roman" w:hAnsi="Times New Roman" w:cs="Times New Roman"/>
          <w:sz w:val="24"/>
          <w:szCs w:val="24"/>
        </w:rPr>
        <w:t>2005</w:t>
      </w:r>
      <w:r w:rsidR="00D40C3A">
        <w:rPr>
          <w:rFonts w:ascii="Times New Roman" w:hAnsi="Times New Roman" w:cs="Times New Roman"/>
          <w:sz w:val="24"/>
          <w:szCs w:val="24"/>
        </w:rPr>
        <w:t>;</w:t>
      </w:r>
      <w:r w:rsidR="00C10E59" w:rsidRPr="009F0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DD2" w:rsidRPr="009F085C" w:rsidRDefault="00B909F1" w:rsidP="004C713B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0C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0E61">
        <w:rPr>
          <w:rFonts w:ascii="Times New Roman" w:hAnsi="Times New Roman" w:cs="Times New Roman"/>
          <w:sz w:val="24"/>
          <w:szCs w:val="24"/>
        </w:rPr>
        <w:t>Mędrzecki</w:t>
      </w:r>
      <w:proofErr w:type="spellEnd"/>
      <w:r w:rsidR="00AC0A45" w:rsidRPr="00AC0A45">
        <w:rPr>
          <w:rFonts w:ascii="Times New Roman" w:hAnsi="Times New Roman" w:cs="Times New Roman"/>
          <w:sz w:val="24"/>
          <w:szCs w:val="24"/>
        </w:rPr>
        <w:t xml:space="preserve"> </w:t>
      </w:r>
      <w:r w:rsidR="00AC0A45">
        <w:rPr>
          <w:rFonts w:ascii="Times New Roman" w:hAnsi="Times New Roman" w:cs="Times New Roman"/>
          <w:sz w:val="24"/>
          <w:szCs w:val="24"/>
        </w:rPr>
        <w:t>W.</w:t>
      </w:r>
      <w:r w:rsidR="00270E61">
        <w:rPr>
          <w:rFonts w:ascii="Times New Roman" w:hAnsi="Times New Roman" w:cs="Times New Roman"/>
          <w:sz w:val="24"/>
          <w:szCs w:val="24"/>
        </w:rPr>
        <w:t>,</w:t>
      </w:r>
      <w:r w:rsidR="00C10E59" w:rsidRPr="009F085C">
        <w:rPr>
          <w:rFonts w:ascii="Times New Roman" w:hAnsi="Times New Roman" w:cs="Times New Roman"/>
          <w:sz w:val="24"/>
          <w:szCs w:val="24"/>
        </w:rPr>
        <w:t xml:space="preserve"> </w:t>
      </w:r>
      <w:r w:rsidR="00C10E59" w:rsidRPr="00270E61">
        <w:rPr>
          <w:rFonts w:ascii="Times New Roman" w:hAnsi="Times New Roman" w:cs="Times New Roman"/>
          <w:i/>
          <w:sz w:val="24"/>
          <w:szCs w:val="24"/>
        </w:rPr>
        <w:t>Kresowy kalejdoskop. Wędrówki przez Ziemie Wschodnie Drugiej Rzeczypospolitej 1918-1939</w:t>
      </w:r>
      <w:r w:rsidR="00270E61">
        <w:rPr>
          <w:rFonts w:ascii="Times New Roman" w:hAnsi="Times New Roman" w:cs="Times New Roman"/>
          <w:i/>
          <w:sz w:val="24"/>
          <w:szCs w:val="24"/>
        </w:rPr>
        <w:t>,</w:t>
      </w:r>
      <w:r w:rsidR="00C10E59" w:rsidRPr="009F085C">
        <w:rPr>
          <w:rFonts w:ascii="Times New Roman" w:hAnsi="Times New Roman" w:cs="Times New Roman"/>
          <w:sz w:val="24"/>
          <w:szCs w:val="24"/>
        </w:rPr>
        <w:t xml:space="preserve"> </w:t>
      </w:r>
      <w:r w:rsidR="009F085C" w:rsidRPr="009F085C">
        <w:rPr>
          <w:rFonts w:ascii="Times New Roman" w:hAnsi="Times New Roman" w:cs="Times New Roman"/>
          <w:sz w:val="24"/>
          <w:szCs w:val="24"/>
        </w:rPr>
        <w:t xml:space="preserve">Kraków </w:t>
      </w:r>
      <w:r w:rsidR="00C10E59" w:rsidRPr="009F085C">
        <w:rPr>
          <w:rFonts w:ascii="Times New Roman" w:hAnsi="Times New Roman" w:cs="Times New Roman"/>
          <w:sz w:val="24"/>
          <w:szCs w:val="24"/>
        </w:rPr>
        <w:t>2018</w:t>
      </w:r>
      <w:r w:rsidR="00270E61">
        <w:rPr>
          <w:rFonts w:ascii="Times New Roman" w:hAnsi="Times New Roman" w:cs="Times New Roman"/>
          <w:sz w:val="24"/>
          <w:szCs w:val="24"/>
        </w:rPr>
        <w:t>;</w:t>
      </w:r>
    </w:p>
    <w:p w:rsidR="00D93E73" w:rsidRPr="001179D4" w:rsidRDefault="00D93E73" w:rsidP="004C713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9D4">
        <w:rPr>
          <w:rFonts w:ascii="Times New Roman" w:hAnsi="Times New Roman" w:cs="Times New Roman"/>
          <w:sz w:val="24"/>
          <w:szCs w:val="24"/>
        </w:rPr>
        <w:t>1</w:t>
      </w:r>
      <w:r w:rsidR="00B909F1">
        <w:rPr>
          <w:rFonts w:ascii="Times New Roman" w:hAnsi="Times New Roman" w:cs="Times New Roman"/>
          <w:sz w:val="24"/>
          <w:szCs w:val="24"/>
        </w:rPr>
        <w:t>0</w:t>
      </w:r>
      <w:r w:rsidRPr="001179D4">
        <w:rPr>
          <w:rFonts w:ascii="Times New Roman" w:hAnsi="Times New Roman" w:cs="Times New Roman"/>
          <w:sz w:val="24"/>
          <w:szCs w:val="24"/>
        </w:rPr>
        <w:t>. Motyka</w:t>
      </w:r>
      <w:r w:rsidR="00AC0A45" w:rsidRPr="00AC0A45">
        <w:rPr>
          <w:rFonts w:ascii="Times New Roman" w:hAnsi="Times New Roman" w:cs="Times New Roman"/>
          <w:sz w:val="24"/>
          <w:szCs w:val="24"/>
        </w:rPr>
        <w:t xml:space="preserve"> </w:t>
      </w:r>
      <w:r w:rsidR="00AC0A45" w:rsidRPr="001179D4">
        <w:rPr>
          <w:rFonts w:ascii="Times New Roman" w:hAnsi="Times New Roman" w:cs="Times New Roman"/>
          <w:sz w:val="24"/>
          <w:szCs w:val="24"/>
        </w:rPr>
        <w:t>G.</w:t>
      </w:r>
      <w:r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Pr="001179D4">
        <w:rPr>
          <w:rFonts w:ascii="Times New Roman" w:hAnsi="Times New Roman" w:cs="Times New Roman"/>
          <w:i/>
          <w:sz w:val="24"/>
          <w:szCs w:val="24"/>
        </w:rPr>
        <w:t>Ukraińska partyzantka 1942-1960. Działalność Organizacji Ukraińskich Nacjonalistów i Ukraińskiej Armii Powstańczej</w:t>
      </w:r>
      <w:r w:rsidRPr="001179D4">
        <w:rPr>
          <w:rFonts w:ascii="Times New Roman" w:hAnsi="Times New Roman" w:cs="Times New Roman"/>
          <w:sz w:val="24"/>
          <w:szCs w:val="24"/>
        </w:rPr>
        <w:t>, Warszawa 2006;</w:t>
      </w:r>
    </w:p>
    <w:p w:rsidR="00695A91" w:rsidRPr="001179D4" w:rsidRDefault="00DF16C8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B909F1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A2AFB">
        <w:rPr>
          <w:rFonts w:ascii="Times New Roman" w:hAnsi="Times New Roman" w:cs="Times New Roman"/>
          <w:iCs/>
          <w:sz w:val="24"/>
          <w:szCs w:val="24"/>
        </w:rPr>
        <w:t>Motyka</w:t>
      </w:r>
      <w:r w:rsidR="001A5D70" w:rsidRPr="001A5D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5D70">
        <w:rPr>
          <w:rFonts w:ascii="Times New Roman" w:hAnsi="Times New Roman" w:cs="Times New Roman"/>
          <w:iCs/>
          <w:sz w:val="24"/>
          <w:szCs w:val="24"/>
        </w:rPr>
        <w:t>G.</w:t>
      </w:r>
      <w:r w:rsidR="002A2A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>Wołyń</w:t>
      </w:r>
      <w:r w:rsidR="00270E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3B18"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="00695A91" w:rsidRPr="001179D4">
        <w:rPr>
          <w:rFonts w:ascii="Times New Roman" w:hAnsi="Times New Roman" w:cs="Times New Roman"/>
          <w:sz w:val="24"/>
          <w:szCs w:val="24"/>
        </w:rPr>
        <w:t>, Kraków 2016</w:t>
      </w:r>
      <w:r w:rsidR="00F50CAB">
        <w:rPr>
          <w:rFonts w:ascii="Times New Roman" w:hAnsi="Times New Roman" w:cs="Times New Roman"/>
          <w:sz w:val="24"/>
          <w:szCs w:val="24"/>
        </w:rPr>
        <w:t>;</w:t>
      </w:r>
    </w:p>
    <w:p w:rsidR="00695A91" w:rsidRDefault="00DF16C8" w:rsidP="004C713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B909F1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. Motyka</w:t>
      </w:r>
      <w:r w:rsidR="001A5D70" w:rsidRPr="001A5D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5D70">
        <w:rPr>
          <w:rFonts w:ascii="Times New Roman" w:hAnsi="Times New Roman" w:cs="Times New Roman"/>
          <w:iCs/>
          <w:sz w:val="24"/>
          <w:szCs w:val="24"/>
        </w:rPr>
        <w:t>G.</w:t>
      </w:r>
      <w:r>
        <w:rPr>
          <w:rFonts w:ascii="Times New Roman" w:hAnsi="Times New Roman" w:cs="Times New Roman"/>
          <w:iCs/>
          <w:sz w:val="24"/>
          <w:szCs w:val="24"/>
        </w:rPr>
        <w:t>, Wnuk</w:t>
      </w:r>
      <w:r w:rsidR="001A5D70" w:rsidRPr="001A5D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5D70">
        <w:rPr>
          <w:rFonts w:ascii="Times New Roman" w:hAnsi="Times New Roman" w:cs="Times New Roman"/>
          <w:iCs/>
          <w:sz w:val="24"/>
          <w:szCs w:val="24"/>
        </w:rPr>
        <w:t>R.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>Pany</w:t>
      </w:r>
      <w:proofErr w:type="spellEnd"/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>rezuny</w:t>
      </w:r>
      <w:proofErr w:type="spellEnd"/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 xml:space="preserve">. Współpraca </w:t>
      </w:r>
      <w:proofErr w:type="spellStart"/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>AK-WiN</w:t>
      </w:r>
      <w:proofErr w:type="spellEnd"/>
      <w:r w:rsidR="00695A91" w:rsidRPr="001179D4">
        <w:rPr>
          <w:rFonts w:ascii="Times New Roman" w:hAnsi="Times New Roman" w:cs="Times New Roman"/>
          <w:i/>
          <w:iCs/>
          <w:sz w:val="24"/>
          <w:szCs w:val="24"/>
        </w:rPr>
        <w:t xml:space="preserve"> i UPA 1945–1947</w:t>
      </w:r>
      <w:r w:rsidR="00695A91" w:rsidRPr="001179D4">
        <w:rPr>
          <w:rFonts w:ascii="Times New Roman" w:hAnsi="Times New Roman" w:cs="Times New Roman"/>
          <w:sz w:val="24"/>
          <w:szCs w:val="24"/>
        </w:rPr>
        <w:t>, Warszawa 1997</w:t>
      </w:r>
      <w:r w:rsidR="00F50CAB">
        <w:rPr>
          <w:rFonts w:ascii="Times New Roman" w:hAnsi="Times New Roman" w:cs="Times New Roman"/>
          <w:sz w:val="24"/>
          <w:szCs w:val="24"/>
        </w:rPr>
        <w:t>;</w:t>
      </w:r>
    </w:p>
    <w:p w:rsidR="005F75F9" w:rsidRDefault="00F25695" w:rsidP="00CF5C0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5F9">
        <w:rPr>
          <w:rFonts w:ascii="Times New Roman" w:hAnsi="Times New Roman" w:cs="Times New Roman"/>
          <w:sz w:val="24"/>
          <w:szCs w:val="24"/>
        </w:rPr>
        <w:t>1</w:t>
      </w:r>
      <w:r w:rsidR="00B909F1">
        <w:rPr>
          <w:rFonts w:ascii="Times New Roman" w:hAnsi="Times New Roman" w:cs="Times New Roman"/>
          <w:sz w:val="24"/>
          <w:szCs w:val="24"/>
        </w:rPr>
        <w:t>3</w:t>
      </w:r>
      <w:r w:rsidRPr="005F75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75F9">
        <w:rPr>
          <w:rFonts w:ascii="Times New Roman" w:hAnsi="Times New Roman" w:cs="Times New Roman"/>
          <w:sz w:val="24"/>
          <w:szCs w:val="24"/>
        </w:rPr>
        <w:t>Pisuliński</w:t>
      </w:r>
      <w:proofErr w:type="spellEnd"/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5F75F9">
        <w:rPr>
          <w:rFonts w:ascii="Times New Roman" w:hAnsi="Times New Roman" w:cs="Times New Roman"/>
          <w:sz w:val="24"/>
          <w:szCs w:val="24"/>
        </w:rPr>
        <w:t>J.</w:t>
      </w:r>
      <w:r w:rsidRPr="005F75F9">
        <w:rPr>
          <w:rFonts w:ascii="Times New Roman" w:hAnsi="Times New Roman" w:cs="Times New Roman"/>
          <w:sz w:val="24"/>
          <w:szCs w:val="24"/>
        </w:rPr>
        <w:t xml:space="preserve">, </w:t>
      </w:r>
      <w:r w:rsidR="005F75F9" w:rsidRPr="005F75F9">
        <w:rPr>
          <w:rFonts w:ascii="Times New Roman" w:hAnsi="Times New Roman" w:cs="Times New Roman"/>
          <w:i/>
          <w:sz w:val="24"/>
          <w:szCs w:val="24"/>
        </w:rPr>
        <w:t>Przesiedlenie ludności ukraińskiej z Polski do USRR w latach 1944-1947</w:t>
      </w:r>
      <w:r w:rsidR="005F75F9" w:rsidRPr="005F75F9">
        <w:rPr>
          <w:rFonts w:ascii="Times New Roman" w:hAnsi="Times New Roman" w:cs="Times New Roman"/>
          <w:sz w:val="24"/>
          <w:szCs w:val="24"/>
        </w:rPr>
        <w:t>, Rzeszów 2009</w:t>
      </w:r>
      <w:r w:rsidR="005F75F9">
        <w:rPr>
          <w:rFonts w:ascii="Times New Roman" w:hAnsi="Times New Roman" w:cs="Times New Roman"/>
          <w:sz w:val="24"/>
          <w:szCs w:val="24"/>
        </w:rPr>
        <w:t>;</w:t>
      </w:r>
    </w:p>
    <w:p w:rsidR="00F25695" w:rsidRPr="005F75F9" w:rsidRDefault="005F75F9" w:rsidP="005F7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09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Pisuliński</w:t>
      </w:r>
      <w:proofErr w:type="spellEnd"/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75F9">
        <w:rPr>
          <w:rFonts w:ascii="Times New Roman" w:hAnsi="Times New Roman" w:cs="Times New Roman"/>
          <w:sz w:val="24"/>
          <w:szCs w:val="24"/>
        </w:rPr>
        <w:t xml:space="preserve"> </w:t>
      </w:r>
      <w:r w:rsidRPr="005F75F9">
        <w:rPr>
          <w:rFonts w:ascii="Times New Roman" w:hAnsi="Times New Roman" w:cs="Times New Roman"/>
          <w:i/>
          <w:sz w:val="24"/>
          <w:szCs w:val="24"/>
        </w:rPr>
        <w:t>Akcja specjalna „Wisła”</w:t>
      </w:r>
      <w:r w:rsidRPr="005F75F9">
        <w:rPr>
          <w:rFonts w:ascii="Times New Roman" w:hAnsi="Times New Roman" w:cs="Times New Roman"/>
          <w:sz w:val="24"/>
          <w:szCs w:val="24"/>
        </w:rPr>
        <w:t>, Rzeszów 2017;</w:t>
      </w:r>
    </w:p>
    <w:p w:rsidR="00D93E73" w:rsidRPr="001179D4" w:rsidRDefault="00D93E73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 w:rsidRPr="001179D4">
        <w:rPr>
          <w:rFonts w:ascii="Times New Roman" w:hAnsi="Times New Roman" w:cs="Times New Roman"/>
          <w:sz w:val="24"/>
          <w:szCs w:val="24"/>
        </w:rPr>
        <w:t>1</w:t>
      </w:r>
      <w:r w:rsidR="00B909F1">
        <w:rPr>
          <w:rFonts w:ascii="Times New Roman" w:hAnsi="Times New Roman" w:cs="Times New Roman"/>
          <w:sz w:val="24"/>
          <w:szCs w:val="24"/>
        </w:rPr>
        <w:t>5</w:t>
      </w:r>
      <w:r w:rsidRPr="0011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9D4">
        <w:rPr>
          <w:rFonts w:ascii="Times New Roman" w:hAnsi="Times New Roman" w:cs="Times New Roman"/>
          <w:sz w:val="24"/>
          <w:szCs w:val="24"/>
        </w:rPr>
        <w:t>Podhorodecki</w:t>
      </w:r>
      <w:proofErr w:type="spellEnd"/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1179D4">
        <w:rPr>
          <w:rFonts w:ascii="Times New Roman" w:hAnsi="Times New Roman" w:cs="Times New Roman"/>
          <w:sz w:val="24"/>
          <w:szCs w:val="24"/>
        </w:rPr>
        <w:t>L.</w:t>
      </w:r>
      <w:r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Pr="00A35161">
        <w:rPr>
          <w:rFonts w:ascii="Times New Roman" w:hAnsi="Times New Roman" w:cs="Times New Roman"/>
          <w:i/>
          <w:sz w:val="24"/>
          <w:szCs w:val="24"/>
        </w:rPr>
        <w:t>Dzieje Kijowa</w:t>
      </w:r>
      <w:r w:rsidRPr="001179D4">
        <w:rPr>
          <w:rFonts w:ascii="Times New Roman" w:hAnsi="Times New Roman" w:cs="Times New Roman"/>
          <w:sz w:val="24"/>
          <w:szCs w:val="24"/>
        </w:rPr>
        <w:t>, Warszawa 1982;</w:t>
      </w:r>
    </w:p>
    <w:p w:rsidR="00D93E73" w:rsidRPr="001179D4" w:rsidRDefault="00D93E73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 w:rsidRPr="001179D4">
        <w:rPr>
          <w:rFonts w:ascii="Times New Roman" w:hAnsi="Times New Roman" w:cs="Times New Roman"/>
          <w:sz w:val="24"/>
          <w:szCs w:val="24"/>
        </w:rPr>
        <w:t>1</w:t>
      </w:r>
      <w:r w:rsidR="00B909F1">
        <w:rPr>
          <w:rFonts w:ascii="Times New Roman" w:hAnsi="Times New Roman" w:cs="Times New Roman"/>
          <w:sz w:val="24"/>
          <w:szCs w:val="24"/>
        </w:rPr>
        <w:t>6</w:t>
      </w:r>
      <w:r w:rsidRPr="0011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9D4">
        <w:rPr>
          <w:rFonts w:ascii="Times New Roman" w:hAnsi="Times New Roman" w:cs="Times New Roman"/>
          <w:sz w:val="24"/>
          <w:szCs w:val="24"/>
        </w:rPr>
        <w:t>Podhorodecki</w:t>
      </w:r>
      <w:proofErr w:type="spellEnd"/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1179D4">
        <w:rPr>
          <w:rFonts w:ascii="Times New Roman" w:hAnsi="Times New Roman" w:cs="Times New Roman"/>
          <w:sz w:val="24"/>
          <w:szCs w:val="24"/>
        </w:rPr>
        <w:t>L.</w:t>
      </w:r>
      <w:r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Pr="001179D4">
        <w:rPr>
          <w:rFonts w:ascii="Times New Roman" w:hAnsi="Times New Roman" w:cs="Times New Roman"/>
          <w:i/>
          <w:sz w:val="24"/>
          <w:szCs w:val="24"/>
        </w:rPr>
        <w:t>Dzieje Lwowa</w:t>
      </w:r>
      <w:r w:rsidRPr="001179D4">
        <w:rPr>
          <w:rFonts w:ascii="Times New Roman" w:hAnsi="Times New Roman" w:cs="Times New Roman"/>
          <w:sz w:val="24"/>
          <w:szCs w:val="24"/>
        </w:rPr>
        <w:t>, Warszawa 1993;</w:t>
      </w:r>
    </w:p>
    <w:p w:rsidR="00215D2F" w:rsidRPr="001179D4" w:rsidRDefault="00A35161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09F1">
        <w:rPr>
          <w:rFonts w:ascii="Times New Roman" w:hAnsi="Times New Roman" w:cs="Times New Roman"/>
          <w:sz w:val="24"/>
          <w:szCs w:val="24"/>
        </w:rPr>
        <w:t>7</w:t>
      </w:r>
      <w:r w:rsidR="00F50CAB">
        <w:rPr>
          <w:rFonts w:ascii="Times New Roman" w:hAnsi="Times New Roman" w:cs="Times New Roman"/>
          <w:sz w:val="24"/>
          <w:szCs w:val="24"/>
        </w:rPr>
        <w:t xml:space="preserve">. </w:t>
      </w:r>
      <w:r w:rsidR="00215D2F" w:rsidRPr="001179D4">
        <w:rPr>
          <w:rFonts w:ascii="Times New Roman" w:hAnsi="Times New Roman" w:cs="Times New Roman"/>
          <w:sz w:val="24"/>
          <w:szCs w:val="24"/>
        </w:rPr>
        <w:t>Sowa</w:t>
      </w:r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1179D4">
        <w:rPr>
          <w:rFonts w:ascii="Times New Roman" w:hAnsi="Times New Roman" w:cs="Times New Roman"/>
          <w:sz w:val="24"/>
          <w:szCs w:val="24"/>
        </w:rPr>
        <w:t>A.</w:t>
      </w:r>
      <w:r w:rsidR="00215D2F"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="00215D2F" w:rsidRPr="00F50CAB">
        <w:rPr>
          <w:rFonts w:ascii="Times New Roman" w:hAnsi="Times New Roman" w:cs="Times New Roman"/>
          <w:i/>
          <w:sz w:val="24"/>
          <w:szCs w:val="24"/>
        </w:rPr>
        <w:t>Stosunki polsko-ukraińskie 1939-1947</w:t>
      </w:r>
      <w:r w:rsidR="00215D2F" w:rsidRPr="001179D4">
        <w:rPr>
          <w:rFonts w:ascii="Times New Roman" w:hAnsi="Times New Roman" w:cs="Times New Roman"/>
          <w:sz w:val="24"/>
          <w:szCs w:val="24"/>
        </w:rPr>
        <w:t>, Kraków 1998</w:t>
      </w:r>
    </w:p>
    <w:p w:rsidR="00D93E73" w:rsidRDefault="00060F81" w:rsidP="004C713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93E73" w:rsidRPr="001179D4">
        <w:rPr>
          <w:rFonts w:ascii="Times New Roman" w:hAnsi="Times New Roman" w:cs="Times New Roman"/>
          <w:sz w:val="24"/>
          <w:szCs w:val="24"/>
        </w:rPr>
        <w:t>. Stroński</w:t>
      </w:r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1179D4">
        <w:rPr>
          <w:rFonts w:ascii="Times New Roman" w:hAnsi="Times New Roman" w:cs="Times New Roman"/>
          <w:sz w:val="24"/>
          <w:szCs w:val="24"/>
        </w:rPr>
        <w:t>H.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1179D4">
        <w:rPr>
          <w:rFonts w:ascii="Times New Roman" w:hAnsi="Times New Roman" w:cs="Times New Roman"/>
          <w:i/>
          <w:sz w:val="24"/>
          <w:szCs w:val="24"/>
        </w:rPr>
        <w:t>Represje stalinizmu wobec ludności polskiej na Ukrainie w latach 1929-1939</w:t>
      </w:r>
      <w:r w:rsidR="00D93E73" w:rsidRPr="001179D4">
        <w:rPr>
          <w:rFonts w:ascii="Times New Roman" w:hAnsi="Times New Roman" w:cs="Times New Roman"/>
          <w:sz w:val="24"/>
          <w:szCs w:val="24"/>
        </w:rPr>
        <w:t>, Warszawa 1998;</w:t>
      </w:r>
    </w:p>
    <w:p w:rsidR="008A3216" w:rsidRPr="00430F9D" w:rsidRDefault="00060F81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94B01">
        <w:rPr>
          <w:rFonts w:ascii="Times New Roman" w:hAnsi="Times New Roman" w:cs="Times New Roman"/>
          <w:sz w:val="24"/>
          <w:szCs w:val="24"/>
        </w:rPr>
        <w:t xml:space="preserve">. </w:t>
      </w:r>
      <w:r w:rsidR="008A3216" w:rsidRPr="00430F9D">
        <w:rPr>
          <w:rFonts w:ascii="Times New Roman" w:hAnsi="Times New Roman" w:cs="Times New Roman"/>
          <w:sz w:val="24"/>
          <w:szCs w:val="24"/>
        </w:rPr>
        <w:t>Tomaszewski</w:t>
      </w:r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430F9D">
        <w:rPr>
          <w:rFonts w:ascii="Times New Roman" w:hAnsi="Times New Roman" w:cs="Times New Roman"/>
          <w:sz w:val="24"/>
          <w:szCs w:val="24"/>
        </w:rPr>
        <w:t>J.</w:t>
      </w:r>
      <w:r w:rsidR="008A3216" w:rsidRPr="00430F9D">
        <w:rPr>
          <w:rFonts w:ascii="Times New Roman" w:hAnsi="Times New Roman" w:cs="Times New Roman"/>
          <w:sz w:val="24"/>
          <w:szCs w:val="24"/>
        </w:rPr>
        <w:t xml:space="preserve">, </w:t>
      </w:r>
      <w:r w:rsidR="00430F9D" w:rsidRPr="00430F9D">
        <w:rPr>
          <w:rFonts w:ascii="Times New Roman" w:hAnsi="Times New Roman" w:cs="Times New Roman"/>
          <w:i/>
          <w:iCs/>
          <w:sz w:val="24"/>
          <w:szCs w:val="24"/>
        </w:rPr>
        <w:t>Mniejszości narodowe w Polsce XX wieku</w:t>
      </w:r>
      <w:r w:rsidR="00430F9D" w:rsidRPr="00430F9D">
        <w:rPr>
          <w:rFonts w:ascii="Times New Roman" w:hAnsi="Times New Roman" w:cs="Times New Roman"/>
          <w:sz w:val="24"/>
          <w:szCs w:val="24"/>
        </w:rPr>
        <w:t>, Warszawa 1991</w:t>
      </w:r>
      <w:r w:rsidR="00C94B01">
        <w:rPr>
          <w:rFonts w:ascii="Times New Roman" w:hAnsi="Times New Roman" w:cs="Times New Roman"/>
          <w:sz w:val="24"/>
          <w:szCs w:val="24"/>
        </w:rPr>
        <w:t>;</w:t>
      </w:r>
    </w:p>
    <w:p w:rsidR="00D93E73" w:rsidRPr="001179D4" w:rsidRDefault="00C94B01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0F81">
        <w:rPr>
          <w:rFonts w:ascii="Times New Roman" w:hAnsi="Times New Roman" w:cs="Times New Roman"/>
          <w:sz w:val="24"/>
          <w:szCs w:val="24"/>
        </w:rPr>
        <w:t>0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E73" w:rsidRPr="001179D4">
        <w:rPr>
          <w:rFonts w:ascii="Times New Roman" w:hAnsi="Times New Roman" w:cs="Times New Roman"/>
          <w:sz w:val="24"/>
          <w:szCs w:val="24"/>
        </w:rPr>
        <w:t>Torzecki</w:t>
      </w:r>
      <w:proofErr w:type="spellEnd"/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1179D4">
        <w:rPr>
          <w:rFonts w:ascii="Times New Roman" w:hAnsi="Times New Roman" w:cs="Times New Roman"/>
          <w:sz w:val="24"/>
          <w:szCs w:val="24"/>
        </w:rPr>
        <w:t>R.</w:t>
      </w:r>
      <w:r w:rsidR="00D93E73"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="00D93E73" w:rsidRPr="001179D4">
        <w:rPr>
          <w:rFonts w:ascii="Times New Roman" w:hAnsi="Times New Roman" w:cs="Times New Roman"/>
          <w:i/>
          <w:sz w:val="24"/>
          <w:szCs w:val="24"/>
        </w:rPr>
        <w:t>Kwestia ukraińska w polityce III Rzeszy (1933-1945)</w:t>
      </w:r>
      <w:r w:rsidR="00D93E73" w:rsidRPr="001179D4">
        <w:rPr>
          <w:rFonts w:ascii="Times New Roman" w:hAnsi="Times New Roman" w:cs="Times New Roman"/>
          <w:sz w:val="24"/>
          <w:szCs w:val="24"/>
        </w:rPr>
        <w:t>, Warszawa 1972;</w:t>
      </w:r>
    </w:p>
    <w:p w:rsidR="00D93E73" w:rsidRPr="001179D4" w:rsidRDefault="00D93E73" w:rsidP="00E75DC6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9D4">
        <w:rPr>
          <w:rFonts w:ascii="Times New Roman" w:hAnsi="Times New Roman" w:cs="Times New Roman"/>
          <w:sz w:val="24"/>
          <w:szCs w:val="24"/>
        </w:rPr>
        <w:t>2</w:t>
      </w:r>
      <w:r w:rsidR="00060F81">
        <w:rPr>
          <w:rFonts w:ascii="Times New Roman" w:hAnsi="Times New Roman" w:cs="Times New Roman"/>
          <w:sz w:val="24"/>
          <w:szCs w:val="24"/>
        </w:rPr>
        <w:t>1</w:t>
      </w:r>
      <w:r w:rsidRPr="00117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9D4">
        <w:rPr>
          <w:rFonts w:ascii="Times New Roman" w:hAnsi="Times New Roman" w:cs="Times New Roman"/>
          <w:sz w:val="24"/>
          <w:szCs w:val="24"/>
        </w:rPr>
        <w:t>Torzecki</w:t>
      </w:r>
      <w:proofErr w:type="spellEnd"/>
      <w:r w:rsidR="001A5D70" w:rsidRPr="001A5D70">
        <w:rPr>
          <w:rFonts w:ascii="Times New Roman" w:hAnsi="Times New Roman" w:cs="Times New Roman"/>
          <w:sz w:val="24"/>
          <w:szCs w:val="24"/>
        </w:rPr>
        <w:t xml:space="preserve"> </w:t>
      </w:r>
      <w:r w:rsidR="001A5D70" w:rsidRPr="001179D4">
        <w:rPr>
          <w:rFonts w:ascii="Times New Roman" w:hAnsi="Times New Roman" w:cs="Times New Roman"/>
          <w:sz w:val="24"/>
          <w:szCs w:val="24"/>
        </w:rPr>
        <w:t>R.</w:t>
      </w:r>
      <w:r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Pr="001179D4">
        <w:rPr>
          <w:rFonts w:ascii="Times New Roman" w:hAnsi="Times New Roman" w:cs="Times New Roman"/>
          <w:i/>
          <w:sz w:val="24"/>
          <w:szCs w:val="24"/>
        </w:rPr>
        <w:t>Polacy i Ukraińcy. Sprawa ukraińska w czasie II wojny światowej na terenie II Rzeczypospolitej</w:t>
      </w:r>
      <w:r w:rsidRPr="001179D4">
        <w:rPr>
          <w:rFonts w:ascii="Times New Roman" w:hAnsi="Times New Roman" w:cs="Times New Roman"/>
          <w:sz w:val="24"/>
          <w:szCs w:val="24"/>
        </w:rPr>
        <w:t>, Warszawa 1993</w:t>
      </w:r>
      <w:r w:rsidR="005F68E6">
        <w:rPr>
          <w:rFonts w:ascii="Times New Roman" w:hAnsi="Times New Roman" w:cs="Times New Roman"/>
          <w:sz w:val="24"/>
          <w:szCs w:val="24"/>
        </w:rPr>
        <w:t>.</w:t>
      </w:r>
    </w:p>
    <w:p w:rsidR="00D93E73" w:rsidRDefault="00D93E73" w:rsidP="00D93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8E6" w:rsidRPr="001179D4" w:rsidRDefault="005F68E6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zgodą wykładowcy student może zaproponować i przeczytać jako </w:t>
      </w:r>
      <w:r w:rsidR="009C4DD2">
        <w:rPr>
          <w:rFonts w:ascii="Times New Roman" w:hAnsi="Times New Roman" w:cs="Times New Roman"/>
          <w:sz w:val="24"/>
          <w:szCs w:val="24"/>
        </w:rPr>
        <w:t xml:space="preserve">lekturę uzupełniającą </w:t>
      </w:r>
      <w:r w:rsidR="004C713B">
        <w:rPr>
          <w:rFonts w:ascii="Times New Roman" w:hAnsi="Times New Roman" w:cs="Times New Roman"/>
          <w:sz w:val="24"/>
          <w:szCs w:val="24"/>
        </w:rPr>
        <w:t xml:space="preserve">także </w:t>
      </w:r>
      <w:r w:rsidR="009C4DD2">
        <w:rPr>
          <w:rFonts w:ascii="Times New Roman" w:hAnsi="Times New Roman" w:cs="Times New Roman"/>
          <w:sz w:val="24"/>
          <w:szCs w:val="24"/>
        </w:rPr>
        <w:t>inną publikację dotyczącą stosunków polsko-ukraińskich.</w:t>
      </w:r>
    </w:p>
    <w:p w:rsidR="00D93E73" w:rsidRPr="001179D4" w:rsidRDefault="00D93E73" w:rsidP="00D93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E73" w:rsidRPr="001179D4" w:rsidRDefault="00D93E73" w:rsidP="00D93E73">
      <w:pPr>
        <w:ind w:lef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9D4">
        <w:rPr>
          <w:rFonts w:ascii="Times New Roman" w:hAnsi="Times New Roman" w:cs="Times New Roman"/>
          <w:b/>
          <w:sz w:val="24"/>
          <w:szCs w:val="24"/>
        </w:rPr>
        <w:t>Wydawnictwa o charakterze encyklopedycznym i ogólnoinformacyjnym:</w:t>
      </w:r>
    </w:p>
    <w:p w:rsidR="00D93E73" w:rsidRPr="001179D4" w:rsidRDefault="00D93E73" w:rsidP="00D93E73">
      <w:pPr>
        <w:ind w:left="12"/>
        <w:jc w:val="both"/>
        <w:rPr>
          <w:rFonts w:ascii="Times New Roman" w:hAnsi="Times New Roman" w:cs="Times New Roman"/>
          <w:sz w:val="24"/>
          <w:szCs w:val="24"/>
        </w:rPr>
      </w:pPr>
    </w:p>
    <w:p w:rsidR="00D93E73" w:rsidRPr="001179D4" w:rsidRDefault="00D93E73" w:rsidP="00D93E73">
      <w:pPr>
        <w:jc w:val="both"/>
        <w:rPr>
          <w:rFonts w:ascii="Times New Roman" w:hAnsi="Times New Roman" w:cs="Times New Roman"/>
          <w:sz w:val="24"/>
          <w:szCs w:val="24"/>
        </w:rPr>
      </w:pPr>
      <w:r w:rsidRPr="001179D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179D4">
        <w:rPr>
          <w:rFonts w:ascii="Times New Roman" w:hAnsi="Times New Roman" w:cs="Times New Roman"/>
          <w:sz w:val="24"/>
          <w:szCs w:val="24"/>
        </w:rPr>
        <w:t>Kolańczuk</w:t>
      </w:r>
      <w:proofErr w:type="spellEnd"/>
      <w:r w:rsidR="001500E3" w:rsidRPr="001500E3">
        <w:rPr>
          <w:rFonts w:ascii="Times New Roman" w:hAnsi="Times New Roman" w:cs="Times New Roman"/>
          <w:sz w:val="24"/>
          <w:szCs w:val="24"/>
        </w:rPr>
        <w:t xml:space="preserve"> </w:t>
      </w:r>
      <w:r w:rsidR="001500E3" w:rsidRPr="001179D4">
        <w:rPr>
          <w:rFonts w:ascii="Times New Roman" w:hAnsi="Times New Roman" w:cs="Times New Roman"/>
          <w:sz w:val="24"/>
          <w:szCs w:val="24"/>
        </w:rPr>
        <w:t>A.</w:t>
      </w:r>
      <w:r w:rsidRPr="001179D4">
        <w:rPr>
          <w:rFonts w:ascii="Times New Roman" w:hAnsi="Times New Roman" w:cs="Times New Roman"/>
          <w:sz w:val="24"/>
          <w:szCs w:val="24"/>
        </w:rPr>
        <w:t xml:space="preserve">, </w:t>
      </w:r>
      <w:r w:rsidRPr="001179D4">
        <w:rPr>
          <w:rFonts w:ascii="Times New Roman" w:hAnsi="Times New Roman" w:cs="Times New Roman"/>
          <w:i/>
          <w:sz w:val="24"/>
          <w:szCs w:val="24"/>
        </w:rPr>
        <w:t>Ukraińscy generałowie w Polsce. Emigranci polityczni w latach 1920-1939. Słownik biograficzny</w:t>
      </w:r>
      <w:r w:rsidRPr="001179D4">
        <w:rPr>
          <w:rFonts w:ascii="Times New Roman" w:hAnsi="Times New Roman" w:cs="Times New Roman"/>
          <w:sz w:val="24"/>
          <w:szCs w:val="24"/>
        </w:rPr>
        <w:t>, Przemyśl 2009;</w:t>
      </w:r>
    </w:p>
    <w:p w:rsidR="007C2EB2" w:rsidRDefault="00F96123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Calibri"/>
          <w:kern w:val="1"/>
          <w:sz w:val="24"/>
          <w:szCs w:val="24"/>
        </w:rPr>
        <w:t>2</w:t>
      </w:r>
      <w:r w:rsidR="003C59D2" w:rsidRPr="003C59D2">
        <w:rPr>
          <w:rFonts w:ascii="Times New Roman" w:hAnsi="Times New Roman" w:cs="Calibri"/>
          <w:kern w:val="1"/>
          <w:sz w:val="24"/>
          <w:szCs w:val="24"/>
        </w:rPr>
        <w:t xml:space="preserve">. </w:t>
      </w:r>
      <w:r w:rsidR="003C59D2" w:rsidRPr="00494086">
        <w:rPr>
          <w:rFonts w:ascii="Times New Roman" w:hAnsi="Times New Roman" w:cs="Calibri"/>
          <w:i/>
          <w:kern w:val="1"/>
          <w:sz w:val="24"/>
          <w:szCs w:val="24"/>
        </w:rPr>
        <w:t>Polski słownik biograficzny</w:t>
      </w:r>
      <w:r w:rsidR="00FD6D3B">
        <w:rPr>
          <w:rFonts w:ascii="Times New Roman" w:hAnsi="Times New Roman" w:cs="Calibri"/>
          <w:kern w:val="1"/>
          <w:sz w:val="24"/>
          <w:szCs w:val="24"/>
        </w:rPr>
        <w:t xml:space="preserve">, Warszawa-Kraków </w:t>
      </w:r>
      <w:r w:rsidR="00494086">
        <w:rPr>
          <w:rFonts w:ascii="Times New Roman" w:hAnsi="Times New Roman" w:cs="Calibri"/>
          <w:kern w:val="1"/>
          <w:sz w:val="24"/>
          <w:szCs w:val="24"/>
        </w:rPr>
        <w:t>1935–2019, t. 1-52 (wybrane biogramy osób związanych z historią Ukrainy i stosunkami polsko-ukraińskimi).</w:t>
      </w:r>
    </w:p>
    <w:p w:rsidR="00B909F1" w:rsidRPr="003C59D2" w:rsidRDefault="00060F81" w:rsidP="00060F81">
      <w:pPr>
        <w:ind w:left="284" w:hanging="284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09F1">
        <w:rPr>
          <w:rFonts w:ascii="Times New Roman" w:hAnsi="Times New Roman" w:cs="Times New Roman"/>
          <w:sz w:val="24"/>
          <w:szCs w:val="24"/>
        </w:rPr>
        <w:t xml:space="preserve">. Stępień S., </w:t>
      </w:r>
      <w:r w:rsidR="00B909F1" w:rsidRPr="00F50CAB">
        <w:rPr>
          <w:rFonts w:ascii="Times New Roman" w:hAnsi="Times New Roman" w:cs="Times New Roman"/>
          <w:i/>
          <w:sz w:val="24"/>
          <w:szCs w:val="24"/>
        </w:rPr>
        <w:t xml:space="preserve">Pomarańczowa rewolucja. Kalendarium i dokumenty wyborów prezydenckich </w:t>
      </w:r>
      <w:r w:rsidR="00B909F1" w:rsidRPr="00B909F1">
        <w:rPr>
          <w:rFonts w:ascii="Times New Roman" w:hAnsi="Times New Roman" w:cs="Times New Roman"/>
          <w:i/>
          <w:sz w:val="24"/>
          <w:szCs w:val="24"/>
        </w:rPr>
        <w:t>na Ukrainie w 2004 roku</w:t>
      </w:r>
      <w:r w:rsidR="00B909F1" w:rsidRPr="00B909F1">
        <w:rPr>
          <w:rFonts w:ascii="Times New Roman" w:hAnsi="Times New Roman" w:cs="Times New Roman"/>
          <w:sz w:val="24"/>
          <w:szCs w:val="24"/>
        </w:rPr>
        <w:t>, Przemyśl 2006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6123" w:rsidRPr="001179D4" w:rsidRDefault="00F96123" w:rsidP="00F961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79D4">
        <w:rPr>
          <w:rFonts w:ascii="Times New Roman" w:hAnsi="Times New Roman" w:cs="Times New Roman"/>
          <w:sz w:val="24"/>
          <w:szCs w:val="24"/>
        </w:rPr>
        <w:t>. Wilczyński</w:t>
      </w:r>
      <w:r w:rsidRPr="001500E3">
        <w:rPr>
          <w:rFonts w:ascii="Times New Roman" w:hAnsi="Times New Roman" w:cs="Times New Roman"/>
          <w:sz w:val="24"/>
          <w:szCs w:val="24"/>
        </w:rPr>
        <w:t xml:space="preserve"> </w:t>
      </w:r>
      <w:r w:rsidRPr="001179D4">
        <w:rPr>
          <w:rFonts w:ascii="Times New Roman" w:hAnsi="Times New Roman" w:cs="Times New Roman"/>
          <w:sz w:val="24"/>
          <w:szCs w:val="24"/>
        </w:rPr>
        <w:t xml:space="preserve">W., </w:t>
      </w:r>
      <w:r w:rsidRPr="001179D4">
        <w:rPr>
          <w:rFonts w:ascii="Times New Roman" w:hAnsi="Times New Roman" w:cs="Times New Roman"/>
          <w:i/>
          <w:sz w:val="24"/>
          <w:szCs w:val="24"/>
        </w:rPr>
        <w:t>Leksykon kultury ukraińskiej</w:t>
      </w:r>
      <w:r w:rsidRPr="001179D4">
        <w:rPr>
          <w:rFonts w:ascii="Times New Roman" w:hAnsi="Times New Roman" w:cs="Times New Roman"/>
          <w:sz w:val="24"/>
          <w:szCs w:val="24"/>
        </w:rPr>
        <w:t>, Kraków 2004</w:t>
      </w:r>
      <w:r w:rsidR="00060F81">
        <w:rPr>
          <w:rFonts w:ascii="Times New Roman" w:hAnsi="Times New Roman" w:cs="Times New Roman"/>
          <w:sz w:val="24"/>
          <w:szCs w:val="24"/>
        </w:rPr>
        <w:t>.</w:t>
      </w:r>
    </w:p>
    <w:p w:rsidR="0048675B" w:rsidRDefault="0048675B" w:rsidP="00C8702E">
      <w:pPr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</w:p>
    <w:p w:rsidR="000E13FE" w:rsidRDefault="000E13FE" w:rsidP="00C8702E">
      <w:pPr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</w:p>
    <w:p w:rsidR="000F0A27" w:rsidRDefault="000F0A27" w:rsidP="00C8702E">
      <w:pPr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11. Macierz realizacji zajęć</w:t>
      </w:r>
    </w:p>
    <w:p w:rsidR="00A35161" w:rsidRPr="00792AA2" w:rsidRDefault="00A35161" w:rsidP="00C8702E">
      <w:pPr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1134"/>
        <w:gridCol w:w="1985"/>
        <w:gridCol w:w="1417"/>
        <w:gridCol w:w="1418"/>
        <w:gridCol w:w="1701"/>
        <w:gridCol w:w="1701"/>
      </w:tblGrid>
      <w:tr w:rsidR="000F0A27" w:rsidTr="00053B0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C8702E">
            <w:pPr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zdefiniowanych dla programu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C8702E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0F0A27" w:rsidTr="00053B0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F08FC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</w:t>
            </w:r>
            <w:r w:rsidR="00F239E0">
              <w:rPr>
                <w:rFonts w:ascii="Times New Roman" w:hAnsi="Times New Roman"/>
                <w:sz w:val="24"/>
                <w:szCs w:val="24"/>
              </w:rPr>
              <w:t>–16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48675B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053B0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F08FC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532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F239E0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885DAD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885DAD" w:rsidP="0048675B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053B0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F08FC" w:rsidP="000E13FE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</w:t>
            </w:r>
            <w:r w:rsidR="00D828A2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01, K_</w:t>
            </w:r>
            <w:r w:rsidR="00D828A2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867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675B" w:rsidRPr="0048675B">
              <w:rPr>
                <w:rFonts w:ascii="Times New Roman" w:hAnsi="Times New Roman" w:cs="Calibri"/>
                <w:kern w:val="1"/>
                <w:sz w:val="24"/>
                <w:szCs w:val="24"/>
              </w:rPr>
              <w:t>K_U05</w:t>
            </w:r>
            <w:r w:rsidR="000E13FE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, </w:t>
            </w:r>
            <w:r w:rsidR="0048675B" w:rsidRPr="0048675B">
              <w:rPr>
                <w:rFonts w:ascii="Times New Roman" w:hAnsi="Times New Roman" w:cs="Calibri"/>
                <w:kern w:val="1"/>
                <w:sz w:val="24"/>
                <w:szCs w:val="24"/>
              </w:rPr>
              <w:t>K_U16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F239E0" w:rsidP="00C8702E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885DAD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885DAD" w:rsidP="0048675B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053B0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5321CE" w:rsidP="00D828A2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</w:t>
            </w:r>
            <w:r w:rsidR="00D828A2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532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F239E0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885DAD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885DAD" w:rsidP="0048675B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F0A27" w:rsidTr="00053B0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5321CE" w:rsidP="00D828A2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K_K0</w:t>
            </w:r>
            <w:r w:rsidR="00D82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F239E0">
              <w:rPr>
                <w:rFonts w:ascii="Times New Roman" w:hAnsi="Times New Roman"/>
                <w:sz w:val="24"/>
                <w:szCs w:val="24"/>
              </w:rPr>
              <w:t>–C_03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B826FA" w:rsidP="00C8702E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885DAD" w:rsidP="00C8702E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9356" w:type="dxa"/>
        <w:tblInd w:w="108" w:type="dxa"/>
        <w:tblLayout w:type="fixed"/>
        <w:tblLook w:val="0000"/>
      </w:tblPr>
      <w:tblGrid>
        <w:gridCol w:w="6237"/>
        <w:gridCol w:w="3119"/>
      </w:tblGrid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8D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8D7" w:rsidP="009108D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  <w:t xml:space="preserve"> 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8D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8D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8D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F4340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EF4340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32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8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20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52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F4340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 2</w:t>
            </w:r>
          </w:p>
        </w:tc>
      </w:tr>
      <w:tr w:rsidR="000F0A27" w:rsidTr="00053B0A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8702E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8</w:t>
            </w:r>
          </w:p>
        </w:tc>
      </w:tr>
      <w:tr w:rsidR="000F0A27" w:rsidTr="00053B0A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8702E" w:rsidP="00F4269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0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6467BC" w:rsidP="00F6260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F0A27">
        <w:rPr>
          <w:rFonts w:ascii="Times New Roman" w:hAnsi="Times New Roman" w:cs="Times New Roman"/>
          <w:b/>
          <w:sz w:val="24"/>
          <w:szCs w:val="24"/>
        </w:rPr>
        <w:t>Odpowiedzialny za przedmiot:</w:t>
      </w:r>
      <w:r w:rsidR="00F626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4E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62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A27">
        <w:rPr>
          <w:rFonts w:ascii="Times New Roman" w:hAnsi="Times New Roman" w:cs="Times New Roman"/>
          <w:b/>
          <w:sz w:val="24"/>
          <w:szCs w:val="24"/>
        </w:rPr>
        <w:t>Dyrektor Instytutu</w:t>
      </w:r>
    </w:p>
    <w:p w:rsidR="00792AA2" w:rsidRDefault="00792AA2" w:rsidP="00F6260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67404" w:rsidRDefault="006467BC" w:rsidP="00B674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600">
        <w:rPr>
          <w:rFonts w:ascii="Times New Roman" w:hAnsi="Times New Roman" w:cs="Times New Roman"/>
          <w:sz w:val="24"/>
          <w:szCs w:val="24"/>
        </w:rPr>
        <w:t>dr Stanisław Stępień</w:t>
      </w:r>
      <w:r w:rsidR="00B67404">
        <w:rPr>
          <w:rFonts w:ascii="Times New Roman" w:hAnsi="Times New Roman" w:cs="Times New Roman"/>
          <w:sz w:val="24"/>
          <w:szCs w:val="24"/>
        </w:rPr>
        <w:tab/>
      </w:r>
      <w:r w:rsidR="00B67404">
        <w:rPr>
          <w:rFonts w:ascii="Times New Roman" w:hAnsi="Times New Roman" w:cs="Times New Roman"/>
          <w:sz w:val="24"/>
          <w:szCs w:val="24"/>
        </w:rPr>
        <w:tab/>
      </w:r>
      <w:r w:rsidR="00B67404">
        <w:rPr>
          <w:rFonts w:ascii="Times New Roman" w:hAnsi="Times New Roman" w:cs="Times New Roman"/>
          <w:sz w:val="24"/>
          <w:szCs w:val="24"/>
        </w:rPr>
        <w:tab/>
      </w:r>
      <w:r w:rsidR="00B67404">
        <w:rPr>
          <w:rFonts w:ascii="Times New Roman" w:hAnsi="Times New Roman" w:cs="Times New Roman"/>
          <w:sz w:val="24"/>
          <w:szCs w:val="24"/>
        </w:rPr>
        <w:tab/>
      </w:r>
      <w:r w:rsidR="00B67404">
        <w:rPr>
          <w:rFonts w:ascii="Times New Roman" w:hAnsi="Times New Roman" w:cs="Times New Roman"/>
          <w:sz w:val="24"/>
          <w:szCs w:val="24"/>
        </w:rPr>
        <w:tab/>
      </w:r>
      <w:r w:rsidR="00B67404">
        <w:rPr>
          <w:rFonts w:ascii="Times New Roman" w:hAnsi="Times New Roman" w:cs="Times New Roman"/>
          <w:sz w:val="24"/>
          <w:szCs w:val="24"/>
        </w:rPr>
        <w:tab/>
      </w:r>
      <w:r w:rsidR="00B67404">
        <w:rPr>
          <w:rFonts w:ascii="Times New Roman" w:hAnsi="Times New Roman" w:cs="Times New Roman"/>
          <w:sz w:val="24"/>
          <w:szCs w:val="24"/>
        </w:rPr>
        <w:tab/>
      </w:r>
      <w:r w:rsidR="00B67404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5A7CD8" w:rsidRPr="005A7CD8" w:rsidRDefault="005A7CD8" w:rsidP="005A7CD8">
      <w:pPr>
        <w:shd w:val="clear" w:color="auto" w:fill="FFFFFF"/>
        <w:ind w:left="708"/>
        <w:jc w:val="both"/>
        <w:rPr>
          <w:rFonts w:ascii="Times New Roman" w:hAnsi="Times New Roman" w:cs="Times New Roman"/>
          <w:sz w:val="10"/>
          <w:szCs w:val="10"/>
        </w:rPr>
      </w:pPr>
    </w:p>
    <w:p w:rsidR="000F0A27" w:rsidRDefault="00F62600" w:rsidP="00E45C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CB5246">
        <w:rPr>
          <w:rFonts w:ascii="Times New Roman" w:hAnsi="Times New Roman" w:cs="Times New Roman"/>
          <w:sz w:val="24"/>
          <w:szCs w:val="24"/>
        </w:rPr>
        <w:t>17 września</w:t>
      </w:r>
      <w:r>
        <w:rPr>
          <w:rFonts w:ascii="Times New Roman" w:hAnsi="Times New Roman" w:cs="Times New Roman"/>
          <w:sz w:val="24"/>
          <w:szCs w:val="24"/>
        </w:rPr>
        <w:t xml:space="preserve"> 2019 r.</w:t>
      </w:r>
    </w:p>
    <w:sectPr w:rsidR="000F0A27" w:rsidSect="00691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92F" w:rsidRDefault="00DA292F" w:rsidP="00E339B2">
      <w:r>
        <w:separator/>
      </w:r>
    </w:p>
  </w:endnote>
  <w:endnote w:type="continuationSeparator" w:id="0">
    <w:p w:rsidR="00DA292F" w:rsidRDefault="00DA292F" w:rsidP="00E3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B2" w:rsidRDefault="00E339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828547"/>
      <w:docPartObj>
        <w:docPartGallery w:val="Page Numbers (Bottom of Page)"/>
        <w:docPartUnique/>
      </w:docPartObj>
    </w:sdtPr>
    <w:sdtContent>
      <w:p w:rsidR="00E339B2" w:rsidRDefault="00C21B83">
        <w:pPr>
          <w:pStyle w:val="Stopka"/>
          <w:jc w:val="right"/>
        </w:pPr>
        <w:r>
          <w:fldChar w:fldCharType="begin"/>
        </w:r>
        <w:r w:rsidR="00E339B2">
          <w:instrText>PAGE   \* MERGEFORMAT</w:instrText>
        </w:r>
        <w:r>
          <w:fldChar w:fldCharType="separate"/>
        </w:r>
        <w:r w:rsidR="00B67404">
          <w:rPr>
            <w:noProof/>
          </w:rPr>
          <w:t>7</w:t>
        </w:r>
        <w:r>
          <w:fldChar w:fldCharType="end"/>
        </w:r>
      </w:p>
    </w:sdtContent>
  </w:sdt>
  <w:p w:rsidR="00E339B2" w:rsidRDefault="00E339B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B2" w:rsidRDefault="00E339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92F" w:rsidRDefault="00DA292F" w:rsidP="00E339B2">
      <w:r>
        <w:separator/>
      </w:r>
    </w:p>
  </w:footnote>
  <w:footnote w:type="continuationSeparator" w:id="0">
    <w:p w:rsidR="00DA292F" w:rsidRDefault="00DA292F" w:rsidP="00E33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B2" w:rsidRDefault="00E339B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B2" w:rsidRDefault="00E339B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B2" w:rsidRDefault="00E339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12B63"/>
    <w:rsid w:val="00034FF5"/>
    <w:rsid w:val="000365B0"/>
    <w:rsid w:val="00053B0A"/>
    <w:rsid w:val="0006032C"/>
    <w:rsid w:val="00060F81"/>
    <w:rsid w:val="0006334D"/>
    <w:rsid w:val="00063B18"/>
    <w:rsid w:val="0006771C"/>
    <w:rsid w:val="00073F69"/>
    <w:rsid w:val="00083067"/>
    <w:rsid w:val="00084D90"/>
    <w:rsid w:val="00086562"/>
    <w:rsid w:val="00087274"/>
    <w:rsid w:val="000873EA"/>
    <w:rsid w:val="00087960"/>
    <w:rsid w:val="000A058A"/>
    <w:rsid w:val="000A0C38"/>
    <w:rsid w:val="000A681E"/>
    <w:rsid w:val="000A6C1A"/>
    <w:rsid w:val="000B4CDB"/>
    <w:rsid w:val="000C38A1"/>
    <w:rsid w:val="000C5FAE"/>
    <w:rsid w:val="000C7CE4"/>
    <w:rsid w:val="000D5632"/>
    <w:rsid w:val="000D6528"/>
    <w:rsid w:val="000E13FE"/>
    <w:rsid w:val="000F0885"/>
    <w:rsid w:val="000F0A27"/>
    <w:rsid w:val="000F1D1F"/>
    <w:rsid w:val="000F2020"/>
    <w:rsid w:val="000F3777"/>
    <w:rsid w:val="000F7E21"/>
    <w:rsid w:val="00100958"/>
    <w:rsid w:val="00101145"/>
    <w:rsid w:val="001064AD"/>
    <w:rsid w:val="00116A7B"/>
    <w:rsid w:val="001179D4"/>
    <w:rsid w:val="00134481"/>
    <w:rsid w:val="0013768B"/>
    <w:rsid w:val="0014068C"/>
    <w:rsid w:val="00144C23"/>
    <w:rsid w:val="001500E3"/>
    <w:rsid w:val="00152632"/>
    <w:rsid w:val="00154D0A"/>
    <w:rsid w:val="001678DB"/>
    <w:rsid w:val="00186357"/>
    <w:rsid w:val="00190B8C"/>
    <w:rsid w:val="001A5D70"/>
    <w:rsid w:val="001A6022"/>
    <w:rsid w:val="001A7A71"/>
    <w:rsid w:val="001B016C"/>
    <w:rsid w:val="001B7312"/>
    <w:rsid w:val="001C309F"/>
    <w:rsid w:val="001C7356"/>
    <w:rsid w:val="001D512B"/>
    <w:rsid w:val="001D5DA9"/>
    <w:rsid w:val="001D62CE"/>
    <w:rsid w:val="001D6DB1"/>
    <w:rsid w:val="001D79EB"/>
    <w:rsid w:val="001E62A5"/>
    <w:rsid w:val="001F0085"/>
    <w:rsid w:val="001F62EE"/>
    <w:rsid w:val="00201080"/>
    <w:rsid w:val="00214174"/>
    <w:rsid w:val="00214887"/>
    <w:rsid w:val="00215D2F"/>
    <w:rsid w:val="00222B21"/>
    <w:rsid w:val="00225E2E"/>
    <w:rsid w:val="00227312"/>
    <w:rsid w:val="00232D4C"/>
    <w:rsid w:val="00240F9E"/>
    <w:rsid w:val="002643C9"/>
    <w:rsid w:val="00267ED1"/>
    <w:rsid w:val="00270E61"/>
    <w:rsid w:val="002728EA"/>
    <w:rsid w:val="002A2AFB"/>
    <w:rsid w:val="002E408B"/>
    <w:rsid w:val="002F1813"/>
    <w:rsid w:val="002F2855"/>
    <w:rsid w:val="002F3A11"/>
    <w:rsid w:val="002F4DB9"/>
    <w:rsid w:val="003114C8"/>
    <w:rsid w:val="0031673E"/>
    <w:rsid w:val="00317C22"/>
    <w:rsid w:val="0032565C"/>
    <w:rsid w:val="00333F95"/>
    <w:rsid w:val="00340D81"/>
    <w:rsid w:val="00341D0D"/>
    <w:rsid w:val="00346007"/>
    <w:rsid w:val="00352EDD"/>
    <w:rsid w:val="003647EF"/>
    <w:rsid w:val="003647FB"/>
    <w:rsid w:val="00370678"/>
    <w:rsid w:val="00373C4C"/>
    <w:rsid w:val="00377B36"/>
    <w:rsid w:val="003A04EF"/>
    <w:rsid w:val="003B744B"/>
    <w:rsid w:val="003C3E2C"/>
    <w:rsid w:val="003C59D2"/>
    <w:rsid w:val="003F0480"/>
    <w:rsid w:val="003F09D4"/>
    <w:rsid w:val="003F7C3A"/>
    <w:rsid w:val="00401E10"/>
    <w:rsid w:val="00405B29"/>
    <w:rsid w:val="00420301"/>
    <w:rsid w:val="0042479F"/>
    <w:rsid w:val="00430F9D"/>
    <w:rsid w:val="004444B2"/>
    <w:rsid w:val="00447D83"/>
    <w:rsid w:val="00453FC6"/>
    <w:rsid w:val="004546F4"/>
    <w:rsid w:val="00456D5A"/>
    <w:rsid w:val="00457934"/>
    <w:rsid w:val="0046537D"/>
    <w:rsid w:val="00471A2A"/>
    <w:rsid w:val="0048675B"/>
    <w:rsid w:val="00494086"/>
    <w:rsid w:val="00496A9C"/>
    <w:rsid w:val="004A109A"/>
    <w:rsid w:val="004C713B"/>
    <w:rsid w:val="004E35D3"/>
    <w:rsid w:val="004E3C39"/>
    <w:rsid w:val="004E7EFE"/>
    <w:rsid w:val="004F1D42"/>
    <w:rsid w:val="004F2E00"/>
    <w:rsid w:val="00502A41"/>
    <w:rsid w:val="00502E90"/>
    <w:rsid w:val="005035DD"/>
    <w:rsid w:val="0050526C"/>
    <w:rsid w:val="0051469C"/>
    <w:rsid w:val="00527996"/>
    <w:rsid w:val="00531DE6"/>
    <w:rsid w:val="005321CE"/>
    <w:rsid w:val="00533F98"/>
    <w:rsid w:val="00544620"/>
    <w:rsid w:val="005465E2"/>
    <w:rsid w:val="00551581"/>
    <w:rsid w:val="00565665"/>
    <w:rsid w:val="00565A9B"/>
    <w:rsid w:val="005675FD"/>
    <w:rsid w:val="00570B19"/>
    <w:rsid w:val="00584378"/>
    <w:rsid w:val="00592208"/>
    <w:rsid w:val="005A2982"/>
    <w:rsid w:val="005A7CD8"/>
    <w:rsid w:val="005B1E56"/>
    <w:rsid w:val="005B27E1"/>
    <w:rsid w:val="005B5760"/>
    <w:rsid w:val="005B62DE"/>
    <w:rsid w:val="005C4C35"/>
    <w:rsid w:val="005D5256"/>
    <w:rsid w:val="005D68C8"/>
    <w:rsid w:val="005E417E"/>
    <w:rsid w:val="005E47FA"/>
    <w:rsid w:val="005E56F6"/>
    <w:rsid w:val="005F5424"/>
    <w:rsid w:val="005F68E6"/>
    <w:rsid w:val="005F7113"/>
    <w:rsid w:val="005F75F9"/>
    <w:rsid w:val="00621D00"/>
    <w:rsid w:val="006358E4"/>
    <w:rsid w:val="00640677"/>
    <w:rsid w:val="006446A3"/>
    <w:rsid w:val="006467BC"/>
    <w:rsid w:val="006525E3"/>
    <w:rsid w:val="0066293D"/>
    <w:rsid w:val="00676077"/>
    <w:rsid w:val="00677683"/>
    <w:rsid w:val="00691641"/>
    <w:rsid w:val="00695A8C"/>
    <w:rsid w:val="00695A91"/>
    <w:rsid w:val="006A06F8"/>
    <w:rsid w:val="006A2F21"/>
    <w:rsid w:val="006A45C8"/>
    <w:rsid w:val="006B46CB"/>
    <w:rsid w:val="006B4F66"/>
    <w:rsid w:val="006B6910"/>
    <w:rsid w:val="006B7E7E"/>
    <w:rsid w:val="006C3BEC"/>
    <w:rsid w:val="006C409C"/>
    <w:rsid w:val="006D355D"/>
    <w:rsid w:val="006D4CFB"/>
    <w:rsid w:val="006E0F2E"/>
    <w:rsid w:val="006E77B5"/>
    <w:rsid w:val="006E7E1F"/>
    <w:rsid w:val="0070318A"/>
    <w:rsid w:val="00714D39"/>
    <w:rsid w:val="00720010"/>
    <w:rsid w:val="007244E8"/>
    <w:rsid w:val="0074336C"/>
    <w:rsid w:val="00752EA2"/>
    <w:rsid w:val="007551DF"/>
    <w:rsid w:val="00764CB5"/>
    <w:rsid w:val="00767F11"/>
    <w:rsid w:val="00772A43"/>
    <w:rsid w:val="0077350A"/>
    <w:rsid w:val="00775444"/>
    <w:rsid w:val="00781B31"/>
    <w:rsid w:val="00782138"/>
    <w:rsid w:val="007852C2"/>
    <w:rsid w:val="007864CB"/>
    <w:rsid w:val="00792AA2"/>
    <w:rsid w:val="007A0A68"/>
    <w:rsid w:val="007A35AA"/>
    <w:rsid w:val="007B3335"/>
    <w:rsid w:val="007B438B"/>
    <w:rsid w:val="007C2EB2"/>
    <w:rsid w:val="007C6C66"/>
    <w:rsid w:val="007E29C9"/>
    <w:rsid w:val="007F3B28"/>
    <w:rsid w:val="007F79B6"/>
    <w:rsid w:val="00801713"/>
    <w:rsid w:val="008065D5"/>
    <w:rsid w:val="0080670C"/>
    <w:rsid w:val="00811252"/>
    <w:rsid w:val="008129BE"/>
    <w:rsid w:val="00812D23"/>
    <w:rsid w:val="008163D1"/>
    <w:rsid w:val="008221E8"/>
    <w:rsid w:val="00824688"/>
    <w:rsid w:val="00825B59"/>
    <w:rsid w:val="00832464"/>
    <w:rsid w:val="00847DD8"/>
    <w:rsid w:val="008511AF"/>
    <w:rsid w:val="00860629"/>
    <w:rsid w:val="00862D08"/>
    <w:rsid w:val="00882125"/>
    <w:rsid w:val="00885DAD"/>
    <w:rsid w:val="0089381D"/>
    <w:rsid w:val="008959E7"/>
    <w:rsid w:val="008A1D49"/>
    <w:rsid w:val="008A3216"/>
    <w:rsid w:val="008A3472"/>
    <w:rsid w:val="008A456A"/>
    <w:rsid w:val="008A74C9"/>
    <w:rsid w:val="008B06C0"/>
    <w:rsid w:val="008B35B0"/>
    <w:rsid w:val="008D1ABA"/>
    <w:rsid w:val="008D3D26"/>
    <w:rsid w:val="008F0C98"/>
    <w:rsid w:val="008F2299"/>
    <w:rsid w:val="008F432A"/>
    <w:rsid w:val="00904A98"/>
    <w:rsid w:val="00904EFD"/>
    <w:rsid w:val="00907101"/>
    <w:rsid w:val="009108D7"/>
    <w:rsid w:val="009664FB"/>
    <w:rsid w:val="009744DA"/>
    <w:rsid w:val="00997D3C"/>
    <w:rsid w:val="009A3EFA"/>
    <w:rsid w:val="009A79FB"/>
    <w:rsid w:val="009C479E"/>
    <w:rsid w:val="009C4DD2"/>
    <w:rsid w:val="009C6192"/>
    <w:rsid w:val="009D1197"/>
    <w:rsid w:val="009D1779"/>
    <w:rsid w:val="009E19E2"/>
    <w:rsid w:val="009E469F"/>
    <w:rsid w:val="009E5018"/>
    <w:rsid w:val="009F085C"/>
    <w:rsid w:val="009F1BAE"/>
    <w:rsid w:val="00A35161"/>
    <w:rsid w:val="00A5014C"/>
    <w:rsid w:val="00A561CD"/>
    <w:rsid w:val="00A6190A"/>
    <w:rsid w:val="00A64288"/>
    <w:rsid w:val="00A64545"/>
    <w:rsid w:val="00A70304"/>
    <w:rsid w:val="00A7497B"/>
    <w:rsid w:val="00A91BCC"/>
    <w:rsid w:val="00A97C1F"/>
    <w:rsid w:val="00AA0038"/>
    <w:rsid w:val="00AA25FA"/>
    <w:rsid w:val="00AA592F"/>
    <w:rsid w:val="00AA65AF"/>
    <w:rsid w:val="00AA660F"/>
    <w:rsid w:val="00AB48BF"/>
    <w:rsid w:val="00AB5C58"/>
    <w:rsid w:val="00AC0A45"/>
    <w:rsid w:val="00AC4C21"/>
    <w:rsid w:val="00AC6834"/>
    <w:rsid w:val="00AD1F59"/>
    <w:rsid w:val="00AD6727"/>
    <w:rsid w:val="00AE0B07"/>
    <w:rsid w:val="00AF3830"/>
    <w:rsid w:val="00AF7E9A"/>
    <w:rsid w:val="00AF7EE3"/>
    <w:rsid w:val="00B10F63"/>
    <w:rsid w:val="00B11738"/>
    <w:rsid w:val="00B31CF6"/>
    <w:rsid w:val="00B405A8"/>
    <w:rsid w:val="00B52018"/>
    <w:rsid w:val="00B60BB9"/>
    <w:rsid w:val="00B67404"/>
    <w:rsid w:val="00B7550F"/>
    <w:rsid w:val="00B826FA"/>
    <w:rsid w:val="00B84E60"/>
    <w:rsid w:val="00B85153"/>
    <w:rsid w:val="00B909F1"/>
    <w:rsid w:val="00B924A4"/>
    <w:rsid w:val="00B93794"/>
    <w:rsid w:val="00B96DF4"/>
    <w:rsid w:val="00B97862"/>
    <w:rsid w:val="00BA05A4"/>
    <w:rsid w:val="00BB30F9"/>
    <w:rsid w:val="00BB3B0B"/>
    <w:rsid w:val="00BB4E79"/>
    <w:rsid w:val="00BC7E6E"/>
    <w:rsid w:val="00BD021A"/>
    <w:rsid w:val="00BD1232"/>
    <w:rsid w:val="00BE4C0C"/>
    <w:rsid w:val="00BF08FC"/>
    <w:rsid w:val="00BF55F3"/>
    <w:rsid w:val="00BF5DF8"/>
    <w:rsid w:val="00C10E59"/>
    <w:rsid w:val="00C1314A"/>
    <w:rsid w:val="00C160AE"/>
    <w:rsid w:val="00C2176B"/>
    <w:rsid w:val="00C21B83"/>
    <w:rsid w:val="00C21F46"/>
    <w:rsid w:val="00C22A20"/>
    <w:rsid w:val="00C53179"/>
    <w:rsid w:val="00C619D6"/>
    <w:rsid w:val="00C62A35"/>
    <w:rsid w:val="00C642F0"/>
    <w:rsid w:val="00C75268"/>
    <w:rsid w:val="00C83A89"/>
    <w:rsid w:val="00C8702E"/>
    <w:rsid w:val="00C92930"/>
    <w:rsid w:val="00C929B2"/>
    <w:rsid w:val="00C94AC3"/>
    <w:rsid w:val="00C94B01"/>
    <w:rsid w:val="00C97A5D"/>
    <w:rsid w:val="00CA7908"/>
    <w:rsid w:val="00CB5246"/>
    <w:rsid w:val="00CB5CEB"/>
    <w:rsid w:val="00CC1D3E"/>
    <w:rsid w:val="00CC7078"/>
    <w:rsid w:val="00CD24C0"/>
    <w:rsid w:val="00CD2FCC"/>
    <w:rsid w:val="00CD7F6D"/>
    <w:rsid w:val="00CE3A7E"/>
    <w:rsid w:val="00CF5C02"/>
    <w:rsid w:val="00D05080"/>
    <w:rsid w:val="00D06881"/>
    <w:rsid w:val="00D06ADD"/>
    <w:rsid w:val="00D2196A"/>
    <w:rsid w:val="00D33C09"/>
    <w:rsid w:val="00D33C28"/>
    <w:rsid w:val="00D40C3A"/>
    <w:rsid w:val="00D42039"/>
    <w:rsid w:val="00D42D4D"/>
    <w:rsid w:val="00D454F3"/>
    <w:rsid w:val="00D47CB7"/>
    <w:rsid w:val="00D47F22"/>
    <w:rsid w:val="00D513FD"/>
    <w:rsid w:val="00D55223"/>
    <w:rsid w:val="00D65BE9"/>
    <w:rsid w:val="00D65D52"/>
    <w:rsid w:val="00D818BD"/>
    <w:rsid w:val="00D819D9"/>
    <w:rsid w:val="00D828A2"/>
    <w:rsid w:val="00D83C14"/>
    <w:rsid w:val="00D915CD"/>
    <w:rsid w:val="00D93BBA"/>
    <w:rsid w:val="00D93E73"/>
    <w:rsid w:val="00D96810"/>
    <w:rsid w:val="00DA0B13"/>
    <w:rsid w:val="00DA292F"/>
    <w:rsid w:val="00DB1110"/>
    <w:rsid w:val="00DB421A"/>
    <w:rsid w:val="00DC78F6"/>
    <w:rsid w:val="00DE1EDA"/>
    <w:rsid w:val="00DE4A2A"/>
    <w:rsid w:val="00DE56F9"/>
    <w:rsid w:val="00DF16C8"/>
    <w:rsid w:val="00DF543D"/>
    <w:rsid w:val="00E00356"/>
    <w:rsid w:val="00E2032D"/>
    <w:rsid w:val="00E212A3"/>
    <w:rsid w:val="00E339B2"/>
    <w:rsid w:val="00E406FE"/>
    <w:rsid w:val="00E44901"/>
    <w:rsid w:val="00E45CE9"/>
    <w:rsid w:val="00E53D17"/>
    <w:rsid w:val="00E55D1A"/>
    <w:rsid w:val="00E56A9D"/>
    <w:rsid w:val="00E60510"/>
    <w:rsid w:val="00E62121"/>
    <w:rsid w:val="00E67DC5"/>
    <w:rsid w:val="00E7030A"/>
    <w:rsid w:val="00E7155E"/>
    <w:rsid w:val="00E75DC6"/>
    <w:rsid w:val="00E7634B"/>
    <w:rsid w:val="00E84BBC"/>
    <w:rsid w:val="00E91D9F"/>
    <w:rsid w:val="00EA1D6B"/>
    <w:rsid w:val="00EA2D32"/>
    <w:rsid w:val="00EA2F25"/>
    <w:rsid w:val="00EB1B67"/>
    <w:rsid w:val="00EB2C4E"/>
    <w:rsid w:val="00EC0245"/>
    <w:rsid w:val="00EC1810"/>
    <w:rsid w:val="00EC62D1"/>
    <w:rsid w:val="00EC6D0D"/>
    <w:rsid w:val="00ED1E30"/>
    <w:rsid w:val="00ED61F8"/>
    <w:rsid w:val="00EE1D35"/>
    <w:rsid w:val="00EE202F"/>
    <w:rsid w:val="00EE70A0"/>
    <w:rsid w:val="00EF4340"/>
    <w:rsid w:val="00F01DD9"/>
    <w:rsid w:val="00F039F4"/>
    <w:rsid w:val="00F04228"/>
    <w:rsid w:val="00F059A2"/>
    <w:rsid w:val="00F12F01"/>
    <w:rsid w:val="00F1791A"/>
    <w:rsid w:val="00F239E0"/>
    <w:rsid w:val="00F25695"/>
    <w:rsid w:val="00F2662B"/>
    <w:rsid w:val="00F362C9"/>
    <w:rsid w:val="00F4269A"/>
    <w:rsid w:val="00F439CB"/>
    <w:rsid w:val="00F443F7"/>
    <w:rsid w:val="00F507AA"/>
    <w:rsid w:val="00F50CAB"/>
    <w:rsid w:val="00F62600"/>
    <w:rsid w:val="00F6664A"/>
    <w:rsid w:val="00F80FD1"/>
    <w:rsid w:val="00F81774"/>
    <w:rsid w:val="00F87FFD"/>
    <w:rsid w:val="00F91B52"/>
    <w:rsid w:val="00F933B0"/>
    <w:rsid w:val="00F96123"/>
    <w:rsid w:val="00FB15F3"/>
    <w:rsid w:val="00FD6D3B"/>
    <w:rsid w:val="00FE0A2B"/>
    <w:rsid w:val="00FE2881"/>
    <w:rsid w:val="00FE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240F9E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93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95A91"/>
    <w:rPr>
      <w:color w:val="0000FF"/>
      <w:u w:val="single"/>
    </w:rPr>
  </w:style>
  <w:style w:type="character" w:customStyle="1" w:styleId="st">
    <w:name w:val="st"/>
    <w:basedOn w:val="Domylnaczcionkaakapitu"/>
    <w:rsid w:val="00B7550F"/>
  </w:style>
  <w:style w:type="character" w:styleId="Uwydatnienie">
    <w:name w:val="Emphasis"/>
    <w:basedOn w:val="Domylnaczcionkaakapitu"/>
    <w:uiPriority w:val="20"/>
    <w:qFormat/>
    <w:rsid w:val="005F75F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40F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B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39B2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33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39B2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3D08-1356-4D38-8625-F46C3444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2135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41</cp:revision>
  <cp:lastPrinted>2019-08-02T09:25:00Z</cp:lastPrinted>
  <dcterms:created xsi:type="dcterms:W3CDTF">2019-07-14T20:14:00Z</dcterms:created>
  <dcterms:modified xsi:type="dcterms:W3CDTF">2021-03-23T13:34:00Z</dcterms:modified>
</cp:coreProperties>
</file>