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9025E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9025EA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9025EA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9025E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9025EA">
        <w:trPr>
          <w:trHeight w:hRule="exact" w:val="63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9025EA">
        <w:trPr>
          <w:trHeight w:hRule="exact" w:val="57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2421E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monograficzny: Podziemie niepodległościowe 1945-1956</w:t>
            </w:r>
          </w:p>
        </w:tc>
      </w:tr>
      <w:tr w:rsidR="000F0A27" w:rsidTr="009025EA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2421E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P06</w:t>
            </w:r>
          </w:p>
        </w:tc>
      </w:tr>
      <w:tr w:rsidR="009025EA" w:rsidTr="009025EA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5EA" w:rsidRDefault="009025EA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Default="009025EA" w:rsidP="00AD1B9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podstawowego(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zkp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9025EA" w:rsidTr="009025EA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5EA" w:rsidRDefault="009025EA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Pr="00033496" w:rsidRDefault="009025EA" w:rsidP="00AD1B9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9025EA" w:rsidTr="009025E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5EA" w:rsidRDefault="009025EA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Default="009025E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Semestr IV</w:t>
            </w:r>
          </w:p>
        </w:tc>
      </w:tr>
      <w:tr w:rsidR="009025EA" w:rsidTr="009025E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5EA" w:rsidRDefault="009025EA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Default="009025E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9025EA" w:rsidTr="009025E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5EA" w:rsidRDefault="009025EA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Default="009025E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9025EA" w:rsidTr="009025E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5EA" w:rsidRDefault="009025EA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Default="009025E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Dr Dariusz Iwaneczko</w:t>
            </w:r>
          </w:p>
        </w:tc>
      </w:tr>
      <w:tr w:rsidR="009025EA" w:rsidTr="009025E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5EA" w:rsidRDefault="009025EA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Default="009025E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Dr Dariusz Iwaneczko, dariusz.iwaneczko@ipn.gov.pl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62421E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1 - student nabywa wiedzę </w:t>
      </w:r>
      <w:r w:rsidR="007B7D85">
        <w:rPr>
          <w:rFonts w:ascii="Times New Roman" w:hAnsi="Times New Roman"/>
          <w:sz w:val="24"/>
          <w:szCs w:val="24"/>
        </w:rPr>
        <w:t>na temat polskiego podziemia niepodległościowego w pierwszych latach po zakończeniu wojny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2 - student potrafi opisać i </w:t>
      </w:r>
      <w:r w:rsidR="007B7D85">
        <w:rPr>
          <w:rFonts w:ascii="Times New Roman" w:hAnsi="Times New Roman"/>
          <w:sz w:val="24"/>
          <w:szCs w:val="24"/>
        </w:rPr>
        <w:t>scharakteryzować</w:t>
      </w:r>
      <w:r>
        <w:rPr>
          <w:rFonts w:ascii="Times New Roman" w:hAnsi="Times New Roman"/>
          <w:sz w:val="24"/>
          <w:szCs w:val="24"/>
        </w:rPr>
        <w:t xml:space="preserve"> główne etapy </w:t>
      </w:r>
      <w:r w:rsidR="007B7D85">
        <w:rPr>
          <w:rFonts w:ascii="Times New Roman" w:hAnsi="Times New Roman"/>
          <w:sz w:val="24"/>
          <w:szCs w:val="24"/>
        </w:rPr>
        <w:t>przekształceń, jakie zachodziły w różnych fazach funkcjonowania podziemia antykomunistycznego po wojnie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3 - student zdobywa umiejętności formułowania i analizowania problemów badawczych</w:t>
      </w:r>
      <w:r w:rsidR="007B7D85">
        <w:rPr>
          <w:rFonts w:ascii="Times New Roman" w:hAnsi="Times New Roman"/>
          <w:sz w:val="24"/>
          <w:szCs w:val="24"/>
        </w:rPr>
        <w:t>, jak również wykorzystywania wiedzy w różnych aspektach życia społecznego</w:t>
      </w:r>
    </w:p>
    <w:p w:rsidR="000F0A27" w:rsidRPr="00CB63E3" w:rsidRDefault="000F0A27" w:rsidP="000F0A27">
      <w:pPr>
        <w:pageBreakBefore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  <w:r w:rsidR="00D35560">
        <w:rPr>
          <w:rFonts w:ascii="Times New Roman" w:hAnsi="Times New Roman"/>
          <w:b/>
          <w:sz w:val="24"/>
          <w:szCs w:val="24"/>
        </w:rPr>
        <w:t xml:space="preserve">: </w:t>
      </w:r>
      <w:r w:rsidR="00D35560" w:rsidRPr="00CB63E3">
        <w:rPr>
          <w:rFonts w:ascii="Times New Roman" w:hAnsi="Times New Roman"/>
          <w:sz w:val="24"/>
          <w:szCs w:val="24"/>
        </w:rPr>
        <w:t>ogólna wiedza</w:t>
      </w:r>
      <w:r w:rsidR="00CB63E3" w:rsidRPr="00CB63E3">
        <w:rPr>
          <w:rFonts w:ascii="Times New Roman" w:hAnsi="Times New Roman"/>
          <w:sz w:val="24"/>
          <w:szCs w:val="24"/>
        </w:rPr>
        <w:t xml:space="preserve"> z zakresu historii Polski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5974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0F0A27" w:rsidTr="0059740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2103E0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Posiada wiedzę dotyczącą struktur i sposobów funkcjonowania polskiego podziemia niepodległościowego po zakończeniu II wojny światowej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26A6D" w:rsidRDefault="00826A6D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9025EA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W01</w:t>
            </w:r>
          </w:p>
        </w:tc>
      </w:tr>
      <w:tr w:rsidR="000F0A27" w:rsidTr="0059740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2103E0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Formułuje wnioski na temat roli i znaczenia polskiego podziemia niepodległościowego po zakończeniu II wojny światowej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26A6D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9025EA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W02</w:t>
            </w:r>
          </w:p>
        </w:tc>
      </w:tr>
      <w:tr w:rsidR="000F0A27" w:rsidTr="0059740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2103E0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Potrafi </w:t>
            </w:r>
            <w:r w:rsidR="00517C34">
              <w:rPr>
                <w:rFonts w:ascii="Times New Roman" w:hAnsi="Times New Roman" w:cs="Calibri"/>
                <w:kern w:val="1"/>
                <w:sz w:val="24"/>
                <w:szCs w:val="24"/>
              </w:rPr>
              <w:t>dokonać analizy sytuacji geopolitycznej Polski po zakończeniu drugiej wojny światowej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26A6D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9025EA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U01</w:t>
            </w:r>
          </w:p>
        </w:tc>
      </w:tr>
      <w:tr w:rsidR="000F0A27" w:rsidTr="0059740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7C34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Potrafi analizować źródła historyczne dotyczące podziemia niepodległościowego w Polsce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26A6D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9025EA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U02</w:t>
            </w:r>
          </w:p>
        </w:tc>
      </w:tr>
      <w:tr w:rsidR="000F0A27" w:rsidTr="0059740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7C34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Jest przygotowany do podejmowania badań z zakresu dziejów podziemia niepodległościowego w Polsce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26A6D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9025EA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K01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Wykład</w:t>
      </w: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Liczba godzin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E6D7B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Polskie nurty konspiracyjne w okresie II wojny światowej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E6D7B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E6D7B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Struktury Polskiego Państwa Podziemnego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E6D7B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6D7B" w:rsidRDefault="000E6D7B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D7B" w:rsidRDefault="000E6D7B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Wkroczenie Armii Czerwonej do Polski i likwidacja struktur polskich władz cywilnych i wojskowych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7B" w:rsidRDefault="00A1480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E6D7B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E6D7B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Organizacja NIE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E6D7B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E6D7B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E6D7B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Delegatura Sił Zbrojnych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E6D7B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E6D7B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Zrzeszenie Wolność i Niezawisłość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E6D7B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E6D7B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E6D7B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Oddziały zbrojne WiN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E6D7B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E6D7B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A1480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Konspiracja </w:t>
            </w:r>
            <w:r w:rsidR="000E6D7B">
              <w:rPr>
                <w:rFonts w:ascii="Times New Roman" w:hAnsi="Times New Roman" w:cs="Calibri"/>
                <w:sz w:val="24"/>
                <w:szCs w:val="24"/>
              </w:rPr>
              <w:t>Narodowa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i Narodowa</w:t>
            </w:r>
            <w:r w:rsidR="000E6D7B">
              <w:rPr>
                <w:rFonts w:ascii="Times New Roman" w:hAnsi="Times New Roman" w:cs="Calibri"/>
                <w:sz w:val="24"/>
                <w:szCs w:val="24"/>
              </w:rPr>
              <w:t xml:space="preserve"> Organizacja Wojskowa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A1480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A1480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W9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A1480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Narodowe Siły Zbrojne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A1480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W10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A1480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Brygady Wywiadowcze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A1480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A1480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Inne organizacje i oddziały podziemia niepodległościowego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A1480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16315F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Niepodległościowe organizacje młodzieżowe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16315F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16315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5F" w:rsidRDefault="0016315F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15F" w:rsidRDefault="0016315F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Metody likwidacji podziemia niepodległościowego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5F" w:rsidRDefault="0016315F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16315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5F" w:rsidRDefault="0016315F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15F" w:rsidRDefault="0016315F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Etos podziemia antykomunistycznego – Żołnierze Wyklęci – Żołnierze Niezłomni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5F" w:rsidRDefault="0016315F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16315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5F" w:rsidRDefault="0016315F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15F" w:rsidRDefault="0016315F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5F" w:rsidRDefault="0016315F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30</w:t>
            </w:r>
          </w:p>
        </w:tc>
      </w:tr>
    </w:tbl>
    <w:p w:rsidR="000F0A27" w:rsidRDefault="000F0A27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9025EA" w:rsidRDefault="009025EA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9025EA" w:rsidRDefault="009025EA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9025EA" w:rsidRDefault="009025EA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9025EA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9025EA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9025E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9025EA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0F0A27" w:rsidTr="009025EA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0F0A27" w:rsidTr="009025EA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26A6D" w:rsidRDefault="00E179EC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716DE2" w:rsidRPr="00826A6D" w:rsidRDefault="00826A6D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9025EA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26A6D" w:rsidRDefault="00E179EC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6B3B46" w:rsidRPr="00826A6D" w:rsidRDefault="00826A6D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9025EA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26A6D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6B3B46" w:rsidRPr="00826A6D" w:rsidRDefault="00826A6D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0F0A27" w:rsidTr="00A07BE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A07BE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0F0A27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E179EC" w:rsidP="009025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Kolokwium</w:t>
            </w:r>
            <w:r w:rsidR="00716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A27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9025EA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</w:tbl>
    <w:p w:rsidR="000F0A27" w:rsidRDefault="000F0A27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E179E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wykładów na podstawie kolokwium</w:t>
            </w:r>
            <w:r w:rsidR="009025EA">
              <w:rPr>
                <w:rFonts w:ascii="Times New Roman" w:hAnsi="Times New Roman"/>
                <w:sz w:val="24"/>
                <w:szCs w:val="24"/>
              </w:rPr>
              <w:t xml:space="preserve"> i aktywności F1+F2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672" w:type="dxa"/>
        <w:tblInd w:w="-155" w:type="dxa"/>
        <w:tblLayout w:type="fixed"/>
        <w:tblLook w:val="0000"/>
      </w:tblPr>
      <w:tblGrid>
        <w:gridCol w:w="817"/>
        <w:gridCol w:w="8855"/>
      </w:tblGrid>
      <w:tr w:rsidR="009025EA" w:rsidTr="009025EA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025EA" w:rsidRDefault="009025EA" w:rsidP="00A07BE7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9025EA" w:rsidRDefault="009025EA" w:rsidP="00A07BE7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Default="009025EA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zaliczenie</w:t>
            </w:r>
            <w:bookmarkStart w:id="0" w:name="_GoBack"/>
            <w:bookmarkEnd w:id="0"/>
          </w:p>
        </w:tc>
      </w:tr>
      <w:tr w:rsidR="009025EA" w:rsidTr="00FC4C13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5EA" w:rsidRPr="009025EA" w:rsidRDefault="009025EA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9025EA">
              <w:rPr>
                <w:rFonts w:ascii="Times New Roman" w:hAnsi="Times New Roman" w:cs="Calibri"/>
                <w:kern w:val="1"/>
                <w:sz w:val="24"/>
                <w:szCs w:val="24"/>
              </w:rPr>
              <w:t>W_01; W_02</w:t>
            </w:r>
          </w:p>
          <w:p w:rsidR="009025EA" w:rsidRPr="009025EA" w:rsidRDefault="009025EA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Pr="009025EA" w:rsidRDefault="00E51879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Student ma podstawową</w:t>
            </w:r>
            <w:r w:rsidR="009025EA" w:rsidRPr="009025EA">
              <w:rPr>
                <w:rFonts w:ascii="Times New Roman" w:hAnsi="Times New Roman" w:cs="Calibri"/>
                <w:sz w:val="24"/>
                <w:szCs w:val="24"/>
              </w:rPr>
              <w:t xml:space="preserve"> wiedzę dotyczącą struktur polskich organizacji niepodległościowych</w:t>
            </w:r>
          </w:p>
        </w:tc>
      </w:tr>
      <w:tr w:rsidR="009025EA" w:rsidTr="00D725AE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5EA" w:rsidRPr="009025EA" w:rsidRDefault="009025EA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9025EA">
              <w:rPr>
                <w:rFonts w:ascii="Times New Roman" w:hAnsi="Times New Roman" w:cs="Calibri"/>
                <w:kern w:val="1"/>
                <w:sz w:val="24"/>
                <w:szCs w:val="24"/>
              </w:rPr>
              <w:t>U_01;</w:t>
            </w:r>
          </w:p>
          <w:p w:rsidR="009025EA" w:rsidRPr="009025EA" w:rsidRDefault="009025EA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9025EA"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  <w:p w:rsidR="009025EA" w:rsidRPr="009025EA" w:rsidRDefault="009025EA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Pr="009025EA" w:rsidRDefault="009025EA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9025EA">
              <w:rPr>
                <w:rFonts w:ascii="Times New Roman" w:hAnsi="Times New Roman" w:cs="Calibri"/>
                <w:sz w:val="24"/>
                <w:szCs w:val="24"/>
              </w:rPr>
              <w:t>Student potrafi scharakteryzować istotę podziemia niepodległościowego</w:t>
            </w:r>
          </w:p>
        </w:tc>
      </w:tr>
      <w:tr w:rsidR="009025EA" w:rsidTr="00040395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5EA" w:rsidRPr="009025EA" w:rsidRDefault="009025EA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9025EA">
              <w:rPr>
                <w:rFonts w:ascii="Times New Roman" w:hAnsi="Times New Roman" w:cs="Calibri"/>
                <w:kern w:val="1"/>
                <w:sz w:val="24"/>
                <w:szCs w:val="24"/>
              </w:rPr>
              <w:t>K_01;</w:t>
            </w:r>
          </w:p>
          <w:p w:rsidR="009025EA" w:rsidRPr="009025EA" w:rsidRDefault="009025EA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9025EA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  <w:p w:rsidR="009025EA" w:rsidRPr="009025EA" w:rsidRDefault="009025EA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5EA" w:rsidRPr="009025EA" w:rsidRDefault="009025EA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9025EA">
              <w:rPr>
                <w:rFonts w:ascii="Times New Roman" w:hAnsi="Times New Roman" w:cs="Calibri"/>
                <w:sz w:val="24"/>
                <w:szCs w:val="24"/>
              </w:rPr>
              <w:t>Student rozumie fenomen polskiego podziemia niepodległościowego po II wojnie światowej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10. Literatura podstawowa i uzupełniająca</w:t>
      </w:r>
      <w:r w:rsidR="00D6062F">
        <w:rPr>
          <w:rFonts w:ascii="Times New Roman" w:hAnsi="Times New Roman" w:cs="Calibri"/>
          <w:b/>
          <w:kern w:val="1"/>
          <w:sz w:val="24"/>
          <w:szCs w:val="24"/>
        </w:rPr>
        <w:t>:</w:t>
      </w:r>
    </w:p>
    <w:p w:rsidR="00D6062F" w:rsidRPr="006B3B46" w:rsidRDefault="00D6062F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6B3B46">
        <w:rPr>
          <w:rStyle w:val="Uwydatnieni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Atlas polskiego podziemia niepodległościowego 1944–1956</w:t>
      </w:r>
      <w:r w:rsidRPr="006B3B46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red. Rafał Wnuk, Sławomir </w:t>
      </w:r>
      <w:proofErr w:type="spellStart"/>
      <w:r w:rsidRPr="006B3B46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Poleszak</w:t>
      </w:r>
      <w:proofErr w:type="spellEnd"/>
      <w:r w:rsidRPr="006B3B46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Agnieszka </w:t>
      </w:r>
      <w:proofErr w:type="spellStart"/>
      <w:r w:rsidRPr="006B3B46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Jaczyńska</w:t>
      </w:r>
      <w:proofErr w:type="spellEnd"/>
      <w:r w:rsidRPr="006B3B46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Magdalena </w:t>
      </w:r>
      <w:proofErr w:type="spellStart"/>
      <w:r w:rsidRPr="006B3B46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Śladecka</w:t>
      </w:r>
      <w:proofErr w:type="spellEnd"/>
      <w:r w:rsidRPr="006B3B46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B3B46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Warszawa–Lublin</w:t>
      </w:r>
      <w:proofErr w:type="spellEnd"/>
      <w:r w:rsidRPr="006B3B46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2007</w:t>
      </w:r>
    </w:p>
    <w:p w:rsidR="00DB11F0" w:rsidRPr="006B3B46" w:rsidRDefault="00DB11F0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F20E93" w:rsidRPr="006B3B46" w:rsidRDefault="00DB11F0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6B3B46">
        <w:rPr>
          <w:rFonts w:ascii="Times New Roman" w:hAnsi="Times New Roman" w:cs="Calibri"/>
          <w:kern w:val="1"/>
          <w:sz w:val="24"/>
          <w:szCs w:val="24"/>
        </w:rPr>
        <w:t>Wyklęci 1944–1963. Żołnierze podziemia niepodległościowego w latach 1944–1963, red. Kazimierz Krajewski i T</w:t>
      </w:r>
      <w:r w:rsidR="00F20E93" w:rsidRPr="006B3B46">
        <w:rPr>
          <w:rFonts w:ascii="Times New Roman" w:hAnsi="Times New Roman" w:cs="Calibri"/>
          <w:kern w:val="1"/>
          <w:sz w:val="24"/>
          <w:szCs w:val="24"/>
        </w:rPr>
        <w:t>omasz Łabuszewski, Warszawa 2017</w:t>
      </w:r>
    </w:p>
    <w:p w:rsidR="00F20E93" w:rsidRPr="006B3B46" w:rsidRDefault="00F20E93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F20E93" w:rsidRPr="006B3B46" w:rsidRDefault="00F20E93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6B3B46">
        <w:rPr>
          <w:rFonts w:ascii="Times New Roman" w:hAnsi="Times New Roman" w:cs="Calibri"/>
          <w:kern w:val="1"/>
          <w:sz w:val="24"/>
          <w:szCs w:val="24"/>
        </w:rPr>
        <w:t xml:space="preserve">Mirosław </w:t>
      </w:r>
      <w:proofErr w:type="spellStart"/>
      <w:r w:rsidRPr="006B3B46">
        <w:rPr>
          <w:rFonts w:ascii="Times New Roman" w:hAnsi="Times New Roman" w:cs="Calibri"/>
          <w:kern w:val="1"/>
          <w:sz w:val="24"/>
          <w:szCs w:val="24"/>
        </w:rPr>
        <w:t>Surdej</w:t>
      </w:r>
      <w:proofErr w:type="spellEnd"/>
      <w:r w:rsidRPr="006B3B46">
        <w:rPr>
          <w:rFonts w:ascii="Times New Roman" w:hAnsi="Times New Roman" w:cs="Calibri"/>
          <w:kern w:val="1"/>
          <w:sz w:val="24"/>
          <w:szCs w:val="24"/>
        </w:rPr>
        <w:t>, Okręg Rzeszowski Narodowej Organizacji Wojskowej – Narodowego Zjednoczenia Wojskowego w latach 1944–1947, Rzeszów–Warszawa 2018</w:t>
      </w:r>
    </w:p>
    <w:p w:rsidR="00F20E93" w:rsidRPr="006B3B46" w:rsidRDefault="00911903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6B3B46">
        <w:rPr>
          <w:rFonts w:ascii="Times New Roman" w:hAnsi="Times New Roman" w:cs="Calibri"/>
          <w:kern w:val="1"/>
          <w:sz w:val="24"/>
          <w:szCs w:val="24"/>
        </w:rPr>
        <w:t>Dariusz Iwaneczko, „Przypadek czy przeznaczenie?" Karol Kazimierz Kostecki „Kostek" (1917–1998), Rzeszów 2013</w:t>
      </w:r>
    </w:p>
    <w:p w:rsidR="00C26CC8" w:rsidRPr="006B3B46" w:rsidRDefault="00C26CC8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6B3B46">
        <w:rPr>
          <w:rFonts w:ascii="Times New Roman" w:hAnsi="Times New Roman" w:cs="Calibri"/>
          <w:kern w:val="1"/>
          <w:sz w:val="24"/>
          <w:szCs w:val="24"/>
        </w:rPr>
        <w:t>Bogusław Wójcik, Niepodległościowe organizacje młodzieżowe na Rzeszowszczyźnie w latach 1944–1956, Rzeszów 2009</w:t>
      </w:r>
    </w:p>
    <w:p w:rsidR="00C97913" w:rsidRPr="006B3B46" w:rsidRDefault="00C97913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6B3B46">
        <w:rPr>
          <w:rFonts w:ascii="Times New Roman" w:hAnsi="Times New Roman" w:cs="Calibri"/>
          <w:kern w:val="1"/>
          <w:sz w:val="24"/>
          <w:szCs w:val="24"/>
        </w:rPr>
        <w:t>Krzysztof Kaczmarski, Podziemie narodowe na Rzeszowszczyźnie 1939–1944, Rzeszów 2003</w:t>
      </w:r>
    </w:p>
    <w:p w:rsidR="00C97913" w:rsidRPr="006B3B46" w:rsidRDefault="00032930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6B3B46">
        <w:rPr>
          <w:rFonts w:ascii="Times New Roman" w:hAnsi="Times New Roman" w:cs="Calibri"/>
          <w:kern w:val="1"/>
          <w:sz w:val="24"/>
          <w:szCs w:val="24"/>
        </w:rPr>
        <w:t>Rok pierwszy. Powstanie i działalność aparatu Bezpieczeństwa Publicznego na Rzeszowszczyźnie (sierpień 1944 – lipiec 1945), wybór i opracowanie Dariusz Iwaneczko i Zbigniew Nawrocki, Rzeszów 2005</w:t>
      </w:r>
    </w:p>
    <w:p w:rsidR="00AC1518" w:rsidRPr="006B3B46" w:rsidRDefault="00AC1518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6B3B46">
        <w:rPr>
          <w:rFonts w:ascii="Times New Roman" w:hAnsi="Times New Roman" w:cs="Calibri"/>
          <w:kern w:val="1"/>
          <w:sz w:val="24"/>
          <w:szCs w:val="24"/>
        </w:rPr>
        <w:t>Tomasz Łabuszewski, 5 Brygada Wileńska AK na Pomorzu, Warmii i Mazurach 1945–1947, Warszawa 2017</w:t>
      </w:r>
    </w:p>
    <w:p w:rsidR="00C26F9F" w:rsidRDefault="00C26F9F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6B3B46">
        <w:rPr>
          <w:rFonts w:ascii="Times New Roman" w:hAnsi="Times New Roman" w:cs="Calibri"/>
          <w:kern w:val="1"/>
          <w:sz w:val="24"/>
          <w:szCs w:val="24"/>
        </w:rPr>
        <w:t xml:space="preserve">Pion walki z podziemiem niepodległościowym RBP/MBP 1944–1954, red. Tadeusz </w:t>
      </w:r>
      <w:proofErr w:type="spellStart"/>
      <w:r w:rsidRPr="006B3B46">
        <w:rPr>
          <w:rFonts w:ascii="Times New Roman" w:hAnsi="Times New Roman" w:cs="Calibri"/>
          <w:kern w:val="1"/>
          <w:sz w:val="24"/>
          <w:szCs w:val="24"/>
        </w:rPr>
        <w:t>Ruzikowski</w:t>
      </w:r>
      <w:proofErr w:type="spellEnd"/>
      <w:r w:rsidRPr="006B3B46">
        <w:rPr>
          <w:rFonts w:ascii="Times New Roman" w:hAnsi="Times New Roman" w:cs="Calibri"/>
          <w:kern w:val="1"/>
          <w:sz w:val="24"/>
          <w:szCs w:val="24"/>
        </w:rPr>
        <w:t>, Warszawa 2016</w:t>
      </w:r>
    </w:p>
    <w:p w:rsidR="006B3B46" w:rsidRPr="006B3B46" w:rsidRDefault="006B3B46" w:rsidP="00D6062F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9025EA" w:rsidRDefault="009025EA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Tr="00C40F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A07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07BE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07BE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C40FE4" w:rsidTr="00C40F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FE4" w:rsidRPr="00826A6D" w:rsidRDefault="00C40FE4" w:rsidP="00AD1B9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 w:rsidRPr="00826A6D">
              <w:rPr>
                <w:rFonts w:ascii="Times New Roman" w:hAnsi="Times New Roman" w:cs="Calibri"/>
                <w:kern w:val="1"/>
                <w:sz w:val="24"/>
                <w:szCs w:val="24"/>
              </w:rPr>
              <w:t>W01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C40FE4" w:rsidTr="00C40F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FE4" w:rsidRDefault="00C40FE4" w:rsidP="00AD1B9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K_W02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C40FE4" w:rsidTr="00C40F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FE4" w:rsidRDefault="00C40FE4" w:rsidP="00AD1B9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K_U01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C40FE4" w:rsidTr="00C40F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FE4" w:rsidRDefault="00C40FE4" w:rsidP="00AD1B9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K_U02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C40FE4" w:rsidTr="00C40F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FE4" w:rsidRDefault="00C40FE4" w:rsidP="00AD1B9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K_K01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FE4" w:rsidRDefault="00C40FE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39D4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39D4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39D4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39D4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CA1AB1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lastRenderedPageBreak/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1AB1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39D4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CA1AB1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9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1AB1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20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1AB1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</w:t>
            </w:r>
            <w:r w:rsidR="007F39D4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39D4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1AB1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A07BE7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1AB1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ind w:firstLine="720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E27" w:rsidRDefault="00597401" w:rsidP="00677E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Dariusz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Iwaneczko</w:t>
      </w:r>
      <w:proofErr w:type="spellEnd"/>
      <w:r w:rsidR="00677E27">
        <w:rPr>
          <w:rFonts w:ascii="Times New Roman" w:hAnsi="Times New Roman" w:cs="Times New Roman"/>
          <w:sz w:val="24"/>
          <w:szCs w:val="24"/>
        </w:rPr>
        <w:tab/>
      </w:r>
      <w:r w:rsidR="00677E27">
        <w:rPr>
          <w:rFonts w:ascii="Times New Roman" w:hAnsi="Times New Roman" w:cs="Times New Roman"/>
          <w:sz w:val="24"/>
          <w:szCs w:val="24"/>
        </w:rPr>
        <w:tab/>
      </w:r>
      <w:r w:rsidR="00677E27">
        <w:rPr>
          <w:rFonts w:ascii="Times New Roman" w:hAnsi="Times New Roman" w:cs="Times New Roman"/>
          <w:sz w:val="24"/>
          <w:szCs w:val="24"/>
        </w:rPr>
        <w:tab/>
      </w:r>
      <w:r w:rsidR="00677E27">
        <w:rPr>
          <w:rFonts w:ascii="Times New Roman" w:hAnsi="Times New Roman" w:cs="Times New Roman"/>
          <w:sz w:val="24"/>
          <w:szCs w:val="24"/>
        </w:rPr>
        <w:tab/>
      </w:r>
      <w:r w:rsidR="00677E27">
        <w:rPr>
          <w:rFonts w:ascii="Times New Roman" w:hAnsi="Times New Roman" w:cs="Times New Roman"/>
          <w:sz w:val="24"/>
          <w:szCs w:val="24"/>
        </w:rPr>
        <w:tab/>
      </w:r>
      <w:r w:rsidR="00677E27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597401" w:rsidRDefault="00597401" w:rsidP="00597401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01" w:rsidRDefault="00597401" w:rsidP="00597401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01" w:rsidRDefault="00597401" w:rsidP="00597401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942EB8">
        <w:rPr>
          <w:rFonts w:ascii="Times New Roman" w:hAnsi="Times New Roman" w:cs="Times New Roman"/>
          <w:sz w:val="24"/>
          <w:szCs w:val="24"/>
        </w:rPr>
        <w:t>17 września</w:t>
      </w:r>
      <w:r>
        <w:rPr>
          <w:rFonts w:ascii="Times New Roman" w:hAnsi="Times New Roman" w:cs="Times New Roman"/>
          <w:sz w:val="24"/>
          <w:szCs w:val="24"/>
        </w:rPr>
        <w:t xml:space="preserve"> 2019 r.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0A27" w:rsidSect="006916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AA" w:rsidRDefault="00AC1FAA" w:rsidP="00AB21C0">
      <w:r>
        <w:separator/>
      </w:r>
    </w:p>
  </w:endnote>
  <w:endnote w:type="continuationSeparator" w:id="0">
    <w:p w:rsidR="00AC1FAA" w:rsidRDefault="00AC1FAA" w:rsidP="00AB2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1979"/>
      <w:docPartObj>
        <w:docPartGallery w:val="Page Numbers (Bottom of Page)"/>
        <w:docPartUnique/>
      </w:docPartObj>
    </w:sdtPr>
    <w:sdtContent>
      <w:p w:rsidR="00AB21C0" w:rsidRDefault="00A74F63">
        <w:pPr>
          <w:pStyle w:val="Stopka"/>
          <w:jc w:val="right"/>
        </w:pPr>
        <w:fldSimple w:instr=" PAGE   \* MERGEFORMAT ">
          <w:r w:rsidR="00677E27">
            <w:rPr>
              <w:noProof/>
            </w:rPr>
            <w:t>5</w:t>
          </w:r>
        </w:fldSimple>
      </w:p>
    </w:sdtContent>
  </w:sdt>
  <w:p w:rsidR="00AB21C0" w:rsidRDefault="00AB21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AA" w:rsidRDefault="00AC1FAA" w:rsidP="00AB21C0">
      <w:r>
        <w:separator/>
      </w:r>
    </w:p>
  </w:footnote>
  <w:footnote w:type="continuationSeparator" w:id="0">
    <w:p w:rsidR="00AC1FAA" w:rsidRDefault="00AC1FAA" w:rsidP="00AB2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32930"/>
    <w:rsid w:val="0006032C"/>
    <w:rsid w:val="0006334D"/>
    <w:rsid w:val="00073F69"/>
    <w:rsid w:val="00087274"/>
    <w:rsid w:val="000942C5"/>
    <w:rsid w:val="000A058A"/>
    <w:rsid w:val="000A681E"/>
    <w:rsid w:val="000A6C1A"/>
    <w:rsid w:val="000C5FAE"/>
    <w:rsid w:val="000E6D7B"/>
    <w:rsid w:val="000F0A27"/>
    <w:rsid w:val="00101145"/>
    <w:rsid w:val="001064AD"/>
    <w:rsid w:val="00116A7B"/>
    <w:rsid w:val="00134481"/>
    <w:rsid w:val="00152632"/>
    <w:rsid w:val="0016315F"/>
    <w:rsid w:val="001678DB"/>
    <w:rsid w:val="00186357"/>
    <w:rsid w:val="001A6022"/>
    <w:rsid w:val="001A7A71"/>
    <w:rsid w:val="001C7356"/>
    <w:rsid w:val="001D512B"/>
    <w:rsid w:val="001D5DA9"/>
    <w:rsid w:val="001D62CE"/>
    <w:rsid w:val="001D79EB"/>
    <w:rsid w:val="001E62A5"/>
    <w:rsid w:val="00201080"/>
    <w:rsid w:val="00202969"/>
    <w:rsid w:val="002103E0"/>
    <w:rsid w:val="00232D4C"/>
    <w:rsid w:val="002533A7"/>
    <w:rsid w:val="002643C9"/>
    <w:rsid w:val="002B0208"/>
    <w:rsid w:val="002E408B"/>
    <w:rsid w:val="002F1813"/>
    <w:rsid w:val="003114C8"/>
    <w:rsid w:val="0031673E"/>
    <w:rsid w:val="00333F95"/>
    <w:rsid w:val="00346007"/>
    <w:rsid w:val="00352EDD"/>
    <w:rsid w:val="00370678"/>
    <w:rsid w:val="003F0480"/>
    <w:rsid w:val="00401E10"/>
    <w:rsid w:val="0042479F"/>
    <w:rsid w:val="00447D83"/>
    <w:rsid w:val="00456D5A"/>
    <w:rsid w:val="00457934"/>
    <w:rsid w:val="0046537D"/>
    <w:rsid w:val="004801AE"/>
    <w:rsid w:val="004A109A"/>
    <w:rsid w:val="004E7EFE"/>
    <w:rsid w:val="004F2E00"/>
    <w:rsid w:val="005035DD"/>
    <w:rsid w:val="0051469C"/>
    <w:rsid w:val="00517C34"/>
    <w:rsid w:val="00527996"/>
    <w:rsid w:val="00533F98"/>
    <w:rsid w:val="00544620"/>
    <w:rsid w:val="005465E2"/>
    <w:rsid w:val="005615C1"/>
    <w:rsid w:val="00570B19"/>
    <w:rsid w:val="00592208"/>
    <w:rsid w:val="00597401"/>
    <w:rsid w:val="005A2982"/>
    <w:rsid w:val="005B1E56"/>
    <w:rsid w:val="005B27E1"/>
    <w:rsid w:val="005B5760"/>
    <w:rsid w:val="005C68D7"/>
    <w:rsid w:val="005D68C8"/>
    <w:rsid w:val="005E417E"/>
    <w:rsid w:val="005E56F6"/>
    <w:rsid w:val="005F7113"/>
    <w:rsid w:val="00621D00"/>
    <w:rsid w:val="0062421E"/>
    <w:rsid w:val="006358E4"/>
    <w:rsid w:val="006446A3"/>
    <w:rsid w:val="00644752"/>
    <w:rsid w:val="006525E3"/>
    <w:rsid w:val="0066293D"/>
    <w:rsid w:val="00676077"/>
    <w:rsid w:val="00677683"/>
    <w:rsid w:val="00677E27"/>
    <w:rsid w:val="00691160"/>
    <w:rsid w:val="00691641"/>
    <w:rsid w:val="00695A8C"/>
    <w:rsid w:val="006A45C8"/>
    <w:rsid w:val="006B3B46"/>
    <w:rsid w:val="006B46CB"/>
    <w:rsid w:val="006B7E7E"/>
    <w:rsid w:val="006C3BEC"/>
    <w:rsid w:val="006D355D"/>
    <w:rsid w:val="006E77B5"/>
    <w:rsid w:val="006E7E1F"/>
    <w:rsid w:val="0070318A"/>
    <w:rsid w:val="00714D39"/>
    <w:rsid w:val="00716DE2"/>
    <w:rsid w:val="00720010"/>
    <w:rsid w:val="00752EA2"/>
    <w:rsid w:val="007551DF"/>
    <w:rsid w:val="00770C6A"/>
    <w:rsid w:val="0077350A"/>
    <w:rsid w:val="00775444"/>
    <w:rsid w:val="00781B31"/>
    <w:rsid w:val="00782138"/>
    <w:rsid w:val="007864CB"/>
    <w:rsid w:val="007A0A68"/>
    <w:rsid w:val="007B7D85"/>
    <w:rsid w:val="007C6C66"/>
    <w:rsid w:val="007E29C9"/>
    <w:rsid w:val="007F39D4"/>
    <w:rsid w:val="007F3B28"/>
    <w:rsid w:val="007F79B6"/>
    <w:rsid w:val="0080670C"/>
    <w:rsid w:val="00811252"/>
    <w:rsid w:val="008129BE"/>
    <w:rsid w:val="008163D1"/>
    <w:rsid w:val="00824640"/>
    <w:rsid w:val="00824688"/>
    <w:rsid w:val="00826A6D"/>
    <w:rsid w:val="00832464"/>
    <w:rsid w:val="008329B7"/>
    <w:rsid w:val="00847DD8"/>
    <w:rsid w:val="00860629"/>
    <w:rsid w:val="00862D08"/>
    <w:rsid w:val="00882125"/>
    <w:rsid w:val="008959E7"/>
    <w:rsid w:val="008A1D49"/>
    <w:rsid w:val="008A456A"/>
    <w:rsid w:val="008A74C9"/>
    <w:rsid w:val="008B06C0"/>
    <w:rsid w:val="008B35B0"/>
    <w:rsid w:val="008D3D26"/>
    <w:rsid w:val="008F0C98"/>
    <w:rsid w:val="008F432A"/>
    <w:rsid w:val="009025EA"/>
    <w:rsid w:val="00904A98"/>
    <w:rsid w:val="00904EFD"/>
    <w:rsid w:val="00911903"/>
    <w:rsid w:val="00942EB8"/>
    <w:rsid w:val="009744DA"/>
    <w:rsid w:val="00997D3C"/>
    <w:rsid w:val="009A79FB"/>
    <w:rsid w:val="009C479E"/>
    <w:rsid w:val="009C6192"/>
    <w:rsid w:val="009D1779"/>
    <w:rsid w:val="009E19E2"/>
    <w:rsid w:val="009E5018"/>
    <w:rsid w:val="00A00561"/>
    <w:rsid w:val="00A14807"/>
    <w:rsid w:val="00A64288"/>
    <w:rsid w:val="00A64545"/>
    <w:rsid w:val="00A70304"/>
    <w:rsid w:val="00A7497B"/>
    <w:rsid w:val="00A74F63"/>
    <w:rsid w:val="00A91BCC"/>
    <w:rsid w:val="00A93D63"/>
    <w:rsid w:val="00A97C1F"/>
    <w:rsid w:val="00AA25FA"/>
    <w:rsid w:val="00AA592F"/>
    <w:rsid w:val="00AA65AF"/>
    <w:rsid w:val="00AB21C0"/>
    <w:rsid w:val="00AC1518"/>
    <w:rsid w:val="00AC1FAA"/>
    <w:rsid w:val="00AC4C21"/>
    <w:rsid w:val="00AD1F59"/>
    <w:rsid w:val="00AD6727"/>
    <w:rsid w:val="00AE0B07"/>
    <w:rsid w:val="00AF3830"/>
    <w:rsid w:val="00AF7E9A"/>
    <w:rsid w:val="00B11738"/>
    <w:rsid w:val="00B405A8"/>
    <w:rsid w:val="00B52018"/>
    <w:rsid w:val="00B60BB9"/>
    <w:rsid w:val="00B84E60"/>
    <w:rsid w:val="00B93794"/>
    <w:rsid w:val="00B96DF4"/>
    <w:rsid w:val="00B97862"/>
    <w:rsid w:val="00BA05A4"/>
    <w:rsid w:val="00BB3B0B"/>
    <w:rsid w:val="00BC7E6E"/>
    <w:rsid w:val="00BD021A"/>
    <w:rsid w:val="00BD1232"/>
    <w:rsid w:val="00BF5DF8"/>
    <w:rsid w:val="00C1314A"/>
    <w:rsid w:val="00C160AE"/>
    <w:rsid w:val="00C2176B"/>
    <w:rsid w:val="00C21F46"/>
    <w:rsid w:val="00C26CC8"/>
    <w:rsid w:val="00C26F9F"/>
    <w:rsid w:val="00C40FE4"/>
    <w:rsid w:val="00C53413"/>
    <w:rsid w:val="00C619D6"/>
    <w:rsid w:val="00C642F0"/>
    <w:rsid w:val="00C75268"/>
    <w:rsid w:val="00C94AC3"/>
    <w:rsid w:val="00C97913"/>
    <w:rsid w:val="00C97A5D"/>
    <w:rsid w:val="00CA1AB1"/>
    <w:rsid w:val="00CB5CEB"/>
    <w:rsid w:val="00CB63E3"/>
    <w:rsid w:val="00CC013E"/>
    <w:rsid w:val="00CC1D3E"/>
    <w:rsid w:val="00CC7078"/>
    <w:rsid w:val="00CD24C0"/>
    <w:rsid w:val="00CD2FCC"/>
    <w:rsid w:val="00CD7F6D"/>
    <w:rsid w:val="00CE3A7E"/>
    <w:rsid w:val="00D05080"/>
    <w:rsid w:val="00D2196A"/>
    <w:rsid w:val="00D33C28"/>
    <w:rsid w:val="00D35560"/>
    <w:rsid w:val="00D42D4D"/>
    <w:rsid w:val="00D433A3"/>
    <w:rsid w:val="00D47CB7"/>
    <w:rsid w:val="00D513FD"/>
    <w:rsid w:val="00D55223"/>
    <w:rsid w:val="00D6062F"/>
    <w:rsid w:val="00D65BE9"/>
    <w:rsid w:val="00D915CD"/>
    <w:rsid w:val="00D93BBA"/>
    <w:rsid w:val="00DA0B13"/>
    <w:rsid w:val="00DA4FCA"/>
    <w:rsid w:val="00DB11F0"/>
    <w:rsid w:val="00DB421A"/>
    <w:rsid w:val="00DC78F6"/>
    <w:rsid w:val="00DD76F3"/>
    <w:rsid w:val="00DE1EDA"/>
    <w:rsid w:val="00DF543D"/>
    <w:rsid w:val="00E00356"/>
    <w:rsid w:val="00E179EC"/>
    <w:rsid w:val="00E40668"/>
    <w:rsid w:val="00E406FE"/>
    <w:rsid w:val="00E51879"/>
    <w:rsid w:val="00E55D1A"/>
    <w:rsid w:val="00E56A9D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F04228"/>
    <w:rsid w:val="00F12F01"/>
    <w:rsid w:val="00F1791A"/>
    <w:rsid w:val="00F20E93"/>
    <w:rsid w:val="00F439CB"/>
    <w:rsid w:val="00F80FD1"/>
    <w:rsid w:val="00F87FFD"/>
    <w:rsid w:val="00FB15F3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6062F"/>
    <w:rPr>
      <w:b/>
      <w:bCs/>
    </w:rPr>
  </w:style>
  <w:style w:type="character" w:styleId="Uwydatnienie">
    <w:name w:val="Emphasis"/>
    <w:basedOn w:val="Domylnaczcionkaakapitu"/>
    <w:uiPriority w:val="20"/>
    <w:qFormat/>
    <w:rsid w:val="00D6062F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AB21C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21C0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21C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1C0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39</cp:revision>
  <dcterms:created xsi:type="dcterms:W3CDTF">2019-07-14T20:14:00Z</dcterms:created>
  <dcterms:modified xsi:type="dcterms:W3CDTF">2021-03-23T13:33:00Z</dcterms:modified>
</cp:coreProperties>
</file>