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A27" w:rsidRDefault="000F0A27" w:rsidP="000F0A27">
      <w:pPr>
        <w:shd w:val="clear" w:color="auto" w:fill="FFFFFF"/>
        <w:jc w:val="both"/>
        <w:rPr>
          <w:rFonts w:ascii="Times New Roman" w:hAnsi="Times New Roman"/>
          <w:bCs/>
          <w:caps/>
          <w:kern w:val="1"/>
          <w:sz w:val="24"/>
          <w:szCs w:val="24"/>
        </w:rPr>
      </w:pPr>
      <w:r>
        <w:rPr>
          <w:rFonts w:ascii="Times New Roman" w:hAnsi="Times New Roman"/>
          <w:bCs/>
          <w:caps/>
          <w:kern w:val="1"/>
          <w:sz w:val="24"/>
          <w:szCs w:val="24"/>
        </w:rPr>
        <w:t>karta ZAJĘĆ (SYLABUS)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/>
          <w:bCs/>
          <w:caps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I.  Zajęcia i ich usytuowanie w harmonogramie realizacji programu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Cs/>
          <w:iCs/>
          <w:caps/>
          <w:kern w:val="1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971"/>
        <w:gridCol w:w="5697"/>
      </w:tblGrid>
      <w:tr w:rsidR="000F0A27" w:rsidTr="0077350A">
        <w:trPr>
          <w:trHeight w:hRule="exact" w:val="60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Jednostka prowadząca kierunek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77350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Instytut </w:t>
            </w:r>
            <w:r w:rsidR="0077350A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Historii</w:t>
            </w:r>
          </w:p>
        </w:tc>
      </w:tr>
      <w:tr w:rsidR="000F0A27" w:rsidTr="00086754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Nazwa kierunku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77350A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Historia</w:t>
            </w:r>
          </w:p>
        </w:tc>
      </w:tr>
      <w:tr w:rsidR="000F0A27" w:rsidTr="00086754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Forma prowadzenia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stacjonarne</w:t>
            </w:r>
          </w:p>
        </w:tc>
      </w:tr>
      <w:tr w:rsidR="000F0A27" w:rsidTr="00086754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Profil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praktyczny</w:t>
            </w:r>
          </w:p>
        </w:tc>
      </w:tr>
      <w:tr w:rsidR="000F0A27" w:rsidTr="00086754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Poziom kształcenia 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studia I stopnia</w:t>
            </w:r>
          </w:p>
        </w:tc>
      </w:tr>
      <w:tr w:rsidR="000F0A27" w:rsidTr="00086754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Nazwa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F9089D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Historia nowożytna Polski (do 1795</w:t>
            </w:r>
            <w:r w:rsidR="003946CF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 r.)</w:t>
            </w:r>
          </w:p>
        </w:tc>
      </w:tr>
      <w:tr w:rsidR="000F0A27" w:rsidTr="00086754">
        <w:trPr>
          <w:trHeight w:hRule="exact" w:val="64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Kod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3946CF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K 0</w:t>
            </w:r>
            <w:r w:rsidR="00325677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6</w:t>
            </w:r>
          </w:p>
        </w:tc>
      </w:tr>
      <w:tr w:rsidR="000F0A27" w:rsidTr="00086754">
        <w:trPr>
          <w:trHeight w:val="53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Poziom/kategoria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zajęcia: kształcenia kierunkowego (</w:t>
            </w:r>
            <w:proofErr w:type="spellStart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zkk</w:t>
            </w:r>
            <w:proofErr w:type="spellEnd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)</w:t>
            </w:r>
          </w:p>
        </w:tc>
      </w:tr>
      <w:tr w:rsidR="000F0A27" w:rsidTr="00086754">
        <w:trPr>
          <w:trHeight w:val="55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Status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3946C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Obowiązkowy</w:t>
            </w:r>
          </w:p>
        </w:tc>
      </w:tr>
      <w:tr w:rsidR="000F0A27" w:rsidTr="00086754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Usytuowanie zajęć w harmonogramie realizacji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3946C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Semestr </w:t>
            </w:r>
            <w:r w:rsidR="003946CF">
              <w:rPr>
                <w:rFonts w:ascii="Times New Roman" w:hAnsi="Times New Roman" w:cs="Calibri"/>
                <w:kern w:val="1"/>
                <w:sz w:val="24"/>
                <w:szCs w:val="24"/>
              </w:rPr>
              <w:t>III</w:t>
            </w:r>
          </w:p>
        </w:tc>
      </w:tr>
      <w:tr w:rsidR="000F0A27" w:rsidTr="00086754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Język wykładowy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polski</w:t>
            </w:r>
          </w:p>
        </w:tc>
      </w:tr>
      <w:tr w:rsidR="000F0A27" w:rsidTr="00086754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Liczba punktów ECTS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147D10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5</w:t>
            </w:r>
          </w:p>
        </w:tc>
      </w:tr>
      <w:tr w:rsidR="000F0A27" w:rsidTr="00086754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Koordynator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F9089D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Andrzej Gliwa</w:t>
            </w:r>
            <w:r w:rsidR="003946CF">
              <w:rPr>
                <w:rFonts w:ascii="Times New Roman" w:hAnsi="Times New Roman" w:cs="Calibri"/>
                <w:kern w:val="1"/>
                <w:sz w:val="24"/>
                <w:szCs w:val="24"/>
              </w:rPr>
              <w:t>, dr</w:t>
            </w:r>
          </w:p>
        </w:tc>
      </w:tr>
      <w:tr w:rsidR="000F0A27" w:rsidTr="00086754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Odpowiedzialny za realizację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7617D8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j</w:t>
            </w:r>
            <w:r w:rsidR="003946CF">
              <w:rPr>
                <w:rFonts w:ascii="Times New Roman" w:hAnsi="Times New Roman" w:cs="Calibri"/>
                <w:kern w:val="1"/>
                <w:sz w:val="24"/>
                <w:szCs w:val="24"/>
              </w:rPr>
              <w:t>.w</w:t>
            </w:r>
            <w:proofErr w:type="spellEnd"/>
            <w:r w:rsidR="003946CF"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., </w:t>
            </w:r>
            <w:r w:rsidR="00F9089D">
              <w:rPr>
                <w:rFonts w:ascii="Times New Roman" w:hAnsi="Times New Roman" w:cs="Calibri"/>
                <w:kern w:val="1"/>
                <w:sz w:val="24"/>
                <w:szCs w:val="24"/>
              </w:rPr>
              <w:t>andrzejgliwa@op.pl</w:t>
            </w:r>
          </w:p>
        </w:tc>
      </w:tr>
    </w:tbl>
    <w:p w:rsidR="000F0A27" w:rsidRDefault="000F0A27" w:rsidP="000F0A27"/>
    <w:p w:rsidR="000F0A27" w:rsidRDefault="000F0A27" w:rsidP="000F0A2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Formy zajęć dydaktycznych i ich wymiar w harmonogramie realizacji programu studiów</w:t>
      </w:r>
    </w:p>
    <w:tbl>
      <w:tblPr>
        <w:tblW w:w="0" w:type="auto"/>
        <w:tblInd w:w="108" w:type="dxa"/>
        <w:tblLayout w:type="fixed"/>
        <w:tblLook w:val="0000"/>
      </w:tblPr>
      <w:tblGrid>
        <w:gridCol w:w="1069"/>
        <w:gridCol w:w="1230"/>
        <w:gridCol w:w="1989"/>
        <w:gridCol w:w="1552"/>
        <w:gridCol w:w="964"/>
        <w:gridCol w:w="1714"/>
        <w:gridCol w:w="1151"/>
      </w:tblGrid>
      <w:tr w:rsidR="000F0A27" w:rsidTr="00086754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08675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Wykład W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08675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Ćwiczenia</w:t>
            </w:r>
          </w:p>
          <w:p w:rsidR="000F0A27" w:rsidRDefault="000F0A27" w:rsidP="0008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08675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Konwersatorium</w:t>
            </w:r>
          </w:p>
          <w:p w:rsidR="000F0A27" w:rsidRDefault="000F0A27" w:rsidP="0008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08675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Laboratorium</w:t>
            </w:r>
          </w:p>
          <w:p w:rsidR="000F0A27" w:rsidRDefault="000F0A27" w:rsidP="0008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08675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</w:t>
            </w:r>
          </w:p>
          <w:p w:rsidR="000F0A27" w:rsidRDefault="000F0A27" w:rsidP="0008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7651F3" w:rsidRDefault="000F0A27" w:rsidP="0008675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1F3">
              <w:rPr>
                <w:rFonts w:ascii="Times New Roman" w:hAnsi="Times New Roman"/>
                <w:sz w:val="24"/>
                <w:szCs w:val="24"/>
              </w:rPr>
              <w:t>Praktyka</w:t>
            </w:r>
          </w:p>
          <w:p w:rsidR="000F0A27" w:rsidRDefault="000F0A27" w:rsidP="0008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1F3">
              <w:rPr>
                <w:rFonts w:ascii="Times New Roman" w:hAnsi="Times New Roman"/>
                <w:sz w:val="24"/>
                <w:szCs w:val="24"/>
              </w:rPr>
              <w:t>PZ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08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Inne</w:t>
            </w:r>
          </w:p>
        </w:tc>
      </w:tr>
      <w:tr w:rsidR="000F0A27" w:rsidTr="00086754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3946CF" w:rsidP="0008675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3946CF" w:rsidP="0008675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08675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08675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08675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08675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08675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Cele zajęć</w:t>
      </w:r>
    </w:p>
    <w:p w:rsidR="0071796B" w:rsidRPr="0071796B" w:rsidRDefault="0071796B" w:rsidP="0071796B">
      <w:pPr>
        <w:shd w:val="clear" w:color="auto" w:fill="FFFFFF"/>
        <w:jc w:val="both"/>
        <w:rPr>
          <w:rFonts w:ascii="Times New Roman" w:hAnsi="Times New Roman" w:cs="Times New Roman"/>
          <w:kern w:val="2"/>
          <w:sz w:val="24"/>
          <w:szCs w:val="24"/>
          <w:lang w:eastAsia="hi-IN"/>
        </w:rPr>
      </w:pPr>
      <w:r w:rsidRPr="0071796B">
        <w:rPr>
          <w:rFonts w:ascii="Times New Roman" w:hAnsi="Times New Roman" w:cs="Times New Roman"/>
          <w:sz w:val="24"/>
          <w:szCs w:val="24"/>
        </w:rPr>
        <w:t xml:space="preserve">C 1 - student rozszerza posiadaną i nabywa nową wiedzę z zakresu dziejów </w:t>
      </w:r>
      <w:r w:rsidR="00325677">
        <w:rPr>
          <w:rFonts w:ascii="Times New Roman" w:hAnsi="Times New Roman" w:cs="Times New Roman"/>
          <w:sz w:val="24"/>
          <w:szCs w:val="24"/>
        </w:rPr>
        <w:t>politycznych, społeczno-gospodarczych,</w:t>
      </w:r>
      <w:r w:rsidRPr="0071796B">
        <w:rPr>
          <w:rFonts w:ascii="Times New Roman" w:hAnsi="Times New Roman" w:cs="Times New Roman"/>
          <w:sz w:val="24"/>
          <w:szCs w:val="24"/>
        </w:rPr>
        <w:t xml:space="preserve"> </w:t>
      </w:r>
      <w:r w:rsidR="00325677">
        <w:rPr>
          <w:rFonts w:ascii="Times New Roman" w:hAnsi="Times New Roman" w:cs="Times New Roman"/>
          <w:sz w:val="24"/>
          <w:szCs w:val="24"/>
        </w:rPr>
        <w:t>ustrojowych i religijno-kulturowych Rzeczypospolitej w epoce wczesnej nowożytności do 1795</w:t>
      </w:r>
      <w:r w:rsidRPr="0071796B">
        <w:rPr>
          <w:rFonts w:ascii="Times New Roman" w:hAnsi="Times New Roman" w:cs="Times New Roman"/>
          <w:sz w:val="24"/>
          <w:szCs w:val="24"/>
        </w:rPr>
        <w:t xml:space="preserve"> r.;</w:t>
      </w:r>
    </w:p>
    <w:p w:rsidR="0071796B" w:rsidRPr="0071796B" w:rsidRDefault="0071796B" w:rsidP="0071796B">
      <w:pPr>
        <w:shd w:val="clear" w:color="auto" w:fill="FFFFFF"/>
        <w:jc w:val="both"/>
        <w:rPr>
          <w:rFonts w:ascii="Times New Roman" w:hAnsi="Times New Roman" w:cs="Times New Roman"/>
          <w:kern w:val="2"/>
          <w:sz w:val="24"/>
          <w:szCs w:val="24"/>
          <w:lang w:eastAsia="hi-IN"/>
        </w:rPr>
      </w:pPr>
    </w:p>
    <w:p w:rsidR="0071796B" w:rsidRPr="0071796B" w:rsidRDefault="0071796B" w:rsidP="0071796B">
      <w:pPr>
        <w:pStyle w:val="Tekstpodstawowy"/>
        <w:rPr>
          <w:rFonts w:ascii="Times New Roman" w:hAnsi="Times New Roman"/>
          <w:kern w:val="2"/>
          <w:lang w:eastAsia="hi-IN"/>
        </w:rPr>
      </w:pPr>
      <w:r w:rsidRPr="0071796B">
        <w:rPr>
          <w:rFonts w:ascii="Times New Roman" w:hAnsi="Times New Roman"/>
        </w:rPr>
        <w:t xml:space="preserve">C 2 – analizuje i interpretuje źródła historyczne wykorzystując wiedzę z zakresu </w:t>
      </w:r>
      <w:r w:rsidR="00147D10">
        <w:rPr>
          <w:rFonts w:ascii="Times New Roman" w:hAnsi="Times New Roman"/>
        </w:rPr>
        <w:t>warsztatu badawczego historyka dziejów nowożytnych Rzeczypospolitej</w:t>
      </w:r>
      <w:r w:rsidRPr="0071796B">
        <w:rPr>
          <w:rFonts w:ascii="Times New Roman" w:hAnsi="Times New Roman"/>
        </w:rPr>
        <w:t>;</w:t>
      </w:r>
    </w:p>
    <w:p w:rsidR="0071796B" w:rsidRPr="0071796B" w:rsidRDefault="0071796B" w:rsidP="0071796B">
      <w:pPr>
        <w:shd w:val="clear" w:color="auto" w:fill="FFFFFF"/>
        <w:jc w:val="both"/>
        <w:rPr>
          <w:rFonts w:ascii="Times New Roman" w:hAnsi="Times New Roman" w:cs="Times New Roman"/>
          <w:kern w:val="2"/>
          <w:sz w:val="24"/>
          <w:szCs w:val="24"/>
          <w:lang w:eastAsia="hi-IN"/>
        </w:rPr>
      </w:pPr>
    </w:p>
    <w:p w:rsidR="0071796B" w:rsidRPr="0071796B" w:rsidRDefault="0071796B" w:rsidP="0071796B">
      <w:pPr>
        <w:shd w:val="clear" w:color="auto" w:fill="FFFFFF"/>
        <w:jc w:val="both"/>
        <w:rPr>
          <w:rFonts w:ascii="Times New Roman" w:hAnsi="Times New Roman" w:cs="Times New Roman"/>
          <w:kern w:val="2"/>
          <w:sz w:val="24"/>
          <w:szCs w:val="24"/>
          <w:lang w:eastAsia="hi-IN"/>
        </w:rPr>
      </w:pPr>
      <w:r w:rsidRPr="0071796B">
        <w:rPr>
          <w:rFonts w:ascii="Times New Roman" w:hAnsi="Times New Roman" w:cs="Times New Roman"/>
          <w:sz w:val="24"/>
          <w:szCs w:val="24"/>
        </w:rPr>
        <w:t>C 3 – kształci umiejętność krytycznego wykorzystywania literatury naukowej</w:t>
      </w:r>
      <w:r w:rsidR="00325677">
        <w:rPr>
          <w:rFonts w:ascii="Times New Roman" w:hAnsi="Times New Roman" w:cs="Times New Roman"/>
          <w:sz w:val="24"/>
          <w:szCs w:val="24"/>
        </w:rPr>
        <w:t xml:space="preserve"> i materiałów źródłowych, wyciągania wniosków oraz </w:t>
      </w:r>
      <w:r w:rsidRPr="0071796B">
        <w:rPr>
          <w:rFonts w:ascii="Times New Roman" w:hAnsi="Times New Roman" w:cs="Times New Roman"/>
          <w:sz w:val="24"/>
          <w:szCs w:val="24"/>
        </w:rPr>
        <w:t xml:space="preserve">łączenia wydarzeń </w:t>
      </w:r>
      <w:r w:rsidR="00325677">
        <w:rPr>
          <w:rFonts w:ascii="Times New Roman" w:hAnsi="Times New Roman" w:cs="Times New Roman"/>
          <w:sz w:val="24"/>
          <w:szCs w:val="24"/>
        </w:rPr>
        <w:t xml:space="preserve">historycznych </w:t>
      </w:r>
      <w:r w:rsidRPr="0071796B">
        <w:rPr>
          <w:rFonts w:ascii="Times New Roman" w:hAnsi="Times New Roman" w:cs="Times New Roman"/>
          <w:sz w:val="24"/>
          <w:szCs w:val="24"/>
        </w:rPr>
        <w:t>w ciągi przyczynowo-skutkowe.</w:t>
      </w:r>
    </w:p>
    <w:p w:rsidR="0071796B" w:rsidRDefault="0071796B" w:rsidP="000F0A27">
      <w:pPr>
        <w:rPr>
          <w:rFonts w:ascii="Times New Roman" w:hAnsi="Times New Roman"/>
          <w:b/>
          <w:sz w:val="24"/>
          <w:szCs w:val="24"/>
        </w:rPr>
      </w:pPr>
    </w:p>
    <w:p w:rsidR="000F0A27" w:rsidRDefault="000F0A27" w:rsidP="000F0A27">
      <w:pPr>
        <w:pageBreakBefore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 Wymagania wstępne w zakresie wiedzy, umiejętności i innych kompetencji</w:t>
      </w:r>
    </w:p>
    <w:p w:rsidR="0071796B" w:rsidRPr="0071796B" w:rsidRDefault="0071796B" w:rsidP="0071796B">
      <w:pPr>
        <w:widowControl/>
        <w:numPr>
          <w:ilvl w:val="0"/>
          <w:numId w:val="2"/>
        </w:numPr>
        <w:autoSpaceDE/>
        <w:jc w:val="both"/>
        <w:rPr>
          <w:rFonts w:ascii="Times New Roman" w:hAnsi="Times New Roman" w:cs="Times New Roman"/>
          <w:kern w:val="2"/>
          <w:sz w:val="24"/>
          <w:szCs w:val="24"/>
          <w:lang w:eastAsia="hi-IN"/>
        </w:rPr>
      </w:pPr>
      <w:r w:rsidRPr="0071796B">
        <w:rPr>
          <w:rFonts w:ascii="Times New Roman" w:hAnsi="Times New Roman" w:cs="Times New Roman"/>
          <w:sz w:val="24"/>
          <w:szCs w:val="24"/>
        </w:rPr>
        <w:t xml:space="preserve">Znajomość dziejów </w:t>
      </w:r>
      <w:r w:rsidR="00325677">
        <w:rPr>
          <w:rFonts w:ascii="Times New Roman" w:hAnsi="Times New Roman" w:cs="Times New Roman"/>
          <w:sz w:val="24"/>
          <w:szCs w:val="24"/>
        </w:rPr>
        <w:t xml:space="preserve">Rzeczypospolitej w dobie </w:t>
      </w:r>
      <w:r w:rsidRPr="0071796B">
        <w:rPr>
          <w:rFonts w:ascii="Times New Roman" w:hAnsi="Times New Roman" w:cs="Times New Roman"/>
          <w:sz w:val="24"/>
          <w:szCs w:val="24"/>
        </w:rPr>
        <w:t>nowożytnej w zakresie szkoły średniej;</w:t>
      </w:r>
    </w:p>
    <w:p w:rsidR="0071796B" w:rsidRPr="0071796B" w:rsidRDefault="0071796B" w:rsidP="0071796B">
      <w:pPr>
        <w:widowControl/>
        <w:numPr>
          <w:ilvl w:val="0"/>
          <w:numId w:val="2"/>
        </w:numPr>
        <w:autoSpaceDE/>
        <w:jc w:val="both"/>
        <w:rPr>
          <w:rFonts w:ascii="Times New Roman" w:hAnsi="Times New Roman" w:cs="Times New Roman"/>
          <w:kern w:val="2"/>
          <w:sz w:val="24"/>
          <w:szCs w:val="24"/>
          <w:lang w:eastAsia="hi-IN"/>
        </w:rPr>
      </w:pPr>
      <w:r w:rsidRPr="0071796B">
        <w:rPr>
          <w:rFonts w:ascii="Times New Roman" w:hAnsi="Times New Roman" w:cs="Times New Roman"/>
          <w:sz w:val="24"/>
          <w:szCs w:val="24"/>
        </w:rPr>
        <w:t>Podstawowe umiejętności w zakresie pracy z tekstami źródłowymi;</w:t>
      </w:r>
    </w:p>
    <w:p w:rsidR="0071796B" w:rsidRPr="0071796B" w:rsidRDefault="0071796B" w:rsidP="0071796B">
      <w:pPr>
        <w:widowControl/>
        <w:numPr>
          <w:ilvl w:val="0"/>
          <w:numId w:val="2"/>
        </w:numPr>
        <w:autoSpaceDE/>
        <w:jc w:val="both"/>
        <w:rPr>
          <w:rFonts w:ascii="Times New Roman" w:hAnsi="Times New Roman" w:cs="Times New Roman"/>
          <w:kern w:val="2"/>
          <w:sz w:val="24"/>
          <w:szCs w:val="24"/>
          <w:lang w:eastAsia="hi-IN"/>
        </w:rPr>
      </w:pPr>
      <w:r w:rsidRPr="0071796B">
        <w:rPr>
          <w:rFonts w:ascii="Times New Roman" w:hAnsi="Times New Roman" w:cs="Times New Roman"/>
          <w:sz w:val="24"/>
          <w:szCs w:val="24"/>
        </w:rPr>
        <w:t>Podstawowa wiedza z zakresu warsztatu badawczego historyka i nauk pomocniczych</w:t>
      </w:r>
      <w:r w:rsidR="00325677">
        <w:rPr>
          <w:rFonts w:ascii="Times New Roman" w:hAnsi="Times New Roman" w:cs="Times New Roman"/>
          <w:sz w:val="24"/>
          <w:szCs w:val="24"/>
        </w:rPr>
        <w:t xml:space="preserve"> historii</w:t>
      </w:r>
      <w:r w:rsidRPr="0071796B">
        <w:rPr>
          <w:rFonts w:ascii="Times New Roman" w:hAnsi="Times New Roman" w:cs="Times New Roman"/>
          <w:sz w:val="24"/>
          <w:szCs w:val="24"/>
        </w:rPr>
        <w:t>;</w:t>
      </w:r>
    </w:p>
    <w:p w:rsidR="0071796B" w:rsidRPr="0071796B" w:rsidRDefault="0071796B" w:rsidP="0071796B">
      <w:pPr>
        <w:widowControl/>
        <w:numPr>
          <w:ilvl w:val="0"/>
          <w:numId w:val="2"/>
        </w:numPr>
        <w:autoSpaceDE/>
        <w:jc w:val="both"/>
        <w:rPr>
          <w:rFonts w:ascii="Times New Roman" w:hAnsi="Times New Roman" w:cs="Times New Roman"/>
          <w:kern w:val="2"/>
          <w:sz w:val="24"/>
          <w:szCs w:val="24"/>
          <w:lang w:eastAsia="hi-IN"/>
        </w:rPr>
      </w:pPr>
      <w:r w:rsidRPr="0071796B">
        <w:rPr>
          <w:rFonts w:ascii="Times New Roman" w:hAnsi="Times New Roman" w:cs="Times New Roman"/>
          <w:sz w:val="24"/>
          <w:szCs w:val="24"/>
        </w:rPr>
        <w:t>Samodzielne prowadzenie poszukiwań bibliograficznych.</w:t>
      </w:r>
    </w:p>
    <w:p w:rsidR="000F0A27" w:rsidRDefault="000F0A27" w:rsidP="000F0A27">
      <w:pPr>
        <w:widowControl/>
        <w:autoSpaceDE/>
        <w:jc w:val="both"/>
        <w:rPr>
          <w:rFonts w:ascii="Times New Roman" w:eastAsia="Cambria" w:hAnsi="Times New Roman" w:cs="Calibri"/>
          <w:sz w:val="24"/>
          <w:szCs w:val="24"/>
        </w:rPr>
      </w:pPr>
    </w:p>
    <w:p w:rsidR="000F0A27" w:rsidRDefault="000F0A27" w:rsidP="000F0A27">
      <w:pPr>
        <w:shd w:val="clear" w:color="auto" w:fill="FFFFFF"/>
        <w:ind w:right="-846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5. Efekty uczenia się dla zajęć</w:t>
      </w:r>
      <w:r>
        <w:rPr>
          <w:rFonts w:ascii="Times New Roman" w:hAnsi="Times New Roman" w:cs="Calibri"/>
          <w:i/>
          <w:kern w:val="1"/>
          <w:sz w:val="24"/>
          <w:szCs w:val="24"/>
        </w:rPr>
        <w:t xml:space="preserve">, </w:t>
      </w:r>
      <w:r>
        <w:rPr>
          <w:rFonts w:ascii="Times New Roman" w:hAnsi="Times New Roman" w:cs="Calibri"/>
          <w:b/>
          <w:kern w:val="1"/>
          <w:sz w:val="24"/>
          <w:szCs w:val="24"/>
        </w:rPr>
        <w:t>wraz z odniesieniem do kierunkowych efektów uczenia się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i/>
          <w:kern w:val="1"/>
          <w:sz w:val="24"/>
          <w:szCs w:val="24"/>
        </w:rPr>
      </w:pPr>
    </w:p>
    <w:tbl>
      <w:tblPr>
        <w:tblW w:w="9917" w:type="dxa"/>
        <w:tblInd w:w="-155" w:type="dxa"/>
        <w:tblLayout w:type="fixed"/>
        <w:tblLook w:val="0000"/>
      </w:tblPr>
      <w:tblGrid>
        <w:gridCol w:w="851"/>
        <w:gridCol w:w="6768"/>
        <w:gridCol w:w="2298"/>
      </w:tblGrid>
      <w:tr w:rsidR="000F0A27" w:rsidTr="003946C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Lp.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Opis efektów uczenia się dla zajęć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Odniesienie do kierunkowych efektów uczenia się - identyfikator kierunkowych efektów uczenia się</w:t>
            </w:r>
          </w:p>
        </w:tc>
      </w:tr>
      <w:tr w:rsidR="003946CF" w:rsidTr="00086754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6CF" w:rsidRDefault="003946CF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6CF" w:rsidRPr="00F929E5" w:rsidRDefault="000270B6" w:rsidP="0033797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Posiada </w:t>
            </w:r>
            <w:r w:rsidR="003946CF" w:rsidRPr="00F929E5">
              <w:rPr>
                <w:rFonts w:ascii="Times New Roman" w:hAnsi="Times New Roman" w:cs="Times New Roman"/>
                <w:sz w:val="24"/>
                <w:szCs w:val="24"/>
              </w:rPr>
              <w:t xml:space="preserve">uporządkowaną </w:t>
            </w:r>
            <w:r w:rsidR="00D823A2">
              <w:rPr>
                <w:rFonts w:ascii="Times New Roman" w:hAnsi="Times New Roman" w:cs="Times New Roman"/>
                <w:sz w:val="24"/>
                <w:szCs w:val="24"/>
              </w:rPr>
              <w:t>i spójną wiedzę na temat</w:t>
            </w:r>
            <w:r w:rsidR="003946CF" w:rsidRPr="00F92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23A2">
              <w:rPr>
                <w:rFonts w:ascii="Times New Roman" w:hAnsi="Times New Roman" w:cs="Times New Roman"/>
                <w:sz w:val="24"/>
                <w:szCs w:val="24"/>
              </w:rPr>
              <w:t>najważniejszych</w:t>
            </w:r>
            <w:r w:rsidR="003946CF" w:rsidRPr="00F929E5">
              <w:rPr>
                <w:rFonts w:ascii="Times New Roman" w:hAnsi="Times New Roman" w:cs="Times New Roman"/>
                <w:sz w:val="24"/>
                <w:szCs w:val="24"/>
              </w:rPr>
              <w:t xml:space="preserve"> problemów z d</w:t>
            </w:r>
            <w:r w:rsidR="00D823A2">
              <w:rPr>
                <w:rFonts w:ascii="Times New Roman" w:hAnsi="Times New Roman" w:cs="Times New Roman"/>
                <w:sz w:val="24"/>
                <w:szCs w:val="24"/>
              </w:rPr>
              <w:t>ziejów politycznych, społeczno-gospodarczych, ustrojowych i religijno-kulturowych</w:t>
            </w:r>
            <w:r w:rsidR="003946CF" w:rsidRPr="00F92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23A2">
              <w:rPr>
                <w:rFonts w:ascii="Times New Roman" w:hAnsi="Times New Roman" w:cs="Times New Roman"/>
                <w:sz w:val="24"/>
                <w:szCs w:val="24"/>
              </w:rPr>
              <w:t xml:space="preserve">Rzeczypospolitej w epoce </w:t>
            </w:r>
            <w:r w:rsidR="003946CF" w:rsidRPr="00F929E5">
              <w:rPr>
                <w:rFonts w:ascii="Times New Roman" w:hAnsi="Times New Roman" w:cs="Times New Roman"/>
                <w:sz w:val="24"/>
                <w:szCs w:val="24"/>
              </w:rPr>
              <w:t>nowożytnej</w:t>
            </w:r>
            <w:r w:rsidR="003379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6CF" w:rsidRPr="00F929E5" w:rsidRDefault="003946CF" w:rsidP="0043056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9E5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K_W03</w:t>
            </w:r>
          </w:p>
        </w:tc>
      </w:tr>
      <w:tr w:rsidR="003946CF" w:rsidTr="00086754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6CF" w:rsidRDefault="003946CF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6CF" w:rsidRPr="00F929E5" w:rsidRDefault="003946CF" w:rsidP="0033797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9E5">
              <w:rPr>
                <w:rFonts w:ascii="Times New Roman" w:hAnsi="Times New Roman" w:cs="Times New Roman"/>
                <w:sz w:val="24"/>
                <w:szCs w:val="24"/>
              </w:rPr>
              <w:t xml:space="preserve">zna terminologię i pojęcia charakterystyczne dla epoki nowożytnej,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6CF" w:rsidRPr="00F929E5" w:rsidRDefault="003946CF" w:rsidP="00430564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F929E5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K_W07</w:t>
            </w:r>
          </w:p>
        </w:tc>
      </w:tr>
      <w:tr w:rsidR="003946CF" w:rsidTr="00086754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6CF" w:rsidRDefault="003946CF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6CF" w:rsidRPr="00F929E5" w:rsidRDefault="003946CF" w:rsidP="00D823A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9E5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potrafi merytorycznie uz</w:t>
            </w:r>
            <w:r w:rsidR="00D823A2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asadnić własne przemyślenia odnośnie do węzłowych </w:t>
            </w:r>
            <w:r w:rsidRPr="00F929E5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problemów </w:t>
            </w:r>
            <w:r w:rsidR="00D823A2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historycznych państwa polsko-litewskiego w okresie XVI-XVIII w. z krytycznym wykorzystaniem dotychczasowego stanu badań</w:t>
            </w:r>
            <w:r w:rsidRPr="00F929E5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6CF" w:rsidRPr="00F929E5" w:rsidRDefault="003946CF" w:rsidP="0043056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9E5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K_U14</w:t>
            </w:r>
          </w:p>
        </w:tc>
      </w:tr>
      <w:tr w:rsidR="003946CF" w:rsidTr="00086754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6CF" w:rsidRDefault="003946CF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6CF" w:rsidRPr="00F929E5" w:rsidRDefault="003946CF" w:rsidP="0008675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9E5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potrafi samodzielnie formułować problemy badawcze, stawiać pytania źródłom historycznym i wyciągać wnioski, wykorzystując wiedzę źródłową i </w:t>
            </w:r>
            <w:proofErr w:type="spellStart"/>
            <w:r w:rsidRPr="00F929E5">
              <w:rPr>
                <w:rFonts w:ascii="Times New Roman" w:hAnsi="Times New Roman" w:cs="Times New Roman"/>
                <w:kern w:val="24"/>
                <w:sz w:val="24"/>
                <w:szCs w:val="24"/>
              </w:rPr>
              <w:t>pozaźródłową</w:t>
            </w:r>
            <w:proofErr w:type="spellEnd"/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6CF" w:rsidRPr="00F929E5" w:rsidRDefault="003946CF" w:rsidP="00430564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F929E5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K_U14</w:t>
            </w:r>
          </w:p>
          <w:p w:rsidR="003946CF" w:rsidRPr="00F929E5" w:rsidRDefault="003946CF" w:rsidP="0043056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9E5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K_U16</w:t>
            </w:r>
          </w:p>
        </w:tc>
      </w:tr>
      <w:tr w:rsidR="003946CF" w:rsidTr="00086754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6CF" w:rsidRDefault="003946CF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6CF" w:rsidRPr="00F929E5" w:rsidRDefault="00216080" w:rsidP="0021608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dostrzega potrzebę stałego</w:t>
            </w:r>
            <w:r w:rsidR="003946CF" w:rsidRPr="00F929E5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wykorzystywania różnego rodzaju </w:t>
            </w:r>
            <w:r w:rsidR="003946CF" w:rsidRPr="00F929E5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źródeł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z epoki wczesnej nowożytności</w:t>
            </w:r>
            <w:r w:rsidR="003946CF" w:rsidRPr="00F929E5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jako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materiałów tworzących bogate dziedzictwo kulturowe dawnej Rzeczypospolitej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6CF" w:rsidRPr="00F929E5" w:rsidRDefault="003946CF" w:rsidP="0043056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9E5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K_K05</w:t>
            </w:r>
          </w:p>
        </w:tc>
      </w:tr>
      <w:tr w:rsidR="003946CF" w:rsidTr="00086754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6CF" w:rsidRDefault="003946CF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6CF" w:rsidRPr="00F929E5" w:rsidRDefault="003946CF" w:rsidP="00216080">
            <w:pPr>
              <w:snapToGrid w:val="0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F929E5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dostrzega i potrafi docenić spuściznę </w:t>
            </w:r>
            <w:r w:rsidR="00216080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społeczno-</w:t>
            </w:r>
            <w:r w:rsidRPr="00F929E5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kulturową </w:t>
            </w:r>
            <w:r w:rsidR="00216080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państwa polsko-litewskiego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6CF" w:rsidRPr="00F929E5" w:rsidRDefault="003946CF" w:rsidP="00430564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F929E5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K_K06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 xml:space="preserve">6. Treści kształcenia – oddzielnie dla każdej formy zajęć dydaktycznych 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(W- wykład, K- konwersatorium, L- laboratorium, P- projekt, PZ- praktyka zawodowa)</w:t>
      </w:r>
    </w:p>
    <w:p w:rsidR="0051395F" w:rsidRDefault="0051395F" w:rsidP="000F0A27">
      <w:pPr>
        <w:shd w:val="clear" w:color="auto" w:fill="FFFFFF"/>
        <w:jc w:val="both"/>
      </w:pPr>
    </w:p>
    <w:p w:rsidR="000F0A27" w:rsidRDefault="000F0A27" w:rsidP="000F0A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Wykład</w:t>
      </w:r>
    </w:p>
    <w:tbl>
      <w:tblPr>
        <w:tblW w:w="10045" w:type="dxa"/>
        <w:tblLayout w:type="fixed"/>
        <w:tblLook w:val="0000"/>
      </w:tblPr>
      <w:tblGrid>
        <w:gridCol w:w="816"/>
        <w:gridCol w:w="8292"/>
        <w:gridCol w:w="937"/>
      </w:tblGrid>
      <w:tr w:rsidR="0051395F" w:rsidRPr="00960D45" w:rsidTr="00086754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95F" w:rsidRPr="00960D45" w:rsidRDefault="0051395F" w:rsidP="00086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27" w:rsidRPr="00960D45" w:rsidRDefault="001C4127" w:rsidP="001C4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Tematyka zajęć – szczegółowy opis bloków tematycznych</w:t>
            </w:r>
          </w:p>
          <w:p w:rsidR="0051395F" w:rsidRPr="00960D45" w:rsidRDefault="0051395F" w:rsidP="001C4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086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Liczba godzin</w:t>
            </w:r>
          </w:p>
        </w:tc>
      </w:tr>
      <w:tr w:rsidR="0051395F" w:rsidRPr="00960D45" w:rsidTr="00086754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95F" w:rsidRPr="00960D45" w:rsidRDefault="0051395F" w:rsidP="00086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W01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1C4127" w:rsidP="00086754">
            <w:pPr>
              <w:overflowPunct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Wstęp do dziejów nowożytnych Rzeczypospolitej (węzłowe problemy i periodyzacja epoki oraz s</w:t>
            </w:r>
            <w:r w:rsidR="00932BFA">
              <w:rPr>
                <w:rFonts w:ascii="Times New Roman" w:hAnsi="Times New Roman" w:cs="Times New Roman"/>
                <w:sz w:val="24"/>
                <w:szCs w:val="24"/>
              </w:rPr>
              <w:t>tan badań historycznych nad dziejami państwa polsko-litewskiego w epoce nowożytnej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0867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395F" w:rsidRPr="00960D45" w:rsidTr="00086754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086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W02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932BFA" w:rsidP="000F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Rzeczpospolita Obojga Narodów jako państwo o ustroju mieszanym (</w:t>
            </w:r>
            <w:r w:rsidRPr="00475C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monarchia </w:t>
            </w:r>
            <w:proofErr w:type="spellStart"/>
            <w:r w:rsidRPr="00475C33">
              <w:rPr>
                <w:rFonts w:ascii="Times New Roman" w:hAnsi="Times New Roman" w:cs="Times New Roman"/>
                <w:i/>
                <w:sz w:val="24"/>
                <w:szCs w:val="24"/>
              </w:rPr>
              <w:t>mixta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0867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395F" w:rsidRPr="00960D45" w:rsidTr="00086754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086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W03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932BFA" w:rsidP="00086754">
            <w:pPr>
              <w:overflowPunct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Gospodarka Rzeczypospolitej w XVI-XVIII wieku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0867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395F" w:rsidRPr="00960D45" w:rsidTr="00086754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086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W04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932BFA" w:rsidP="00086754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Parlamentaryzm w państwie polsko-litewskim – początki i rozwój systemu demokracji szlacheckiej w XV i XVI wieku i jego </w:t>
            </w:r>
            <w:r w:rsidR="006365A3">
              <w:rPr>
                <w:rFonts w:ascii="Times New Roman" w:hAnsi="Times New Roman" w:cs="Times New Roman"/>
                <w:sz w:val="24"/>
                <w:szCs w:val="24"/>
              </w:rPr>
              <w:t xml:space="preserve">postępujący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kryzys w XVII stuleciu</w:t>
            </w:r>
            <w:r w:rsidR="006365A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365A3" w:rsidRPr="00CD6E88">
              <w:rPr>
                <w:rFonts w:ascii="Times New Roman" w:hAnsi="Times New Roman" w:cs="Times New Roman"/>
                <w:i/>
                <w:sz w:val="24"/>
                <w:szCs w:val="24"/>
              </w:rPr>
              <w:t>liberum veto</w:t>
            </w:r>
            <w:r w:rsidR="006365A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0867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395F" w:rsidRPr="00960D45" w:rsidTr="00086754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086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W05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932BFA" w:rsidP="00576CD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Unia lubelska (1569) – przyczyny, treść i znaczenie polityczne i dziejowe powstania Rzeczypospolitej Obojga Narodów.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0867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6CD4" w:rsidRPr="00960D45" w:rsidTr="00086754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D4" w:rsidRPr="00960D45" w:rsidRDefault="00576CD4" w:rsidP="00086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W06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D4" w:rsidRPr="00960D45" w:rsidRDefault="00932BFA" w:rsidP="0008675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Obrona państwa polsko-litewskiego w epoce nowożytnej (wojsko koronne i litewskie i ich rodzaje, pospolite ruszenie, obrona granic</w:t>
            </w:r>
            <w:r w:rsidR="001F1D5E">
              <w:rPr>
                <w:rFonts w:ascii="Times New Roman" w:hAnsi="Times New Roman" w:cs="Times New Roman"/>
                <w:sz w:val="24"/>
                <w:szCs w:val="24"/>
              </w:rPr>
              <w:t>, obieg informacji o zag</w:t>
            </w:r>
            <w:r w:rsidR="00DD1E0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1F1D5E">
              <w:rPr>
                <w:rFonts w:ascii="Times New Roman" w:hAnsi="Times New Roman" w:cs="Times New Roman"/>
                <w:sz w:val="24"/>
                <w:szCs w:val="24"/>
              </w:rPr>
              <w:t>ożeniach</w:t>
            </w:r>
            <w:r w:rsidR="00DD1E04">
              <w:rPr>
                <w:rFonts w:ascii="Times New Roman" w:hAnsi="Times New Roman" w:cs="Times New Roman"/>
                <w:sz w:val="24"/>
                <w:szCs w:val="24"/>
              </w:rPr>
              <w:t xml:space="preserve"> i przygotowania obronne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i kwestia tzw. rewolucji militarnej w XVII wieku</w:t>
            </w:r>
            <w:r w:rsidR="004F62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D4" w:rsidRPr="00960D45" w:rsidRDefault="001F1D5E" w:rsidP="000867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76CD4" w:rsidRPr="00960D45" w:rsidTr="00086754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D4" w:rsidRPr="00960D45" w:rsidRDefault="00576CD4" w:rsidP="00086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W07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D4" w:rsidRPr="00960D45" w:rsidRDefault="005F59C0" w:rsidP="0008675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Społeczeństwo Rzeczypospolitej w okresie nowożytnym – zaludnienie i potencjał demograficzny, struktura etniczna i społeczna.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D4" w:rsidRPr="00960D45" w:rsidRDefault="00576CD4" w:rsidP="000867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6CD4" w:rsidRPr="00960D45" w:rsidTr="00086754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D4" w:rsidRPr="00960D45" w:rsidRDefault="00576CD4" w:rsidP="00086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W08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D4" w:rsidRPr="00960D45" w:rsidRDefault="005F59C0" w:rsidP="0008675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Powstanie kozackie Bohdana Chmielnickiego 1648-1657 – przyczyny, przebieg i skutki geopolityczne rebelii dla Europy Środkowo-Wschodniej.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D4" w:rsidRPr="00960D45" w:rsidRDefault="00576CD4" w:rsidP="000867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6CD4" w:rsidRPr="00960D45" w:rsidTr="00086754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D4" w:rsidRPr="00960D45" w:rsidRDefault="00576CD4" w:rsidP="00086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W09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D4" w:rsidRPr="00960D45" w:rsidRDefault="004F62E7" w:rsidP="002E5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Regre</w:t>
            </w:r>
            <w:r w:rsidR="00FF4BD5">
              <w:rPr>
                <w:rFonts w:ascii="Times New Roman" w:hAnsi="Times New Roman" w:cs="Times New Roman"/>
                <w:sz w:val="24"/>
                <w:szCs w:val="24"/>
              </w:rPr>
              <w:t>s gospodarczy państwa polsko-litewskiego w XVII wieku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tle globalnego kryzysu XVII wieku.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D4" w:rsidRPr="00960D45" w:rsidRDefault="00576CD4" w:rsidP="000867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6CD4" w:rsidRPr="00960D45" w:rsidTr="00086754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D4" w:rsidRPr="00960D45" w:rsidRDefault="00576CD4" w:rsidP="00086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W10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CF1" w:rsidRPr="00622CF1" w:rsidRDefault="005249B3" w:rsidP="00086754">
            <w:pPr>
              <w:shd w:val="clear" w:color="auto" w:fill="FFFFFF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FF4BD5">
              <w:rPr>
                <w:rFonts w:ascii="Times New Roman" w:hAnsi="Times New Roman" w:cs="Times New Roman"/>
                <w:sz w:val="24"/>
                <w:szCs w:val="24"/>
              </w:rPr>
              <w:t>ryzys wewnętrzny i słabnięcie struktur państwa w drugiej połowie XVII wieku i próby jego opanowania w czasach Jana III Sobieskiego</w:t>
            </w:r>
            <w:r w:rsidR="00622CF1">
              <w:t xml:space="preserve"> – </w:t>
            </w:r>
            <w:r w:rsidR="00622CF1">
              <w:rPr>
                <w:rFonts w:ascii="Times New Roman" w:hAnsi="Times New Roman" w:cs="Times New Roman"/>
                <w:sz w:val="24"/>
                <w:szCs w:val="24"/>
              </w:rPr>
              <w:t>postępujący proces decentralizacji Rzeczypospolitej i wzrost znaczenia magnaterii.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D4" w:rsidRPr="00960D45" w:rsidRDefault="00576CD4" w:rsidP="000867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6CD4" w:rsidRPr="00960D45" w:rsidTr="00086754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D4" w:rsidRPr="00960D45" w:rsidRDefault="00576CD4" w:rsidP="00086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W11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D4" w:rsidRPr="00960D45" w:rsidRDefault="0013632D" w:rsidP="0076278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Rzeczpospolita w okresie unii polsko-saskiej 1697-1763.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D4" w:rsidRPr="00960D45" w:rsidRDefault="00B16868" w:rsidP="000867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6CD4" w:rsidRPr="00960D45" w:rsidTr="00086754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D4" w:rsidRPr="00960D45" w:rsidRDefault="00576CD4" w:rsidP="00086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W12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D4" w:rsidRPr="00960D45" w:rsidRDefault="0013632D" w:rsidP="0008675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Kultura </w:t>
            </w:r>
            <w:r w:rsidR="005249B3">
              <w:rPr>
                <w:rFonts w:ascii="Times New Roman" w:hAnsi="Times New Roman" w:cs="Times New Roman"/>
                <w:sz w:val="24"/>
                <w:szCs w:val="24"/>
              </w:rPr>
              <w:t xml:space="preserve">renesansowa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barokowa w Rzeczypospolitej.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D4" w:rsidRPr="00960D45" w:rsidRDefault="00576CD4" w:rsidP="000867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6CD4" w:rsidRPr="00960D45" w:rsidTr="00086754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D4" w:rsidRPr="00960D45" w:rsidRDefault="00576CD4" w:rsidP="00086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W13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D4" w:rsidRPr="00960D45" w:rsidRDefault="0013632D" w:rsidP="0008675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Sejm Wielki (1788-1791) i Konstytucja 3 Maja.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D4" w:rsidRPr="00960D45" w:rsidRDefault="00576CD4" w:rsidP="000867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6CD4" w:rsidRPr="00960D45" w:rsidTr="00086754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D4" w:rsidRPr="00960D45" w:rsidRDefault="00576CD4" w:rsidP="00086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W14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D4" w:rsidRPr="00960D45" w:rsidRDefault="005249B3" w:rsidP="0008675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Upadek Rzeczypospolitej Obojga Narodów i jej rozbiory w latach 1772-1795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D4" w:rsidRPr="00960D45" w:rsidRDefault="00576CD4" w:rsidP="000867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6CD4" w:rsidRPr="00960D45" w:rsidTr="00086754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CD4" w:rsidRPr="00960D45" w:rsidRDefault="00576CD4" w:rsidP="00086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D4" w:rsidRPr="00960D45" w:rsidRDefault="00576CD4" w:rsidP="002E57D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 xml:space="preserve">Razem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D4" w:rsidRPr="00960D45" w:rsidRDefault="001F1D5E" w:rsidP="000867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960D45" w:rsidRDefault="00960D45" w:rsidP="0051395F">
      <w:pPr>
        <w:shd w:val="clear" w:color="auto" w:fill="FFFFFF"/>
        <w:tabs>
          <w:tab w:val="left" w:pos="399"/>
        </w:tabs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51395F" w:rsidRPr="00960D45" w:rsidRDefault="0051395F" w:rsidP="0051395F">
      <w:pPr>
        <w:shd w:val="clear" w:color="auto" w:fill="FFFFFF"/>
        <w:tabs>
          <w:tab w:val="left" w:pos="399"/>
        </w:tabs>
        <w:ind w:left="426"/>
        <w:jc w:val="center"/>
        <w:rPr>
          <w:rFonts w:ascii="Times New Roman" w:hAnsi="Times New Roman" w:cs="Times New Roman"/>
          <w:iCs/>
          <w:kern w:val="2"/>
          <w:sz w:val="24"/>
          <w:szCs w:val="24"/>
          <w:lang w:eastAsia="hi-IN"/>
        </w:rPr>
      </w:pPr>
      <w:r w:rsidRPr="00960D45">
        <w:rPr>
          <w:rFonts w:ascii="Times New Roman" w:hAnsi="Times New Roman" w:cs="Times New Roman"/>
          <w:sz w:val="24"/>
          <w:szCs w:val="24"/>
        </w:rPr>
        <w:t>Ćwiczenia</w:t>
      </w:r>
    </w:p>
    <w:tbl>
      <w:tblPr>
        <w:tblW w:w="10045" w:type="dxa"/>
        <w:tblLayout w:type="fixed"/>
        <w:tblLook w:val="0000"/>
      </w:tblPr>
      <w:tblGrid>
        <w:gridCol w:w="816"/>
        <w:gridCol w:w="8292"/>
        <w:gridCol w:w="937"/>
      </w:tblGrid>
      <w:tr w:rsidR="0051395F" w:rsidRPr="00960D45" w:rsidTr="00086754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95F" w:rsidRPr="00960D45" w:rsidRDefault="0051395F" w:rsidP="00086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086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Tematyka zajęć – szczegółowy opis bloków tematycznych</w:t>
            </w:r>
          </w:p>
          <w:p w:rsidR="0051395F" w:rsidRPr="00960D45" w:rsidRDefault="0051395F" w:rsidP="00086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086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Liczba godzin</w:t>
            </w:r>
          </w:p>
        </w:tc>
      </w:tr>
      <w:tr w:rsidR="0051395F" w:rsidRPr="00960D45" w:rsidTr="00086754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95F" w:rsidRPr="00960D45" w:rsidRDefault="0051395F" w:rsidP="00086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C01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396070" w:rsidP="003960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Fenomen republikańskości państwa polsko-litewskiego i jego znaczenie dla rozwoju narodów Europy Środowo-Wschodniej w epoce nowożytnej</w:t>
            </w:r>
            <w:r w:rsidR="00DC68B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0867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395F" w:rsidRPr="00960D45" w:rsidTr="00086754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086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C02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396070" w:rsidP="0008675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Relacje polsko-rosyjskie i konflikty zbrojne w okresie XVI-XVIII wieku</w:t>
            </w:r>
            <w:r w:rsidR="00DC68B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0867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395F" w:rsidRPr="00960D45" w:rsidTr="00086754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086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C03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396070" w:rsidP="00C72FD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Wojny polsko-szwedzkie w XVI-XVII wieku – przyczyny, przebieg i bilans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0867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395F" w:rsidRPr="00960D45" w:rsidTr="00086754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086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C04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C72FDD" w:rsidRDefault="006D4B17" w:rsidP="00231F6C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Niespokojne sąsiedztwo: </w:t>
            </w:r>
            <w:r w:rsidR="00396070">
              <w:rPr>
                <w:rFonts w:ascii="Times New Roman" w:hAnsi="Times New Roman" w:cs="Times New Roman"/>
                <w:sz w:val="24"/>
                <w:szCs w:val="24"/>
              </w:rPr>
              <w:t>Stosunki dyplomatyczne Rzeczypospolitej z Imperium Osmańskim w epoce nowożytnej.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0867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395F" w:rsidRPr="00960D45" w:rsidTr="00086754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FF0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C0</w:t>
            </w:r>
            <w:r w:rsidR="00FF0F6F" w:rsidRPr="00960D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396070" w:rsidP="0008675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72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Charakter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relacji państwa polsko-litewskiego z Chanatem Krymskim – od przyjaznego sąsiedztwa, </w:t>
            </w:r>
            <w:r w:rsidR="007F1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poprzez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otwartą wrogość po pokojową koegzystencję.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445212" w:rsidP="000867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395F" w:rsidRPr="00960D45" w:rsidTr="00086754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FF0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C0</w:t>
            </w:r>
            <w:r w:rsidR="00FF0F6F" w:rsidRPr="00960D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396070" w:rsidP="0008675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Sytuacja prawna i ekonomiczno-majątkowa chłopów w Rzeczypospolitej – stereotypy historiograficzne a rzeczywistość historyczna (analiza źródeł narracyjnych i skarbowo-podatkowych).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0867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395F" w:rsidRPr="00960D45" w:rsidTr="00086754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FF0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C0</w:t>
            </w:r>
            <w:r w:rsidR="00FF0F6F" w:rsidRPr="00960D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396070" w:rsidP="002B1F6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Funkcjonowanie systemu folwarku pańszczyźnianego na ziemiach koronnych – przyczyny powstania, rozkwit i schyłek znaczenia</w:t>
            </w:r>
            <w:r w:rsidR="00DC68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0867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395F" w:rsidRPr="00960D45" w:rsidTr="00086754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FF0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C0</w:t>
            </w:r>
            <w:r w:rsidR="00FF0F6F" w:rsidRPr="00960D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396070" w:rsidP="00E16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Przyczyny regresu gospodarczego i załamanie ekonomiczne Rzeczypospolitej w XVII </w:t>
            </w:r>
            <w:r w:rsidR="002A31AB">
              <w:rPr>
                <w:rFonts w:ascii="Times New Roman" w:hAnsi="Times New Roman" w:cs="Times New Roman"/>
                <w:sz w:val="24"/>
                <w:szCs w:val="24"/>
              </w:rPr>
              <w:t>stuleciu w kontekście tzw.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kryzysu gospodarczego XVII wieku.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445212" w:rsidP="000867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5212" w:rsidRPr="00960D45" w:rsidTr="00086754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212" w:rsidRPr="00960D45" w:rsidRDefault="00445212" w:rsidP="00FF0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C09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212" w:rsidRDefault="00445212" w:rsidP="00E16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Staropolska sztuka wojenna w okresie szczytowego rozwoju w XVI-XVII wieku</w:t>
            </w:r>
            <w:r w:rsidR="00390259">
              <w:rPr>
                <w:rFonts w:ascii="Times New Roman" w:hAnsi="Times New Roman" w:cs="Times New Roman"/>
                <w:sz w:val="24"/>
                <w:szCs w:val="24"/>
              </w:rPr>
              <w:t xml:space="preserve">. Analiza historyczno-wojskowa wybranych bitew armii koronnej.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212" w:rsidRPr="00960D45" w:rsidRDefault="00445212" w:rsidP="000867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395F" w:rsidRPr="00960D45" w:rsidTr="00086754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FF0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4452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396070" w:rsidP="0008675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Wojny i konflikty zbrojne w dziejach Rzeczypospolitej jako niedoceniany faktor zmian w wymiarze geopolitycznym i społeczno-gospodarczym</w:t>
            </w:r>
            <w:r w:rsidR="00DC68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0867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395F" w:rsidRPr="00960D45" w:rsidTr="00086754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FF0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C1</w:t>
            </w:r>
            <w:r w:rsidR="004452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637BF5" w:rsidP="0008675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Szlacheckie budownictwo mieszkalne w Rzeczypospolitej – cechy wspólne, różnice i odrębności regionalne w perspektywie zagrożeń bezpieczeństwa</w:t>
            </w:r>
            <w:r w:rsidR="00DC68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0867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395F" w:rsidRPr="00960D45" w:rsidTr="00086754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FF0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C1</w:t>
            </w:r>
            <w:r w:rsidR="004452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905830" w:rsidP="0008675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Handel dalekosiężny i regionalny państwa polsko-litewskiego w okresie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nowożytnym</w:t>
            </w:r>
            <w:r w:rsidR="00DC68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0867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51395F" w:rsidRPr="00960D45" w:rsidTr="00086754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FF0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C1</w:t>
            </w:r>
            <w:r w:rsidR="004452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905830" w:rsidP="0008675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Sarmatyzm jako oryginalna hybryda kultury Wschodu i Zachodu i atrakcyjny „soft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 dawnej Rzeczypospolitej</w:t>
            </w:r>
            <w:r w:rsidR="00DC68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445212" w:rsidP="000867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395F" w:rsidRPr="00960D45" w:rsidTr="00086754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95F" w:rsidRPr="00960D45" w:rsidRDefault="0051395F" w:rsidP="00086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0867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 xml:space="preserve">Razem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0867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0F0A27" w:rsidRDefault="000F0A27" w:rsidP="000F0A27">
      <w:pPr>
        <w:shd w:val="clear" w:color="auto" w:fill="FFFFFF"/>
        <w:tabs>
          <w:tab w:val="left" w:pos="399"/>
        </w:tabs>
        <w:ind w:left="426"/>
        <w:jc w:val="both"/>
      </w:pPr>
    </w:p>
    <w:p w:rsidR="000F0A27" w:rsidRDefault="000F0A27" w:rsidP="000F0A27">
      <w:pPr>
        <w:shd w:val="clear" w:color="auto" w:fill="FFFFFF"/>
        <w:tabs>
          <w:tab w:val="left" w:pos="399"/>
        </w:tabs>
        <w:ind w:left="426" w:hanging="426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7. Metody weryfikacji efektów uczenia się  /w odniesieniu do poszczególnych efektów/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kern w:val="1"/>
          <w:sz w:val="24"/>
          <w:szCs w:val="24"/>
        </w:rPr>
      </w:pPr>
    </w:p>
    <w:tbl>
      <w:tblPr>
        <w:tblW w:w="10059" w:type="dxa"/>
        <w:tblInd w:w="-155" w:type="dxa"/>
        <w:tblLayout w:type="fixed"/>
        <w:tblLook w:val="0000"/>
      </w:tblPr>
      <w:tblGrid>
        <w:gridCol w:w="1315"/>
        <w:gridCol w:w="1060"/>
        <w:gridCol w:w="1134"/>
        <w:gridCol w:w="1417"/>
        <w:gridCol w:w="992"/>
        <w:gridCol w:w="1418"/>
        <w:gridCol w:w="1291"/>
        <w:gridCol w:w="1432"/>
      </w:tblGrid>
      <w:tr w:rsidR="000F0A27" w:rsidTr="000270B6">
        <w:trPr>
          <w:trHeight w:val="397"/>
        </w:trPr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Symbol efektu uczenia się</w:t>
            </w:r>
          </w:p>
        </w:tc>
        <w:tc>
          <w:tcPr>
            <w:tcW w:w="87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Forma weryfikacji</w:t>
            </w:r>
          </w:p>
        </w:tc>
      </w:tr>
      <w:tr w:rsidR="000F0A27" w:rsidTr="000270B6">
        <w:trPr>
          <w:trHeight w:val="397"/>
        </w:trPr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Egzamin ustny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Egzamin pisemny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AE03FB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Kolokwium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AE03FB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Projekt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Sprawdzian wejściowy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Sprawoz</w:t>
            </w:r>
            <w:r w:rsidR="000270B6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-</w:t>
            </w: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danie</w:t>
            </w:r>
            <w:proofErr w:type="spellEnd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AE03FB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Inne</w:t>
            </w:r>
          </w:p>
        </w:tc>
      </w:tr>
      <w:tr w:rsidR="000F0A27" w:rsidTr="000270B6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762784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0270B6" w:rsidRDefault="00762784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0270B6">
              <w:rPr>
                <w:rFonts w:ascii="Times New Roman" w:hAnsi="Times New Roman" w:cs="Calibri"/>
                <w:kern w:val="1"/>
                <w:sz w:val="22"/>
                <w:szCs w:val="22"/>
              </w:rPr>
              <w:t>X</w:t>
            </w:r>
            <w:r w:rsidR="00AE03FB" w:rsidRPr="000270B6">
              <w:rPr>
                <w:rFonts w:ascii="Times New Roman" w:hAnsi="Times New Roman" w:cs="Calibri"/>
                <w:kern w:val="1"/>
                <w:sz w:val="22"/>
                <w:szCs w:val="22"/>
              </w:rPr>
              <w:t xml:space="preserve"> wystąpienie ustne</w:t>
            </w:r>
          </w:p>
          <w:p w:rsidR="00337979" w:rsidRDefault="00AE03FB" w:rsidP="000270B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0270B6">
              <w:rPr>
                <w:rFonts w:ascii="Times New Roman" w:hAnsi="Times New Roman" w:cs="Calibri"/>
                <w:kern w:val="1"/>
                <w:sz w:val="22"/>
                <w:szCs w:val="22"/>
              </w:rPr>
              <w:t xml:space="preserve">X </w:t>
            </w:r>
          </w:p>
          <w:p w:rsidR="00AE03FB" w:rsidRPr="000270B6" w:rsidRDefault="00AE03FB" w:rsidP="000270B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0270B6">
              <w:rPr>
                <w:rFonts w:ascii="Times New Roman" w:hAnsi="Times New Roman" w:cs="Calibri"/>
                <w:kern w:val="1"/>
                <w:sz w:val="22"/>
                <w:szCs w:val="22"/>
              </w:rPr>
              <w:t>lektury</w:t>
            </w:r>
          </w:p>
        </w:tc>
      </w:tr>
      <w:tr w:rsidR="000F0A27" w:rsidTr="000270B6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762784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3FB" w:rsidRPr="000270B6" w:rsidRDefault="00762784" w:rsidP="00AE03FB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0270B6">
              <w:rPr>
                <w:rFonts w:ascii="Times New Roman" w:hAnsi="Times New Roman" w:cs="Calibri"/>
                <w:kern w:val="1"/>
                <w:sz w:val="22"/>
                <w:szCs w:val="22"/>
              </w:rPr>
              <w:t>X</w:t>
            </w:r>
            <w:r w:rsidR="00AE03FB" w:rsidRPr="000270B6">
              <w:rPr>
                <w:rFonts w:ascii="Times New Roman" w:hAnsi="Times New Roman" w:cs="Calibri"/>
                <w:kern w:val="1"/>
                <w:sz w:val="22"/>
                <w:szCs w:val="22"/>
              </w:rPr>
              <w:t xml:space="preserve"> wystąpienie ustne </w:t>
            </w:r>
          </w:p>
          <w:p w:rsidR="00337979" w:rsidRDefault="00AE03FB" w:rsidP="00AE03FB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0270B6">
              <w:rPr>
                <w:rFonts w:ascii="Times New Roman" w:hAnsi="Times New Roman" w:cs="Calibri"/>
                <w:kern w:val="1"/>
                <w:sz w:val="22"/>
                <w:szCs w:val="22"/>
              </w:rPr>
              <w:t xml:space="preserve">X </w:t>
            </w:r>
          </w:p>
          <w:p w:rsidR="000F0A27" w:rsidRPr="000270B6" w:rsidRDefault="00AE03FB" w:rsidP="00AE03FB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0270B6">
              <w:rPr>
                <w:rFonts w:ascii="Times New Roman" w:hAnsi="Times New Roman" w:cs="Calibri"/>
                <w:kern w:val="1"/>
                <w:sz w:val="22"/>
                <w:szCs w:val="22"/>
              </w:rPr>
              <w:t>lektury</w:t>
            </w:r>
          </w:p>
        </w:tc>
      </w:tr>
      <w:tr w:rsidR="000F0A27" w:rsidTr="000270B6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3FB" w:rsidRPr="000270B6" w:rsidRDefault="00AE03FB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0270B6">
              <w:rPr>
                <w:rFonts w:ascii="Times New Roman" w:hAnsi="Times New Roman" w:cs="Calibri"/>
                <w:kern w:val="1"/>
                <w:sz w:val="22"/>
                <w:szCs w:val="22"/>
              </w:rPr>
              <w:t xml:space="preserve">X wystąpienie ustne </w:t>
            </w:r>
          </w:p>
          <w:p w:rsidR="00337979" w:rsidRDefault="00AE03FB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0270B6">
              <w:rPr>
                <w:rFonts w:ascii="Times New Roman" w:hAnsi="Times New Roman" w:cs="Calibri"/>
                <w:kern w:val="1"/>
                <w:sz w:val="22"/>
                <w:szCs w:val="22"/>
              </w:rPr>
              <w:t xml:space="preserve">X </w:t>
            </w:r>
          </w:p>
          <w:p w:rsidR="000F0A27" w:rsidRPr="000270B6" w:rsidRDefault="00AE03FB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0270B6">
              <w:rPr>
                <w:rFonts w:ascii="Times New Roman" w:hAnsi="Times New Roman" w:cs="Calibri"/>
                <w:kern w:val="1"/>
                <w:sz w:val="22"/>
                <w:szCs w:val="22"/>
              </w:rPr>
              <w:t>lektury</w:t>
            </w:r>
          </w:p>
          <w:p w:rsidR="000270B6" w:rsidRDefault="00AE03FB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0270B6">
              <w:rPr>
                <w:rFonts w:ascii="Times New Roman" w:hAnsi="Times New Roman" w:cs="Calibri"/>
                <w:kern w:val="1"/>
                <w:sz w:val="22"/>
                <w:szCs w:val="22"/>
              </w:rPr>
              <w:t xml:space="preserve">X </w:t>
            </w:r>
          </w:p>
          <w:p w:rsidR="00AE03FB" w:rsidRPr="000270B6" w:rsidRDefault="00AE03FB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0270B6">
              <w:rPr>
                <w:rFonts w:ascii="Times New Roman" w:hAnsi="Times New Roman" w:cs="Calibri"/>
                <w:kern w:val="1"/>
                <w:sz w:val="22"/>
                <w:szCs w:val="22"/>
              </w:rPr>
              <w:t>praca na zajęciach</w:t>
            </w:r>
          </w:p>
        </w:tc>
      </w:tr>
      <w:tr w:rsidR="000F0A27" w:rsidTr="000270B6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0270B6" w:rsidRDefault="00AE03FB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0270B6">
              <w:rPr>
                <w:rFonts w:ascii="Times New Roman" w:hAnsi="Times New Roman" w:cs="Calibri"/>
                <w:kern w:val="1"/>
                <w:sz w:val="22"/>
                <w:szCs w:val="22"/>
              </w:rPr>
              <w:t>X wystąpienie ustne</w:t>
            </w:r>
          </w:p>
          <w:p w:rsidR="000270B6" w:rsidRDefault="00AE03FB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0270B6">
              <w:rPr>
                <w:rFonts w:ascii="Times New Roman" w:hAnsi="Times New Roman" w:cs="Calibri"/>
                <w:kern w:val="1"/>
                <w:sz w:val="22"/>
                <w:szCs w:val="22"/>
              </w:rPr>
              <w:t xml:space="preserve">X </w:t>
            </w:r>
          </w:p>
          <w:p w:rsidR="00AE03FB" w:rsidRPr="000270B6" w:rsidRDefault="00AE03FB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0270B6">
              <w:rPr>
                <w:rFonts w:ascii="Times New Roman" w:hAnsi="Times New Roman" w:cs="Calibri"/>
                <w:kern w:val="1"/>
                <w:sz w:val="22"/>
                <w:szCs w:val="22"/>
              </w:rPr>
              <w:t>lektury</w:t>
            </w:r>
          </w:p>
          <w:p w:rsidR="000270B6" w:rsidRDefault="00AE03FB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0270B6">
              <w:rPr>
                <w:rFonts w:ascii="Times New Roman" w:hAnsi="Times New Roman" w:cs="Calibri"/>
                <w:kern w:val="1"/>
                <w:sz w:val="22"/>
                <w:szCs w:val="22"/>
              </w:rPr>
              <w:t xml:space="preserve">X </w:t>
            </w:r>
          </w:p>
          <w:p w:rsidR="00AE03FB" w:rsidRPr="000270B6" w:rsidRDefault="00AE03FB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0270B6">
              <w:rPr>
                <w:rFonts w:ascii="Times New Roman" w:hAnsi="Times New Roman" w:cs="Calibri"/>
                <w:kern w:val="1"/>
                <w:sz w:val="22"/>
                <w:szCs w:val="22"/>
              </w:rPr>
              <w:t>praca na zajęciach</w:t>
            </w:r>
          </w:p>
        </w:tc>
      </w:tr>
      <w:tr w:rsidR="000F0A27" w:rsidTr="000270B6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0B6" w:rsidRDefault="00AE03FB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0270B6">
              <w:rPr>
                <w:rFonts w:ascii="Times New Roman" w:hAnsi="Times New Roman" w:cs="Calibri"/>
                <w:kern w:val="1"/>
                <w:sz w:val="22"/>
                <w:szCs w:val="22"/>
              </w:rPr>
              <w:t>X</w:t>
            </w:r>
          </w:p>
          <w:p w:rsidR="000F0A27" w:rsidRPr="000270B6" w:rsidRDefault="00AE03FB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0270B6">
              <w:rPr>
                <w:rFonts w:ascii="Times New Roman" w:hAnsi="Times New Roman" w:cs="Calibri"/>
                <w:kern w:val="1"/>
                <w:sz w:val="22"/>
                <w:szCs w:val="22"/>
              </w:rPr>
              <w:t xml:space="preserve"> praca na zajęciach</w:t>
            </w:r>
          </w:p>
        </w:tc>
      </w:tr>
      <w:tr w:rsidR="0051395F" w:rsidTr="000270B6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95F" w:rsidRDefault="0051395F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95F" w:rsidRDefault="0051395F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95F" w:rsidRDefault="0051395F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95F" w:rsidRDefault="0051395F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95F" w:rsidRDefault="0051395F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95F" w:rsidRDefault="0051395F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95F" w:rsidRDefault="0051395F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0B6" w:rsidRDefault="00AE03FB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0270B6">
              <w:rPr>
                <w:rFonts w:ascii="Times New Roman" w:hAnsi="Times New Roman" w:cs="Calibri"/>
                <w:kern w:val="1"/>
                <w:sz w:val="22"/>
                <w:szCs w:val="22"/>
              </w:rPr>
              <w:t xml:space="preserve">X </w:t>
            </w:r>
          </w:p>
          <w:p w:rsidR="0051395F" w:rsidRPr="000270B6" w:rsidRDefault="00AE03FB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0270B6">
              <w:rPr>
                <w:rFonts w:ascii="Times New Roman" w:hAnsi="Times New Roman" w:cs="Calibri"/>
                <w:kern w:val="1"/>
                <w:sz w:val="22"/>
                <w:szCs w:val="22"/>
              </w:rPr>
              <w:t>praca na zajęciach</w:t>
            </w:r>
          </w:p>
        </w:tc>
      </w:tr>
    </w:tbl>
    <w:p w:rsidR="0077350A" w:rsidRDefault="0077350A" w:rsidP="000F0A27">
      <w:pPr>
        <w:shd w:val="clear" w:color="auto" w:fill="FFFFFF"/>
        <w:jc w:val="both"/>
        <w:rPr>
          <w:rFonts w:ascii="Times New Roman" w:hAnsi="Times New Roman" w:cs="Calibri"/>
          <w:b/>
          <w:iCs/>
          <w:kern w:val="1"/>
          <w:sz w:val="24"/>
          <w:szCs w:val="24"/>
        </w:rPr>
      </w:pPr>
    </w:p>
    <w:p w:rsidR="004B273E" w:rsidRPr="00C33115" w:rsidRDefault="004B273E" w:rsidP="004B273E">
      <w:pPr>
        <w:shd w:val="clear" w:color="auto" w:fill="FFFFFF"/>
        <w:jc w:val="both"/>
        <w:rPr>
          <w:rFonts w:ascii="Times New Roman" w:hAnsi="Times New Roman" w:cs="Times New Roman"/>
          <w:b/>
          <w:iCs/>
          <w:kern w:val="1"/>
          <w:sz w:val="24"/>
          <w:szCs w:val="24"/>
        </w:rPr>
      </w:pPr>
      <w:r w:rsidRPr="00C33115">
        <w:rPr>
          <w:rFonts w:ascii="Times New Roman" w:hAnsi="Times New Roman" w:cs="Times New Roman"/>
          <w:b/>
          <w:iCs/>
          <w:kern w:val="1"/>
          <w:sz w:val="24"/>
          <w:szCs w:val="24"/>
        </w:rPr>
        <w:t>8. Narzędzia dydaktyczne</w:t>
      </w:r>
    </w:p>
    <w:tbl>
      <w:tblPr>
        <w:tblW w:w="0" w:type="auto"/>
        <w:tblInd w:w="-15" w:type="dxa"/>
        <w:tblLayout w:type="fixed"/>
        <w:tblLook w:val="0000"/>
      </w:tblPr>
      <w:tblGrid>
        <w:gridCol w:w="2372"/>
        <w:gridCol w:w="3988"/>
      </w:tblGrid>
      <w:tr w:rsidR="004B273E" w:rsidRPr="00C33115" w:rsidTr="00086754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73E" w:rsidRPr="00C33115" w:rsidRDefault="004B273E" w:rsidP="00086754">
            <w:pPr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Symbol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73E" w:rsidRPr="00C33115" w:rsidRDefault="004B273E" w:rsidP="00086754">
            <w:pPr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Forma zajęć</w:t>
            </w:r>
          </w:p>
        </w:tc>
      </w:tr>
      <w:tr w:rsidR="004B273E" w:rsidRPr="00C33115" w:rsidTr="00086754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73E" w:rsidRPr="00C33115" w:rsidRDefault="004B273E" w:rsidP="00086754">
            <w:pPr>
              <w:snapToGrid w:val="0"/>
              <w:jc w:val="both"/>
              <w:rPr>
                <w:rFonts w:ascii="Times New Roman" w:hAnsi="Times New Roman" w:cs="Times New Roman"/>
                <w:b/>
                <w:iCs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b/>
                <w:iCs/>
                <w:kern w:val="1"/>
                <w:sz w:val="24"/>
                <w:szCs w:val="24"/>
              </w:rPr>
              <w:t>N1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73E" w:rsidRPr="00C33115" w:rsidRDefault="004B273E" w:rsidP="00086754">
            <w:pPr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 xml:space="preserve">Wykład </w:t>
            </w:r>
            <w:r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 xml:space="preserve">problemowy </w:t>
            </w:r>
            <w:r w:rsidRPr="00C33115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połączony z prezentacja multimedialną</w:t>
            </w:r>
          </w:p>
        </w:tc>
      </w:tr>
      <w:tr w:rsidR="004B273E" w:rsidRPr="00C33115" w:rsidTr="00086754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73E" w:rsidRPr="00C33115" w:rsidRDefault="004B273E" w:rsidP="00086754">
            <w:pPr>
              <w:snapToGrid w:val="0"/>
              <w:jc w:val="both"/>
              <w:rPr>
                <w:rFonts w:ascii="Times New Roman" w:hAnsi="Times New Roman" w:cs="Times New Roman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kern w:val="1"/>
                <w:sz w:val="24"/>
                <w:szCs w:val="24"/>
              </w:rPr>
              <w:t>N2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73E" w:rsidRPr="00C33115" w:rsidRDefault="004B273E" w:rsidP="00086754">
            <w:pPr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Elementy wykładu konwersatoryjnego z dyskusją i pracą z tekstem źródłowym i fragmentami opracowań</w:t>
            </w:r>
          </w:p>
        </w:tc>
      </w:tr>
      <w:tr w:rsidR="004B273E" w:rsidRPr="00C33115" w:rsidTr="00086754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73E" w:rsidRDefault="004B273E" w:rsidP="00086754">
            <w:pPr>
              <w:snapToGrid w:val="0"/>
              <w:jc w:val="both"/>
              <w:rPr>
                <w:rFonts w:ascii="Times New Roman" w:hAnsi="Times New Roman" w:cs="Times New Roman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kern w:val="1"/>
                <w:sz w:val="24"/>
                <w:szCs w:val="24"/>
              </w:rPr>
              <w:t>N3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73E" w:rsidRDefault="00B22E18" w:rsidP="00086754">
            <w:pPr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Referat przyg</w:t>
            </w:r>
            <w:r w:rsidR="009D2B16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 xml:space="preserve">otowany </w:t>
            </w:r>
            <w:r w:rsidR="004B273E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 xml:space="preserve">samodzielnie </w:t>
            </w:r>
            <w:r w:rsidR="004B273E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lastRenderedPageBreak/>
              <w:t>przez studenta</w:t>
            </w:r>
          </w:p>
        </w:tc>
      </w:tr>
      <w:tr w:rsidR="00086754" w:rsidRPr="00C33115" w:rsidTr="00086754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754" w:rsidRDefault="00086754" w:rsidP="00086754">
            <w:pPr>
              <w:snapToGrid w:val="0"/>
              <w:jc w:val="both"/>
              <w:rPr>
                <w:rFonts w:ascii="Times New Roman" w:hAnsi="Times New Roman" w:cs="Times New Roman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kern w:val="1"/>
                <w:sz w:val="24"/>
                <w:szCs w:val="24"/>
              </w:rPr>
              <w:lastRenderedPageBreak/>
              <w:t>N4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54" w:rsidRDefault="00086754" w:rsidP="00086754">
            <w:pPr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Samodzielne czytanie lektur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bCs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 xml:space="preserve">9. Ocena </w:t>
      </w:r>
      <w:r>
        <w:rPr>
          <w:rFonts w:ascii="Times New Roman" w:hAnsi="Times New Roman" w:cs="Calibri"/>
          <w:b/>
          <w:bCs/>
          <w:kern w:val="1"/>
          <w:sz w:val="24"/>
          <w:szCs w:val="24"/>
        </w:rPr>
        <w:t>osiągniętych efektów uczenia się</w:t>
      </w:r>
    </w:p>
    <w:p w:rsidR="000F0A27" w:rsidRDefault="000F0A27" w:rsidP="000F0A27">
      <w:pPr>
        <w:shd w:val="clear" w:color="auto" w:fill="FFFFFF"/>
        <w:ind w:left="66" w:firstLine="654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9.1. Sposoby oceny</w:t>
      </w:r>
    </w:p>
    <w:p w:rsidR="007D61F1" w:rsidRDefault="007D61F1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58"/>
        <w:gridCol w:w="4705"/>
      </w:tblGrid>
      <w:tr w:rsidR="007D61F1" w:rsidRPr="00595307" w:rsidTr="00086754">
        <w:trPr>
          <w:trHeight w:val="397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1F1" w:rsidRPr="00595307" w:rsidRDefault="007D61F1" w:rsidP="0008675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307">
              <w:rPr>
                <w:rFonts w:ascii="Times New Roman" w:hAnsi="Times New Roman" w:cs="Times New Roman"/>
                <w:sz w:val="24"/>
                <w:szCs w:val="24"/>
              </w:rPr>
              <w:t>F1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1F1" w:rsidRPr="00595307" w:rsidRDefault="007D61F1" w:rsidP="0008675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307">
              <w:rPr>
                <w:rFonts w:ascii="Times New Roman" w:hAnsi="Times New Roman" w:cs="Times New Roman"/>
                <w:sz w:val="24"/>
                <w:szCs w:val="24"/>
              </w:rPr>
              <w:t>Przygotowanie do poszczególnych zajęć i aktywność</w:t>
            </w:r>
            <w:r w:rsidR="009D2B16">
              <w:rPr>
                <w:rFonts w:ascii="Times New Roman" w:hAnsi="Times New Roman" w:cs="Times New Roman"/>
                <w:sz w:val="24"/>
                <w:szCs w:val="24"/>
              </w:rPr>
              <w:t xml:space="preserve"> w pracy z materiałami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2B16">
              <w:rPr>
                <w:rFonts w:ascii="Times New Roman" w:hAnsi="Times New Roman" w:cs="Times New Roman"/>
                <w:sz w:val="24"/>
                <w:szCs w:val="24"/>
              </w:rPr>
              <w:t xml:space="preserve">źródłowymi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opracowa</w:t>
            </w:r>
            <w:r w:rsidR="009D2B16">
              <w:rPr>
                <w:rFonts w:ascii="Times New Roman" w:hAnsi="Times New Roman" w:cs="Times New Roman"/>
                <w:sz w:val="24"/>
                <w:szCs w:val="24"/>
              </w:rPr>
              <w:t>niami</w:t>
            </w:r>
          </w:p>
        </w:tc>
      </w:tr>
      <w:tr w:rsidR="007D61F1" w:rsidRPr="00595307" w:rsidTr="00086754">
        <w:trPr>
          <w:trHeight w:val="397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1F1" w:rsidRPr="00595307" w:rsidRDefault="007D61F1" w:rsidP="0008675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F2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1F1" w:rsidRPr="00595307" w:rsidRDefault="007D61F1" w:rsidP="0008675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307">
              <w:rPr>
                <w:rFonts w:ascii="Times New Roman" w:hAnsi="Times New Roman" w:cs="Times New Roman"/>
                <w:sz w:val="24"/>
                <w:szCs w:val="24"/>
              </w:rPr>
              <w:t>przygotowanie ustnego wystąpienia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(referatu)</w:t>
            </w:r>
          </w:p>
        </w:tc>
      </w:tr>
      <w:tr w:rsidR="007D61F1" w:rsidRPr="00595307" w:rsidTr="00086754">
        <w:trPr>
          <w:trHeight w:val="397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1F1" w:rsidRPr="00595307" w:rsidRDefault="007D61F1" w:rsidP="0008675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30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1F1" w:rsidRPr="00595307" w:rsidRDefault="007D61F1" w:rsidP="0008675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307">
              <w:rPr>
                <w:rFonts w:ascii="Times New Roman" w:hAnsi="Times New Roman" w:cs="Times New Roman"/>
                <w:sz w:val="24"/>
                <w:szCs w:val="24"/>
              </w:rPr>
              <w:t xml:space="preserve">Zaliczenie ustne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95307">
              <w:rPr>
                <w:rFonts w:ascii="Times New Roman" w:hAnsi="Times New Roman" w:cs="Times New Roman"/>
                <w:sz w:val="24"/>
                <w:szCs w:val="24"/>
              </w:rPr>
              <w:t xml:space="preserve"> wybranych lektur</w:t>
            </w:r>
          </w:p>
        </w:tc>
      </w:tr>
      <w:tr w:rsidR="007D61F1" w:rsidRPr="00595307" w:rsidTr="00086754">
        <w:trPr>
          <w:trHeight w:val="397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1F1" w:rsidRPr="00595307" w:rsidRDefault="007D61F1" w:rsidP="0008675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30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1F1" w:rsidRPr="00595307" w:rsidRDefault="007D61F1" w:rsidP="0008675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307">
              <w:rPr>
                <w:rFonts w:ascii="Times New Roman" w:hAnsi="Times New Roman" w:cs="Times New Roman"/>
                <w:sz w:val="24"/>
                <w:szCs w:val="24"/>
              </w:rPr>
              <w:t>Egzamin ustny</w:t>
            </w:r>
          </w:p>
        </w:tc>
      </w:tr>
    </w:tbl>
    <w:p w:rsidR="007D61F1" w:rsidRPr="00595307" w:rsidRDefault="007D61F1" w:rsidP="007D61F1">
      <w:pPr>
        <w:rPr>
          <w:rFonts w:ascii="Times New Roman" w:hAnsi="Times New Roman" w:cs="Times New Roman"/>
          <w:b/>
          <w:kern w:val="1"/>
          <w:sz w:val="24"/>
          <w:szCs w:val="24"/>
        </w:rPr>
      </w:pPr>
    </w:p>
    <w:p w:rsidR="007D61F1" w:rsidRPr="00595307" w:rsidRDefault="007D61F1" w:rsidP="007D61F1">
      <w:pPr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595307">
        <w:rPr>
          <w:rFonts w:ascii="Times New Roman" w:hAnsi="Times New Roman" w:cs="Times New Roman"/>
          <w:b/>
          <w:sz w:val="24"/>
          <w:szCs w:val="24"/>
        </w:rPr>
        <w:t>Ocena podsumowująca</w:t>
      </w:r>
    </w:p>
    <w:tbl>
      <w:tblPr>
        <w:tblW w:w="0" w:type="auto"/>
        <w:tblInd w:w="108" w:type="dxa"/>
        <w:tblLayout w:type="fixed"/>
        <w:tblLook w:val="0000"/>
      </w:tblPr>
      <w:tblGrid>
        <w:gridCol w:w="959"/>
        <w:gridCol w:w="4997"/>
      </w:tblGrid>
      <w:tr w:rsidR="00337979" w:rsidRPr="00595307" w:rsidTr="00086754">
        <w:trPr>
          <w:trHeight w:val="39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979" w:rsidRPr="00595307" w:rsidRDefault="00337979" w:rsidP="00D764E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307">
              <w:rPr>
                <w:rFonts w:ascii="Times New Roman" w:hAnsi="Times New Roman" w:cs="Times New Roman"/>
                <w:sz w:val="24"/>
                <w:szCs w:val="24"/>
              </w:rPr>
              <w:t>P1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979" w:rsidRPr="00B308FD" w:rsidRDefault="00C46696" w:rsidP="00C46696">
            <w:pPr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B308FD">
              <w:rPr>
                <w:rFonts w:ascii="Times New Roman" w:hAnsi="Times New Roman" w:cs="Times New Roman"/>
                <w:kern w:val="1"/>
                <w:sz w:val="24"/>
                <w:szCs w:val="24"/>
              </w:rPr>
              <w:t>Zaliczenie wykładów na podstawie F3</w:t>
            </w:r>
          </w:p>
        </w:tc>
      </w:tr>
      <w:tr w:rsidR="00337979" w:rsidRPr="00595307" w:rsidTr="00086754">
        <w:trPr>
          <w:trHeight w:val="39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979" w:rsidRPr="00595307" w:rsidRDefault="00337979" w:rsidP="00D764E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307">
              <w:rPr>
                <w:rFonts w:ascii="Times New Roman" w:hAnsi="Times New Roman" w:cs="Times New Roman"/>
                <w:sz w:val="24"/>
                <w:szCs w:val="24"/>
              </w:rPr>
              <w:t>P2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979" w:rsidRPr="00595307" w:rsidRDefault="00337979" w:rsidP="00C46696">
            <w:pPr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595307">
              <w:rPr>
                <w:rFonts w:ascii="Times New Roman" w:hAnsi="Times New Roman" w:cs="Times New Roman"/>
                <w:kern w:val="1"/>
                <w:sz w:val="24"/>
                <w:szCs w:val="24"/>
              </w:rPr>
              <w:t>Zaliczenie ćwiczeń na podstawie F1, F2</w:t>
            </w:r>
          </w:p>
        </w:tc>
      </w:tr>
      <w:tr w:rsidR="00337979" w:rsidRPr="00595307" w:rsidTr="00086754">
        <w:trPr>
          <w:trHeight w:val="39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979" w:rsidRPr="00595307" w:rsidRDefault="00337979" w:rsidP="0008675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P3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979" w:rsidRPr="00595307" w:rsidRDefault="00337979" w:rsidP="0008675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307">
              <w:rPr>
                <w:rFonts w:ascii="Times New Roman" w:hAnsi="Times New Roman" w:cs="Times New Roman"/>
                <w:sz w:val="24"/>
                <w:szCs w:val="24"/>
              </w:rPr>
              <w:t>Zaliczenie przedmiotu (zaliczenie ćwiczeń + pozytywna ocena z egzaminu)</w:t>
            </w:r>
          </w:p>
        </w:tc>
      </w:tr>
    </w:tbl>
    <w:p w:rsidR="007D61F1" w:rsidRDefault="007D61F1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7D61F1" w:rsidRDefault="007D61F1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9.2. Kryteria oceny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tbl>
      <w:tblPr>
        <w:tblW w:w="9672" w:type="dxa"/>
        <w:tblInd w:w="-155" w:type="dxa"/>
        <w:tblLayout w:type="fixed"/>
        <w:tblLook w:val="0000"/>
      </w:tblPr>
      <w:tblGrid>
        <w:gridCol w:w="817"/>
        <w:gridCol w:w="1757"/>
        <w:gridCol w:w="1757"/>
        <w:gridCol w:w="1757"/>
        <w:gridCol w:w="1757"/>
        <w:gridCol w:w="1827"/>
      </w:tblGrid>
      <w:tr w:rsidR="000F0A27" w:rsidTr="007E50FB">
        <w:trPr>
          <w:cantSplit/>
          <w:trHeight w:val="113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ind w:left="113" w:right="113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Sym</w:t>
            </w:r>
          </w:p>
          <w:p w:rsidR="000F0A27" w:rsidRDefault="000F0A27" w:rsidP="00086754">
            <w:pPr>
              <w:shd w:val="clear" w:color="auto" w:fill="FFFFFF"/>
              <w:snapToGrid w:val="0"/>
              <w:ind w:left="113" w:right="113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symbol efektu uczenia się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0270B6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0270B6">
              <w:rPr>
                <w:rFonts w:ascii="Times New Roman" w:hAnsi="Times New Roman" w:cs="Calibri"/>
                <w:kern w:val="1"/>
                <w:sz w:val="22"/>
                <w:szCs w:val="22"/>
              </w:rPr>
              <w:t>Na ocenę 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0270B6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0270B6">
              <w:rPr>
                <w:rFonts w:ascii="Times New Roman" w:hAnsi="Times New Roman" w:cs="Calibri"/>
                <w:kern w:val="1"/>
                <w:sz w:val="22"/>
                <w:szCs w:val="22"/>
              </w:rPr>
              <w:t>Na ocenę 3,5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0270B6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0270B6">
              <w:rPr>
                <w:rFonts w:ascii="Times New Roman" w:hAnsi="Times New Roman" w:cs="Calibri"/>
                <w:kern w:val="1"/>
                <w:sz w:val="22"/>
                <w:szCs w:val="22"/>
              </w:rPr>
              <w:t>Na ocenę 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0270B6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0270B6">
              <w:rPr>
                <w:rFonts w:ascii="Times New Roman" w:hAnsi="Times New Roman" w:cs="Calibri"/>
                <w:kern w:val="1"/>
                <w:sz w:val="22"/>
                <w:szCs w:val="22"/>
              </w:rPr>
              <w:t>Na ocenę 4,5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0270B6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0270B6">
              <w:rPr>
                <w:rFonts w:ascii="Times New Roman" w:hAnsi="Times New Roman" w:cs="Calibri"/>
                <w:kern w:val="1"/>
                <w:sz w:val="22"/>
                <w:szCs w:val="22"/>
              </w:rPr>
              <w:t>Na ocenę 5</w:t>
            </w:r>
          </w:p>
        </w:tc>
      </w:tr>
      <w:tr w:rsidR="007E50FB" w:rsidTr="007E50FB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0FB" w:rsidRDefault="007E50FB" w:rsidP="00086754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Cs w:val="24"/>
              </w:rPr>
            </w:pPr>
            <w:r>
              <w:rPr>
                <w:rFonts w:ascii="Times New Roman" w:hAnsi="Times New Roman" w:cs="Calibri"/>
                <w:kern w:val="1"/>
                <w:szCs w:val="24"/>
              </w:rPr>
              <w:t>W_01; W_02</w:t>
            </w:r>
          </w:p>
          <w:p w:rsidR="007E50FB" w:rsidRDefault="007E50FB" w:rsidP="00086754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0FB" w:rsidRPr="000270B6" w:rsidRDefault="007E50FB" w:rsidP="00086754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 w:val="22"/>
                <w:szCs w:val="22"/>
              </w:rPr>
            </w:pPr>
            <w:r w:rsidRPr="000270B6">
              <w:rPr>
                <w:rFonts w:ascii="Times New Roman" w:hAnsi="Times New Roman" w:cs="Calibri"/>
                <w:sz w:val="22"/>
                <w:szCs w:val="22"/>
              </w:rPr>
              <w:t xml:space="preserve">Student </w:t>
            </w:r>
            <w:r w:rsidR="009D2B16" w:rsidRPr="000270B6">
              <w:rPr>
                <w:rFonts w:ascii="Times New Roman" w:hAnsi="Times New Roman" w:cs="Calibri"/>
                <w:sz w:val="22"/>
                <w:szCs w:val="22"/>
              </w:rPr>
              <w:t>posiada</w:t>
            </w:r>
            <w:r w:rsidRPr="000270B6">
              <w:rPr>
                <w:rFonts w:ascii="Times New Roman" w:hAnsi="Times New Roman" w:cs="Calibri"/>
                <w:sz w:val="22"/>
                <w:szCs w:val="22"/>
              </w:rPr>
              <w:t xml:space="preserve"> elementarną i nieuporządkowaną wiedzę z wybranych zakresów problemowych dziejów nowożytnych. Zna jedynie w podstawowym zakresie specjalistyczną terminologię historyczną.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0FB" w:rsidRPr="000270B6" w:rsidRDefault="009D2B16" w:rsidP="007E50FB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 w:val="22"/>
                <w:szCs w:val="22"/>
              </w:rPr>
            </w:pPr>
            <w:r w:rsidRPr="000270B6">
              <w:rPr>
                <w:rFonts w:ascii="Times New Roman" w:hAnsi="Times New Roman" w:cs="Calibri"/>
                <w:sz w:val="22"/>
                <w:szCs w:val="22"/>
              </w:rPr>
              <w:t>Student posiada</w:t>
            </w:r>
            <w:r w:rsidR="007E50FB" w:rsidRPr="000270B6">
              <w:rPr>
                <w:rFonts w:ascii="Times New Roman" w:hAnsi="Times New Roman" w:cs="Calibri"/>
                <w:sz w:val="22"/>
                <w:szCs w:val="22"/>
              </w:rPr>
              <w:t xml:space="preserve"> więcej niż podstawową i przeciętnie uporządkowaną wiedzę z wybranych zakresów problemowych dziejów nowożytnych. Zna nieco więcej niż </w:t>
            </w:r>
            <w:r w:rsidR="00762784" w:rsidRPr="000270B6">
              <w:rPr>
                <w:rFonts w:ascii="Times New Roman" w:hAnsi="Times New Roman" w:cs="Calibri"/>
                <w:sz w:val="22"/>
                <w:szCs w:val="22"/>
              </w:rPr>
              <w:t xml:space="preserve">w </w:t>
            </w:r>
            <w:r w:rsidR="007E50FB" w:rsidRPr="000270B6">
              <w:rPr>
                <w:rFonts w:ascii="Times New Roman" w:hAnsi="Times New Roman" w:cs="Calibri"/>
                <w:sz w:val="22"/>
                <w:szCs w:val="22"/>
              </w:rPr>
              <w:t>podstawowym zakresie specjalistyczną terminologię historyczną.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0FB" w:rsidRPr="000270B6" w:rsidRDefault="009D2B16" w:rsidP="00762784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 w:val="22"/>
                <w:szCs w:val="22"/>
              </w:rPr>
            </w:pPr>
            <w:r w:rsidRPr="000270B6">
              <w:rPr>
                <w:rFonts w:ascii="Times New Roman" w:hAnsi="Times New Roman" w:cs="Calibri"/>
                <w:sz w:val="22"/>
                <w:szCs w:val="22"/>
              </w:rPr>
              <w:t>Student posiada</w:t>
            </w:r>
            <w:r w:rsidR="007E50FB" w:rsidRPr="000270B6">
              <w:rPr>
                <w:rFonts w:ascii="Times New Roman" w:hAnsi="Times New Roman" w:cs="Calibri"/>
                <w:sz w:val="22"/>
                <w:szCs w:val="22"/>
              </w:rPr>
              <w:t xml:space="preserve"> na dobrym poziomie wiedzę z </w:t>
            </w:r>
            <w:r w:rsidR="00762784" w:rsidRPr="000270B6">
              <w:rPr>
                <w:rFonts w:ascii="Times New Roman" w:hAnsi="Times New Roman" w:cs="Calibri"/>
                <w:sz w:val="22"/>
                <w:szCs w:val="22"/>
              </w:rPr>
              <w:t>wszystkich</w:t>
            </w:r>
            <w:r w:rsidR="007E50FB" w:rsidRPr="000270B6">
              <w:rPr>
                <w:rFonts w:ascii="Times New Roman" w:hAnsi="Times New Roman" w:cs="Calibri"/>
                <w:sz w:val="22"/>
                <w:szCs w:val="22"/>
              </w:rPr>
              <w:t xml:space="preserve"> zakresów problemowych dziejów nowożytnych. Zna i posługuje się praktyczn</w:t>
            </w:r>
            <w:r w:rsidRPr="000270B6">
              <w:rPr>
                <w:rFonts w:ascii="Times New Roman" w:hAnsi="Times New Roman" w:cs="Calibri"/>
                <w:sz w:val="22"/>
                <w:szCs w:val="22"/>
              </w:rPr>
              <w:t>i</w:t>
            </w:r>
            <w:r w:rsidR="00325677" w:rsidRPr="000270B6">
              <w:rPr>
                <w:rFonts w:ascii="Times New Roman" w:hAnsi="Times New Roman" w:cs="Calibri"/>
                <w:sz w:val="22"/>
                <w:szCs w:val="22"/>
              </w:rPr>
              <w:t>e</w:t>
            </w:r>
            <w:r w:rsidR="007E50FB" w:rsidRPr="000270B6">
              <w:rPr>
                <w:rFonts w:ascii="Times New Roman" w:hAnsi="Times New Roman" w:cs="Calibri"/>
                <w:sz w:val="22"/>
                <w:szCs w:val="22"/>
              </w:rPr>
              <w:t xml:space="preserve"> bez większych uchybień specjalistyczną terminologią historyczną.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0FB" w:rsidRPr="000270B6" w:rsidRDefault="009D2B16" w:rsidP="009D2B16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 w:val="22"/>
                <w:szCs w:val="22"/>
              </w:rPr>
            </w:pPr>
            <w:r w:rsidRPr="000270B6">
              <w:rPr>
                <w:rFonts w:ascii="Times New Roman" w:hAnsi="Times New Roman" w:cs="Calibri"/>
                <w:sz w:val="22"/>
                <w:szCs w:val="22"/>
              </w:rPr>
              <w:t>Student posiada</w:t>
            </w:r>
            <w:r w:rsidR="007E50FB" w:rsidRPr="000270B6">
              <w:rPr>
                <w:rFonts w:ascii="Times New Roman" w:hAnsi="Times New Roman" w:cs="Calibri"/>
                <w:sz w:val="22"/>
                <w:szCs w:val="22"/>
              </w:rPr>
              <w:t xml:space="preserve"> na więcej niż dobrym poziomie wiedzę z wszystkich zakresów problemowych dziejów nowożytnych. Zna i posługuje się </w:t>
            </w:r>
            <w:r w:rsidRPr="000270B6">
              <w:rPr>
                <w:rFonts w:ascii="Times New Roman" w:hAnsi="Times New Roman" w:cs="Calibri"/>
                <w:sz w:val="22"/>
                <w:szCs w:val="22"/>
              </w:rPr>
              <w:t xml:space="preserve">poprawnie </w:t>
            </w:r>
            <w:r w:rsidR="007E50FB" w:rsidRPr="000270B6">
              <w:rPr>
                <w:rFonts w:ascii="Times New Roman" w:hAnsi="Times New Roman" w:cs="Calibri"/>
                <w:sz w:val="22"/>
                <w:szCs w:val="22"/>
              </w:rPr>
              <w:t>specjalistyczną terminologią historyczną.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0FB" w:rsidRPr="000270B6" w:rsidRDefault="009D2B16" w:rsidP="007E50FB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0270B6">
              <w:rPr>
                <w:rFonts w:ascii="Times New Roman" w:hAnsi="Times New Roman" w:cs="Calibri"/>
                <w:sz w:val="22"/>
                <w:szCs w:val="22"/>
              </w:rPr>
              <w:t>Student posiada</w:t>
            </w:r>
            <w:r w:rsidR="007E50FB" w:rsidRPr="000270B6">
              <w:rPr>
                <w:rFonts w:ascii="Times New Roman" w:hAnsi="Times New Roman" w:cs="Calibri"/>
                <w:sz w:val="22"/>
                <w:szCs w:val="22"/>
              </w:rPr>
              <w:t xml:space="preserve"> na bardzo dobrym poziomie wiedzę z wszystkich zakresów problemowych dziejów nowożytnych. Zna i posługuje się bezbłędnie specjalistyczną terminologią historyczną.</w:t>
            </w:r>
          </w:p>
        </w:tc>
      </w:tr>
      <w:tr w:rsidR="007E50FB" w:rsidTr="007E50FB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0FB" w:rsidRDefault="007E50FB" w:rsidP="00086754">
            <w:pPr>
              <w:shd w:val="clear" w:color="auto" w:fill="FFFFFF"/>
              <w:ind w:right="-108"/>
              <w:jc w:val="both"/>
              <w:rPr>
                <w:rFonts w:ascii="Times New Roman" w:hAnsi="Times New Roman" w:cs="Calibri"/>
                <w:kern w:val="1"/>
                <w:szCs w:val="24"/>
              </w:rPr>
            </w:pPr>
            <w:r>
              <w:rPr>
                <w:rFonts w:ascii="Times New Roman" w:hAnsi="Times New Roman" w:cs="Calibri"/>
                <w:kern w:val="1"/>
                <w:szCs w:val="24"/>
              </w:rPr>
              <w:t>U_01;</w:t>
            </w:r>
          </w:p>
          <w:p w:rsidR="007E50FB" w:rsidRDefault="007E50FB" w:rsidP="00086754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Cs w:val="24"/>
              </w:rPr>
            </w:pPr>
            <w:r>
              <w:rPr>
                <w:rFonts w:ascii="Times New Roman" w:hAnsi="Times New Roman" w:cs="Calibri"/>
                <w:kern w:val="1"/>
                <w:szCs w:val="24"/>
              </w:rPr>
              <w:t>U_02</w:t>
            </w:r>
          </w:p>
          <w:p w:rsidR="007E50FB" w:rsidRDefault="007E50FB" w:rsidP="00086754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0FB" w:rsidRPr="000270B6" w:rsidRDefault="00CD01D5" w:rsidP="00325677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 w:val="22"/>
                <w:szCs w:val="22"/>
              </w:rPr>
            </w:pPr>
            <w:r w:rsidRPr="000270B6">
              <w:rPr>
                <w:rFonts w:ascii="Times New Roman" w:hAnsi="Times New Roman" w:cs="Calibri"/>
                <w:sz w:val="22"/>
                <w:szCs w:val="22"/>
              </w:rPr>
              <w:t xml:space="preserve">Prezentuje minimalne umiejętności pracy ze </w:t>
            </w:r>
            <w:r w:rsidRPr="000270B6">
              <w:rPr>
                <w:rFonts w:ascii="Times New Roman" w:hAnsi="Times New Roman" w:cs="Calibri"/>
                <w:sz w:val="22"/>
                <w:szCs w:val="22"/>
              </w:rPr>
              <w:lastRenderedPageBreak/>
              <w:t xml:space="preserve">źródłami. Ma duże trudności z formułowaniem własnych przemyśleń </w:t>
            </w:r>
            <w:r w:rsidR="00325677" w:rsidRPr="000270B6">
              <w:rPr>
                <w:rFonts w:ascii="Times New Roman" w:hAnsi="Times New Roman" w:cs="Calibri"/>
                <w:sz w:val="22"/>
                <w:szCs w:val="22"/>
              </w:rPr>
              <w:t xml:space="preserve">i wniosków w oparciu o lekturę </w:t>
            </w:r>
            <w:r w:rsidRPr="000270B6">
              <w:rPr>
                <w:rFonts w:ascii="Times New Roman" w:hAnsi="Times New Roman" w:cs="Calibri"/>
                <w:sz w:val="22"/>
                <w:szCs w:val="22"/>
              </w:rPr>
              <w:t xml:space="preserve">opracowań i </w:t>
            </w:r>
            <w:r w:rsidR="00325677" w:rsidRPr="000270B6">
              <w:rPr>
                <w:rFonts w:ascii="Times New Roman" w:hAnsi="Times New Roman" w:cs="Calibri"/>
                <w:sz w:val="22"/>
                <w:szCs w:val="22"/>
              </w:rPr>
              <w:t xml:space="preserve">materiałów </w:t>
            </w:r>
            <w:r w:rsidRPr="000270B6">
              <w:rPr>
                <w:rFonts w:ascii="Times New Roman" w:hAnsi="Times New Roman" w:cs="Calibri"/>
                <w:sz w:val="22"/>
                <w:szCs w:val="22"/>
              </w:rPr>
              <w:t>źród</w:t>
            </w:r>
            <w:r w:rsidR="00325677" w:rsidRPr="000270B6">
              <w:rPr>
                <w:rFonts w:ascii="Times New Roman" w:hAnsi="Times New Roman" w:cs="Calibri"/>
                <w:sz w:val="22"/>
                <w:szCs w:val="22"/>
              </w:rPr>
              <w:t>łowych.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0FB" w:rsidRPr="000270B6" w:rsidRDefault="00CD01D5" w:rsidP="00CD01D5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 w:val="22"/>
                <w:szCs w:val="22"/>
              </w:rPr>
            </w:pPr>
            <w:r w:rsidRPr="000270B6">
              <w:rPr>
                <w:rFonts w:ascii="Times New Roman" w:hAnsi="Times New Roman" w:cs="Calibri"/>
                <w:sz w:val="22"/>
                <w:szCs w:val="22"/>
              </w:rPr>
              <w:lastRenderedPageBreak/>
              <w:t xml:space="preserve">Prezentuje więcej niż podstawowe  umiejętności </w:t>
            </w:r>
            <w:r w:rsidRPr="000270B6">
              <w:rPr>
                <w:rFonts w:ascii="Times New Roman" w:hAnsi="Times New Roman" w:cs="Calibri"/>
                <w:sz w:val="22"/>
                <w:szCs w:val="22"/>
              </w:rPr>
              <w:lastRenderedPageBreak/>
              <w:t>pracy ze źródłami. Potrafi poprawnie sformułować własne wnioski na podstawie przec</w:t>
            </w:r>
            <w:r w:rsidR="00325677" w:rsidRPr="000270B6">
              <w:rPr>
                <w:rFonts w:ascii="Times New Roman" w:hAnsi="Times New Roman" w:cs="Calibri"/>
                <w:sz w:val="22"/>
                <w:szCs w:val="22"/>
              </w:rPr>
              <w:t>zytanych opracowań i źródeł lecz</w:t>
            </w:r>
            <w:r w:rsidRPr="000270B6">
              <w:rPr>
                <w:rFonts w:ascii="Times New Roman" w:hAnsi="Times New Roman" w:cs="Calibri"/>
                <w:sz w:val="22"/>
                <w:szCs w:val="22"/>
              </w:rPr>
              <w:t xml:space="preserve"> ma trudności z ich uzasadnieniem.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0FB" w:rsidRPr="000270B6" w:rsidRDefault="00CD01D5" w:rsidP="00CD01D5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 w:val="22"/>
                <w:szCs w:val="22"/>
              </w:rPr>
            </w:pPr>
            <w:r w:rsidRPr="000270B6">
              <w:rPr>
                <w:rFonts w:ascii="Times New Roman" w:hAnsi="Times New Roman" w:cs="Calibri"/>
                <w:sz w:val="22"/>
                <w:szCs w:val="22"/>
              </w:rPr>
              <w:lastRenderedPageBreak/>
              <w:t xml:space="preserve">Prezentuje dobre umiejętności pracy ze źródłami. Potrafi </w:t>
            </w:r>
            <w:r w:rsidRPr="000270B6">
              <w:rPr>
                <w:rFonts w:ascii="Times New Roman" w:hAnsi="Times New Roman" w:cs="Calibri"/>
                <w:sz w:val="22"/>
                <w:szCs w:val="22"/>
              </w:rPr>
              <w:lastRenderedPageBreak/>
              <w:t>poprawnie sformułować własne wnioski na podstawie przeczytanych opracowań i źródeł</w:t>
            </w:r>
            <w:r w:rsidR="00762784" w:rsidRPr="000270B6">
              <w:rPr>
                <w:rFonts w:ascii="Times New Roman" w:hAnsi="Times New Roman" w:cs="Calibri"/>
                <w:sz w:val="22"/>
                <w:szCs w:val="22"/>
              </w:rPr>
              <w:t>,</w:t>
            </w:r>
            <w:r w:rsidRPr="000270B6">
              <w:rPr>
                <w:rFonts w:ascii="Times New Roman" w:hAnsi="Times New Roman" w:cs="Calibri"/>
                <w:sz w:val="22"/>
                <w:szCs w:val="22"/>
              </w:rPr>
              <w:t xml:space="preserve"> uzasadnia je logicznie bez </w:t>
            </w:r>
            <w:r w:rsidR="00325677" w:rsidRPr="000270B6">
              <w:rPr>
                <w:rFonts w:ascii="Times New Roman" w:hAnsi="Times New Roman" w:cs="Calibri"/>
                <w:sz w:val="22"/>
                <w:szCs w:val="22"/>
              </w:rPr>
              <w:t xml:space="preserve">jednak </w:t>
            </w:r>
            <w:r w:rsidRPr="000270B6">
              <w:rPr>
                <w:rFonts w:ascii="Times New Roman" w:hAnsi="Times New Roman" w:cs="Calibri"/>
                <w:sz w:val="22"/>
                <w:szCs w:val="22"/>
              </w:rPr>
              <w:t>szerszych odniesień do zdobytej wiedzy.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0FB" w:rsidRPr="000270B6" w:rsidRDefault="0052328C" w:rsidP="00762784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0270B6">
              <w:rPr>
                <w:rFonts w:ascii="Times New Roman" w:hAnsi="Times New Roman" w:cs="Calibri"/>
                <w:kern w:val="1"/>
                <w:sz w:val="22"/>
                <w:szCs w:val="22"/>
              </w:rPr>
              <w:lastRenderedPageBreak/>
              <w:t xml:space="preserve">Prezentuje więcej niż dobre umiejętności pracy ze </w:t>
            </w:r>
            <w:r w:rsidRPr="000270B6">
              <w:rPr>
                <w:rFonts w:ascii="Times New Roman" w:hAnsi="Times New Roman" w:cs="Calibri"/>
                <w:kern w:val="1"/>
                <w:sz w:val="22"/>
                <w:szCs w:val="22"/>
              </w:rPr>
              <w:lastRenderedPageBreak/>
              <w:t xml:space="preserve">źródłami. Przy formułowaniu własnych wniosków  i ich uzasadnieniu nie popełnia większych błędów. Korzysta ze zdobytej wiedzy i odnosi się do niej.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0FB" w:rsidRPr="000270B6" w:rsidRDefault="0052328C" w:rsidP="00CD01D5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0270B6">
              <w:rPr>
                <w:rFonts w:ascii="Times New Roman" w:hAnsi="Times New Roman" w:cs="Calibri"/>
                <w:kern w:val="1"/>
                <w:sz w:val="22"/>
                <w:szCs w:val="22"/>
              </w:rPr>
              <w:lastRenderedPageBreak/>
              <w:t xml:space="preserve">Prezentuje bardzo dobre umiejętności pracy ze </w:t>
            </w:r>
            <w:r w:rsidRPr="000270B6">
              <w:rPr>
                <w:rFonts w:ascii="Times New Roman" w:hAnsi="Times New Roman" w:cs="Calibri"/>
                <w:kern w:val="1"/>
                <w:sz w:val="22"/>
                <w:szCs w:val="22"/>
              </w:rPr>
              <w:lastRenderedPageBreak/>
              <w:t xml:space="preserve">źródłami. Przy formułowaniu własnych wniosków  i ich uzasadnieniu nie popełnia błędów. </w:t>
            </w:r>
            <w:r w:rsidR="007617D8" w:rsidRPr="000270B6">
              <w:rPr>
                <w:rFonts w:ascii="Times New Roman" w:hAnsi="Times New Roman" w:cs="Calibri"/>
                <w:kern w:val="1"/>
                <w:sz w:val="22"/>
                <w:szCs w:val="22"/>
              </w:rPr>
              <w:t xml:space="preserve">Swobodnie i </w:t>
            </w:r>
            <w:r w:rsidR="00CD01D5" w:rsidRPr="000270B6">
              <w:rPr>
                <w:rFonts w:ascii="Times New Roman" w:hAnsi="Times New Roman" w:cs="Calibri"/>
                <w:kern w:val="1"/>
                <w:sz w:val="22"/>
                <w:szCs w:val="22"/>
              </w:rPr>
              <w:t xml:space="preserve">krytycznie </w:t>
            </w:r>
            <w:r w:rsidR="007617D8" w:rsidRPr="000270B6">
              <w:rPr>
                <w:rFonts w:ascii="Times New Roman" w:hAnsi="Times New Roman" w:cs="Calibri"/>
                <w:kern w:val="1"/>
                <w:sz w:val="22"/>
                <w:szCs w:val="22"/>
              </w:rPr>
              <w:t xml:space="preserve">korzysta </w:t>
            </w:r>
            <w:r w:rsidRPr="000270B6">
              <w:rPr>
                <w:rFonts w:ascii="Times New Roman" w:hAnsi="Times New Roman" w:cs="Calibri"/>
                <w:kern w:val="1"/>
                <w:sz w:val="22"/>
                <w:szCs w:val="22"/>
              </w:rPr>
              <w:t>ze zdobytej wiedzy</w:t>
            </w:r>
            <w:r w:rsidR="00CD01D5" w:rsidRPr="000270B6">
              <w:rPr>
                <w:rFonts w:ascii="Times New Roman" w:hAnsi="Times New Roman" w:cs="Calibri"/>
                <w:kern w:val="1"/>
                <w:sz w:val="22"/>
                <w:szCs w:val="22"/>
              </w:rPr>
              <w:t xml:space="preserve"> źródłowej i </w:t>
            </w:r>
            <w:proofErr w:type="spellStart"/>
            <w:r w:rsidR="00CD01D5" w:rsidRPr="000270B6">
              <w:rPr>
                <w:rFonts w:ascii="Times New Roman" w:hAnsi="Times New Roman" w:cs="Calibri"/>
                <w:kern w:val="1"/>
                <w:sz w:val="22"/>
                <w:szCs w:val="22"/>
              </w:rPr>
              <w:t>pozaźródłowej</w:t>
            </w:r>
            <w:proofErr w:type="spellEnd"/>
            <w:r w:rsidR="00CD01D5" w:rsidRPr="000270B6">
              <w:rPr>
                <w:rFonts w:ascii="Times New Roman" w:hAnsi="Times New Roman" w:cs="Calibri"/>
                <w:kern w:val="1"/>
                <w:sz w:val="22"/>
                <w:szCs w:val="22"/>
              </w:rPr>
              <w:t>.</w:t>
            </w:r>
          </w:p>
        </w:tc>
      </w:tr>
      <w:tr w:rsidR="004B273E" w:rsidTr="007E50FB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273E" w:rsidRDefault="004B273E" w:rsidP="00086754">
            <w:pPr>
              <w:shd w:val="clear" w:color="auto" w:fill="FFFFFF"/>
              <w:ind w:right="-108"/>
              <w:jc w:val="both"/>
              <w:rPr>
                <w:rFonts w:ascii="Times New Roman" w:hAnsi="Times New Roman" w:cs="Calibri"/>
                <w:kern w:val="1"/>
                <w:szCs w:val="24"/>
              </w:rPr>
            </w:pPr>
            <w:r>
              <w:rPr>
                <w:rFonts w:ascii="Times New Roman" w:hAnsi="Times New Roman" w:cs="Calibri"/>
                <w:kern w:val="1"/>
                <w:szCs w:val="24"/>
              </w:rPr>
              <w:lastRenderedPageBreak/>
              <w:t>K_01;</w:t>
            </w:r>
          </w:p>
          <w:p w:rsidR="004B273E" w:rsidRDefault="004B273E" w:rsidP="00086754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Cs w:val="24"/>
              </w:rPr>
            </w:pPr>
            <w:r>
              <w:rPr>
                <w:rFonts w:ascii="Times New Roman" w:hAnsi="Times New Roman" w:cs="Calibri"/>
                <w:kern w:val="1"/>
                <w:szCs w:val="24"/>
              </w:rPr>
              <w:t>K_02</w:t>
            </w:r>
          </w:p>
          <w:p w:rsidR="004B273E" w:rsidRDefault="004B273E" w:rsidP="00086754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273E" w:rsidRPr="000270B6" w:rsidRDefault="004B273E" w:rsidP="00086754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 w:val="22"/>
                <w:szCs w:val="22"/>
              </w:rPr>
            </w:pPr>
            <w:r w:rsidRPr="000270B6">
              <w:rPr>
                <w:rFonts w:ascii="Times New Roman" w:hAnsi="Times New Roman" w:cs="Calibri"/>
                <w:sz w:val="22"/>
                <w:szCs w:val="22"/>
              </w:rPr>
              <w:t>Ma nikłą świadomość potrzeby sięgania po źródła nowożytne dla zroz</w:t>
            </w:r>
            <w:r w:rsidR="00520A83" w:rsidRPr="000270B6">
              <w:rPr>
                <w:rFonts w:ascii="Times New Roman" w:hAnsi="Times New Roman" w:cs="Calibri"/>
                <w:sz w:val="22"/>
                <w:szCs w:val="22"/>
              </w:rPr>
              <w:t>umienia współczesnej kultury i procesów historycznych. W n</w:t>
            </w:r>
            <w:r w:rsidRPr="000270B6">
              <w:rPr>
                <w:rFonts w:ascii="Times New Roman" w:hAnsi="Times New Roman" w:cs="Calibri"/>
                <w:sz w:val="22"/>
                <w:szCs w:val="22"/>
              </w:rPr>
              <w:t>iewielkim zakresie dostrzega w otaczającej rzeczywistości</w:t>
            </w:r>
            <w:r w:rsidR="00520A83" w:rsidRPr="000270B6">
              <w:rPr>
                <w:rFonts w:ascii="Times New Roman" w:hAnsi="Times New Roman" w:cs="Calibri"/>
                <w:sz w:val="22"/>
                <w:szCs w:val="22"/>
              </w:rPr>
              <w:t xml:space="preserve"> nowożytną spuściznę kulturową dawnej Rzeczypospolite</w:t>
            </w:r>
            <w:r w:rsidR="00C46696">
              <w:rPr>
                <w:rFonts w:ascii="Times New Roman" w:hAnsi="Times New Roman" w:cs="Calibri"/>
                <w:sz w:val="22"/>
                <w:szCs w:val="22"/>
              </w:rPr>
              <w:t>j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273E" w:rsidRPr="000270B6" w:rsidRDefault="004B273E" w:rsidP="004B273E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 w:val="22"/>
                <w:szCs w:val="22"/>
              </w:rPr>
            </w:pPr>
            <w:r w:rsidRPr="000270B6">
              <w:rPr>
                <w:rFonts w:ascii="Times New Roman" w:hAnsi="Times New Roman" w:cs="Calibri"/>
                <w:sz w:val="22"/>
                <w:szCs w:val="22"/>
              </w:rPr>
              <w:t>Ma więcej niż podstawową świadomość potrzeby sięgania po źródła nowożytne dla zroz</w:t>
            </w:r>
            <w:r w:rsidR="00520A83" w:rsidRPr="000270B6">
              <w:rPr>
                <w:rFonts w:ascii="Times New Roman" w:hAnsi="Times New Roman" w:cs="Calibri"/>
                <w:sz w:val="22"/>
                <w:szCs w:val="22"/>
              </w:rPr>
              <w:t>umienia współczesnej kultury i procesów historycznych. W </w:t>
            </w:r>
            <w:r w:rsidRPr="000270B6">
              <w:rPr>
                <w:rFonts w:ascii="Times New Roman" w:hAnsi="Times New Roman" w:cs="Calibri"/>
                <w:sz w:val="22"/>
                <w:szCs w:val="22"/>
              </w:rPr>
              <w:t>podstawowym zakresie dostrzega w otaczającej rzeczywistośc</w:t>
            </w:r>
            <w:r w:rsidR="00520A83" w:rsidRPr="000270B6">
              <w:rPr>
                <w:rFonts w:ascii="Times New Roman" w:hAnsi="Times New Roman" w:cs="Calibri"/>
                <w:sz w:val="22"/>
                <w:szCs w:val="22"/>
              </w:rPr>
              <w:t>i nowożytną spuściznę kulturową dawnej Rzeczypospolite</w:t>
            </w:r>
            <w:r w:rsidR="00C46696">
              <w:rPr>
                <w:rFonts w:ascii="Times New Roman" w:hAnsi="Times New Roman" w:cs="Calibri"/>
                <w:sz w:val="22"/>
                <w:szCs w:val="22"/>
              </w:rPr>
              <w:t>j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0A83" w:rsidRPr="000270B6" w:rsidRDefault="004B273E" w:rsidP="00762784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 w:val="22"/>
                <w:szCs w:val="22"/>
              </w:rPr>
            </w:pPr>
            <w:r w:rsidRPr="000270B6">
              <w:rPr>
                <w:rFonts w:ascii="Times New Roman" w:hAnsi="Times New Roman" w:cs="Calibri"/>
                <w:sz w:val="22"/>
                <w:szCs w:val="22"/>
              </w:rPr>
              <w:t>Ma dobrą świadomość potrzeby sięgania po źródła nowożytne dla zroz</w:t>
            </w:r>
            <w:r w:rsidR="00520A83" w:rsidRPr="000270B6">
              <w:rPr>
                <w:rFonts w:ascii="Times New Roman" w:hAnsi="Times New Roman" w:cs="Calibri"/>
                <w:sz w:val="22"/>
                <w:szCs w:val="22"/>
              </w:rPr>
              <w:t>umienia współczesnej kultury i procesów historycznych.</w:t>
            </w:r>
          </w:p>
          <w:p w:rsidR="004B273E" w:rsidRPr="000270B6" w:rsidRDefault="00520A83" w:rsidP="00520A83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 w:val="22"/>
                <w:szCs w:val="22"/>
              </w:rPr>
            </w:pPr>
            <w:r w:rsidRPr="000270B6">
              <w:rPr>
                <w:rFonts w:ascii="Times New Roman" w:hAnsi="Times New Roman" w:cs="Calibri"/>
                <w:sz w:val="22"/>
                <w:szCs w:val="22"/>
              </w:rPr>
              <w:t xml:space="preserve">W </w:t>
            </w:r>
            <w:r w:rsidR="00762784" w:rsidRPr="000270B6">
              <w:rPr>
                <w:rFonts w:ascii="Times New Roman" w:hAnsi="Times New Roman" w:cs="Calibri"/>
                <w:sz w:val="22"/>
                <w:szCs w:val="22"/>
              </w:rPr>
              <w:t>znaczącym</w:t>
            </w:r>
            <w:r w:rsidR="004B273E" w:rsidRPr="000270B6">
              <w:rPr>
                <w:rFonts w:ascii="Times New Roman" w:hAnsi="Times New Roman" w:cs="Calibri"/>
                <w:sz w:val="22"/>
                <w:szCs w:val="22"/>
              </w:rPr>
              <w:t xml:space="preserve"> zakresie dostrzega w otaczającej rzeczywistośc</w:t>
            </w:r>
            <w:r w:rsidRPr="000270B6">
              <w:rPr>
                <w:rFonts w:ascii="Times New Roman" w:hAnsi="Times New Roman" w:cs="Calibri"/>
                <w:sz w:val="22"/>
                <w:szCs w:val="22"/>
              </w:rPr>
              <w:t>i nowożytną spuściznę kulturową dawnej Rzeczypospolite</w:t>
            </w:r>
            <w:r w:rsidR="00C46696">
              <w:rPr>
                <w:rFonts w:ascii="Times New Roman" w:hAnsi="Times New Roman" w:cs="Calibri"/>
                <w:sz w:val="22"/>
                <w:szCs w:val="22"/>
              </w:rPr>
              <w:t>j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273E" w:rsidRPr="000270B6" w:rsidRDefault="004B273E" w:rsidP="00762784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 w:val="22"/>
                <w:szCs w:val="22"/>
              </w:rPr>
            </w:pPr>
            <w:r w:rsidRPr="000270B6">
              <w:rPr>
                <w:rFonts w:ascii="Times New Roman" w:hAnsi="Times New Roman" w:cs="Calibri"/>
                <w:sz w:val="22"/>
                <w:szCs w:val="22"/>
              </w:rPr>
              <w:t>Ma więcej niż dobrą świadomość potrzeby sięgania po źródła nowożytne dla zroz</w:t>
            </w:r>
            <w:r w:rsidR="00520A83" w:rsidRPr="000270B6">
              <w:rPr>
                <w:rFonts w:ascii="Times New Roman" w:hAnsi="Times New Roman" w:cs="Calibri"/>
                <w:sz w:val="22"/>
                <w:szCs w:val="22"/>
              </w:rPr>
              <w:t>umienia współczesnej kultury i procesów historycznych. W </w:t>
            </w:r>
            <w:r w:rsidR="00762784" w:rsidRPr="000270B6">
              <w:rPr>
                <w:rFonts w:ascii="Times New Roman" w:hAnsi="Times New Roman" w:cs="Calibri"/>
                <w:sz w:val="22"/>
                <w:szCs w:val="22"/>
              </w:rPr>
              <w:t>znaczącym</w:t>
            </w:r>
            <w:r w:rsidRPr="000270B6">
              <w:rPr>
                <w:rFonts w:ascii="Times New Roman" w:hAnsi="Times New Roman" w:cs="Calibri"/>
                <w:sz w:val="22"/>
                <w:szCs w:val="22"/>
              </w:rPr>
              <w:t xml:space="preserve"> zakresie dostrzega w otaczającej rzeczywistośc</w:t>
            </w:r>
            <w:r w:rsidR="00520A83" w:rsidRPr="000270B6">
              <w:rPr>
                <w:rFonts w:ascii="Times New Roman" w:hAnsi="Times New Roman" w:cs="Calibri"/>
                <w:sz w:val="22"/>
                <w:szCs w:val="22"/>
              </w:rPr>
              <w:t>i nowożytną spuściznę kulturową dawnej Rzeczypospolitej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73E" w:rsidRPr="000270B6" w:rsidRDefault="004B273E" w:rsidP="004B273E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 w:val="22"/>
                <w:szCs w:val="22"/>
              </w:rPr>
            </w:pPr>
            <w:r w:rsidRPr="000270B6">
              <w:rPr>
                <w:rFonts w:ascii="Times New Roman" w:hAnsi="Times New Roman" w:cs="Calibri"/>
                <w:sz w:val="22"/>
                <w:szCs w:val="22"/>
              </w:rPr>
              <w:t>Ma bardzo dobrą świadomość potrzeby sięgania po źródła nowożytne dla z</w:t>
            </w:r>
            <w:r w:rsidR="00520A83" w:rsidRPr="000270B6">
              <w:rPr>
                <w:rFonts w:ascii="Times New Roman" w:hAnsi="Times New Roman" w:cs="Calibri"/>
                <w:sz w:val="22"/>
                <w:szCs w:val="22"/>
              </w:rPr>
              <w:t>rozumienia współczesnej kultury i procesów historycznych.</w:t>
            </w:r>
            <w:r w:rsidRPr="000270B6">
              <w:rPr>
                <w:rFonts w:ascii="Times New Roman" w:hAnsi="Times New Roman" w:cs="Calibri"/>
                <w:sz w:val="22"/>
                <w:szCs w:val="22"/>
              </w:rPr>
              <w:t xml:space="preserve"> Bezbłędnie dostrzega w otaczającej rzeczywistośc</w:t>
            </w:r>
            <w:r w:rsidR="00520A83" w:rsidRPr="000270B6">
              <w:rPr>
                <w:rFonts w:ascii="Times New Roman" w:hAnsi="Times New Roman" w:cs="Calibri"/>
                <w:sz w:val="22"/>
                <w:szCs w:val="22"/>
              </w:rPr>
              <w:t>i nowożytną spuściznę kulturową dawnej Rzeczypospolitej.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10. Literatura podstawowa i uzupełniająca</w:t>
      </w:r>
    </w:p>
    <w:p w:rsidR="004B512B" w:rsidRDefault="004B512B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4B512B" w:rsidRDefault="004B512B" w:rsidP="000F0A27">
      <w:pPr>
        <w:shd w:val="clear" w:color="auto" w:fill="FFFFFF"/>
        <w:jc w:val="both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3B60F2">
        <w:rPr>
          <w:rFonts w:ascii="Times New Roman" w:hAnsi="Times New Roman" w:cs="Times New Roman"/>
          <w:b/>
          <w:kern w:val="1"/>
          <w:sz w:val="24"/>
          <w:szCs w:val="24"/>
        </w:rPr>
        <w:t>Lite</w:t>
      </w:r>
      <w:r w:rsidR="00A855E8" w:rsidRPr="003B60F2">
        <w:rPr>
          <w:rFonts w:ascii="Times New Roman" w:hAnsi="Times New Roman" w:cs="Times New Roman"/>
          <w:b/>
          <w:kern w:val="1"/>
          <w:sz w:val="24"/>
          <w:szCs w:val="24"/>
        </w:rPr>
        <w:t xml:space="preserve">ratura podstawowa </w:t>
      </w:r>
      <w:r w:rsidRPr="003B60F2">
        <w:rPr>
          <w:rFonts w:ascii="Times New Roman" w:hAnsi="Times New Roman" w:cs="Times New Roman"/>
          <w:b/>
          <w:kern w:val="1"/>
          <w:sz w:val="24"/>
          <w:szCs w:val="24"/>
        </w:rPr>
        <w:t>– do wyboru</w:t>
      </w:r>
    </w:p>
    <w:p w:rsidR="004E3806" w:rsidRPr="003B60F2" w:rsidRDefault="004E3806" w:rsidP="000F0A27">
      <w:pPr>
        <w:shd w:val="clear" w:color="auto" w:fill="FFFFFF"/>
        <w:jc w:val="both"/>
        <w:rPr>
          <w:rFonts w:ascii="Times New Roman" w:hAnsi="Times New Roman" w:cs="Times New Roman"/>
          <w:b/>
          <w:kern w:val="1"/>
          <w:sz w:val="24"/>
          <w:szCs w:val="24"/>
        </w:rPr>
      </w:pPr>
    </w:p>
    <w:p w:rsidR="008A2C24" w:rsidRDefault="008A2C24" w:rsidP="008A2C24">
      <w:pPr>
        <w:rPr>
          <w:rFonts w:ascii="Times New Roman" w:hAnsi="Times New Roman" w:cs="Times New Roman"/>
          <w:sz w:val="24"/>
          <w:szCs w:val="24"/>
        </w:rPr>
      </w:pPr>
      <w:r w:rsidRPr="0062093F">
        <w:rPr>
          <w:rFonts w:ascii="Times New Roman" w:hAnsi="Times New Roman" w:cs="Times New Roman"/>
          <w:sz w:val="24"/>
          <w:szCs w:val="24"/>
        </w:rPr>
        <w:t>Augustyniak</w:t>
      </w:r>
      <w:r w:rsidR="004E3806">
        <w:rPr>
          <w:rFonts w:ascii="Times New Roman" w:hAnsi="Times New Roman" w:cs="Times New Roman"/>
          <w:sz w:val="24"/>
          <w:szCs w:val="24"/>
        </w:rPr>
        <w:t xml:space="preserve"> U.</w:t>
      </w:r>
      <w:r w:rsidRPr="0062093F">
        <w:rPr>
          <w:rFonts w:ascii="Times New Roman" w:hAnsi="Times New Roman" w:cs="Times New Roman"/>
          <w:sz w:val="24"/>
          <w:szCs w:val="24"/>
        </w:rPr>
        <w:t xml:space="preserve">, </w:t>
      </w:r>
      <w:r w:rsidRPr="004E3806">
        <w:rPr>
          <w:rFonts w:ascii="Times New Roman" w:hAnsi="Times New Roman" w:cs="Times New Roman"/>
          <w:i/>
          <w:sz w:val="24"/>
          <w:szCs w:val="24"/>
        </w:rPr>
        <w:t>Historia Polski 1572-1795</w:t>
      </w:r>
      <w:r w:rsidRPr="0062093F">
        <w:rPr>
          <w:rFonts w:ascii="Times New Roman" w:hAnsi="Times New Roman" w:cs="Times New Roman"/>
          <w:sz w:val="24"/>
          <w:szCs w:val="24"/>
        </w:rPr>
        <w:t>, Warszawa 2008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2C24" w:rsidRDefault="008A2C24" w:rsidP="008A2C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Frost</w:t>
      </w:r>
      <w:r w:rsidR="004E3806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216EF">
        <w:rPr>
          <w:rFonts w:ascii="Times New Roman" w:hAnsi="Times New Roman" w:cs="Times New Roman"/>
          <w:i/>
          <w:sz w:val="24"/>
          <w:szCs w:val="24"/>
        </w:rPr>
        <w:t>Oksfordzka historia unii polsko-litewskiej</w:t>
      </w:r>
      <w:r>
        <w:rPr>
          <w:rFonts w:ascii="Times New Roman" w:hAnsi="Times New Roman" w:cs="Times New Roman"/>
          <w:sz w:val="24"/>
          <w:szCs w:val="24"/>
        </w:rPr>
        <w:t>, Warszawa 2018.</w:t>
      </w:r>
    </w:p>
    <w:p w:rsidR="008A2C24" w:rsidRDefault="008A2C24" w:rsidP="008A2C24">
      <w:pPr>
        <w:rPr>
          <w:rFonts w:ascii="Times New Roman" w:hAnsi="Times New Roman" w:cs="Times New Roman"/>
          <w:sz w:val="24"/>
          <w:szCs w:val="24"/>
        </w:rPr>
      </w:pPr>
      <w:r w:rsidRPr="004E3806">
        <w:rPr>
          <w:rFonts w:ascii="Times New Roman" w:hAnsi="Times New Roman" w:cs="Times New Roman"/>
          <w:i/>
          <w:sz w:val="24"/>
          <w:szCs w:val="24"/>
        </w:rPr>
        <w:t>Historia dyplomacji polskiej</w:t>
      </w:r>
      <w:r>
        <w:rPr>
          <w:rFonts w:ascii="Times New Roman" w:hAnsi="Times New Roman" w:cs="Times New Roman"/>
          <w:sz w:val="24"/>
          <w:szCs w:val="24"/>
        </w:rPr>
        <w:t>, t. II, 1572-1795, pod red. Z. Wójcika, Warszawa 1972.</w:t>
      </w:r>
    </w:p>
    <w:p w:rsidR="007A0FD1" w:rsidRPr="007A0FD1" w:rsidRDefault="007A0FD1" w:rsidP="008A2C24">
      <w:pPr>
        <w:rPr>
          <w:rFonts w:ascii="Times New Roman" w:hAnsi="Times New Roman" w:cs="Times New Roman"/>
          <w:sz w:val="24"/>
          <w:szCs w:val="24"/>
        </w:rPr>
      </w:pPr>
      <w:r w:rsidRPr="007A0FD1">
        <w:rPr>
          <w:rFonts w:ascii="Times New Roman" w:hAnsi="Times New Roman" w:cs="Times New Roman"/>
          <w:i/>
          <w:iCs/>
          <w:color w:val="000000"/>
          <w:sz w:val="24"/>
          <w:szCs w:val="24"/>
        </w:rPr>
        <w:t>Historia sejmu polskiego</w:t>
      </w:r>
      <w:r w:rsidRPr="007A0FD1">
        <w:rPr>
          <w:rFonts w:ascii="Times New Roman" w:hAnsi="Times New Roman" w:cs="Times New Roman"/>
          <w:color w:val="000000"/>
          <w:sz w:val="24"/>
          <w:szCs w:val="24"/>
        </w:rPr>
        <w:t xml:space="preserve">, t. I, </w:t>
      </w:r>
      <w:r w:rsidRPr="007A0FD1">
        <w:rPr>
          <w:rFonts w:ascii="Times New Roman" w:hAnsi="Times New Roman" w:cs="Times New Roman"/>
          <w:i/>
          <w:iCs/>
          <w:color w:val="000000"/>
          <w:sz w:val="24"/>
          <w:szCs w:val="24"/>
        </w:rPr>
        <w:t>Do schyłku szlacheckiej Rzeczypospolitej</w:t>
      </w:r>
      <w:r w:rsidRPr="007A0F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pod red. J. </w:t>
      </w:r>
      <w:r w:rsidRPr="007A0FD1">
        <w:rPr>
          <w:rFonts w:ascii="Times New Roman" w:hAnsi="Times New Roman" w:cs="Times New Roman"/>
          <w:color w:val="000000"/>
          <w:sz w:val="24"/>
          <w:szCs w:val="24"/>
        </w:rPr>
        <w:t>Michalskiego, Warszawa 1984.</w:t>
      </w:r>
    </w:p>
    <w:p w:rsidR="00221929" w:rsidRPr="00221929" w:rsidRDefault="00221929" w:rsidP="008A2C2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1929">
        <w:rPr>
          <w:rFonts w:ascii="Times New Roman" w:hAnsi="Times New Roman" w:cs="Times New Roman"/>
          <w:color w:val="000000"/>
          <w:sz w:val="24"/>
          <w:szCs w:val="24"/>
        </w:rPr>
        <w:t>Ihnatowicz</w:t>
      </w:r>
      <w:proofErr w:type="spellEnd"/>
      <w:r w:rsidRPr="00221929">
        <w:rPr>
          <w:rFonts w:ascii="Times New Roman" w:hAnsi="Times New Roman" w:cs="Times New Roman"/>
          <w:color w:val="000000"/>
          <w:sz w:val="24"/>
          <w:szCs w:val="24"/>
        </w:rPr>
        <w:t xml:space="preserve"> I., Mączak A., Ziętara B., </w:t>
      </w:r>
      <w:r w:rsidRPr="00221929">
        <w:rPr>
          <w:rFonts w:ascii="Times New Roman" w:hAnsi="Times New Roman" w:cs="Times New Roman"/>
          <w:i/>
          <w:iCs/>
          <w:color w:val="000000"/>
          <w:sz w:val="24"/>
          <w:szCs w:val="24"/>
        </w:rPr>
        <w:t>Społeczeństwo polskie od X do XX wieku</w:t>
      </w:r>
      <w:r w:rsidRPr="00221929">
        <w:rPr>
          <w:rFonts w:ascii="Times New Roman" w:hAnsi="Times New Roman" w:cs="Times New Roman"/>
          <w:color w:val="000000"/>
          <w:sz w:val="24"/>
          <w:szCs w:val="24"/>
        </w:rPr>
        <w:t>, Warszawa 1979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A2C24" w:rsidRDefault="008A2C24" w:rsidP="008A2C2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Jakowenko</w:t>
      </w:r>
      <w:proofErr w:type="spellEnd"/>
      <w:r w:rsidR="004E3806">
        <w:rPr>
          <w:rFonts w:ascii="Times New Roman" w:hAnsi="Times New Roman" w:cs="Times New Roman"/>
          <w:sz w:val="24"/>
          <w:szCs w:val="24"/>
        </w:rPr>
        <w:t xml:space="preserve"> N.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E3806">
        <w:rPr>
          <w:rFonts w:ascii="Times New Roman" w:hAnsi="Times New Roman" w:cs="Times New Roman"/>
          <w:i/>
          <w:sz w:val="24"/>
          <w:szCs w:val="24"/>
        </w:rPr>
        <w:t>Historia Ukrainy do 1795 r</w:t>
      </w:r>
      <w:r>
        <w:rPr>
          <w:rFonts w:ascii="Times New Roman" w:hAnsi="Times New Roman" w:cs="Times New Roman"/>
          <w:sz w:val="24"/>
          <w:szCs w:val="24"/>
        </w:rPr>
        <w:t xml:space="preserve">., Warszawa 2011. </w:t>
      </w:r>
    </w:p>
    <w:p w:rsidR="008A2C24" w:rsidRPr="00D57C4F" w:rsidRDefault="008A2C24" w:rsidP="008A2C2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444444"/>
          <w:sz w:val="24"/>
          <w:szCs w:val="24"/>
        </w:rPr>
        <w:t>Kiaupa</w:t>
      </w:r>
      <w:proofErr w:type="spellEnd"/>
      <w:r w:rsidR="004E3806">
        <w:rPr>
          <w:rFonts w:ascii="Times New Roman" w:hAnsi="Times New Roman" w:cs="Times New Roman"/>
          <w:color w:val="444444"/>
          <w:sz w:val="24"/>
          <w:szCs w:val="24"/>
        </w:rPr>
        <w:t xml:space="preserve"> Z.</w:t>
      </w:r>
      <w:r>
        <w:rPr>
          <w:rFonts w:ascii="Times New Roman" w:hAnsi="Times New Roman" w:cs="Times New Roman"/>
          <w:color w:val="444444"/>
          <w:sz w:val="24"/>
          <w:szCs w:val="24"/>
        </w:rPr>
        <w:t>,</w:t>
      </w:r>
      <w:r w:rsidRPr="00D57C4F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4"/>
          <w:szCs w:val="24"/>
        </w:rPr>
        <w:t>Kiaupiene</w:t>
      </w:r>
      <w:proofErr w:type="spellEnd"/>
      <w:r w:rsidR="004E3806">
        <w:rPr>
          <w:rFonts w:ascii="Times New Roman" w:hAnsi="Times New Roman" w:cs="Times New Roman"/>
          <w:color w:val="444444"/>
          <w:sz w:val="24"/>
          <w:szCs w:val="24"/>
        </w:rPr>
        <w:t xml:space="preserve"> J.,</w:t>
      </w:r>
      <w:r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4"/>
          <w:szCs w:val="24"/>
        </w:rPr>
        <w:t>Kuncevicius</w:t>
      </w:r>
      <w:proofErr w:type="spellEnd"/>
      <w:r w:rsidR="004E3806">
        <w:rPr>
          <w:rFonts w:ascii="Times New Roman" w:hAnsi="Times New Roman" w:cs="Times New Roman"/>
          <w:color w:val="444444"/>
          <w:sz w:val="24"/>
          <w:szCs w:val="24"/>
        </w:rPr>
        <w:t xml:space="preserve"> A.</w:t>
      </w:r>
      <w:r>
        <w:rPr>
          <w:rFonts w:ascii="Times New Roman" w:hAnsi="Times New Roman" w:cs="Times New Roman"/>
          <w:color w:val="444444"/>
          <w:sz w:val="24"/>
          <w:szCs w:val="24"/>
        </w:rPr>
        <w:t xml:space="preserve">, </w:t>
      </w:r>
      <w:r w:rsidRPr="004E3806">
        <w:rPr>
          <w:rFonts w:ascii="Times New Roman" w:hAnsi="Times New Roman" w:cs="Times New Roman"/>
          <w:i/>
          <w:color w:val="444444"/>
          <w:sz w:val="24"/>
          <w:szCs w:val="24"/>
        </w:rPr>
        <w:t>Historia Litwy od czasów najdawniejszych do 1795 r</w:t>
      </w:r>
      <w:r w:rsidRPr="00D57C4F">
        <w:rPr>
          <w:rFonts w:ascii="Times New Roman" w:hAnsi="Times New Roman" w:cs="Times New Roman"/>
          <w:color w:val="444444"/>
          <w:sz w:val="24"/>
          <w:szCs w:val="24"/>
        </w:rPr>
        <w:t>., Warszawa 2006</w:t>
      </w:r>
      <w:r>
        <w:rPr>
          <w:rFonts w:ascii="Times New Roman" w:hAnsi="Times New Roman" w:cs="Times New Roman"/>
          <w:color w:val="444444"/>
          <w:sz w:val="24"/>
          <w:szCs w:val="24"/>
        </w:rPr>
        <w:t>.</w:t>
      </w:r>
    </w:p>
    <w:p w:rsidR="008A2C24" w:rsidRDefault="008A2C24" w:rsidP="008A2C24">
      <w:pPr>
        <w:rPr>
          <w:rFonts w:ascii="Times New Roman" w:hAnsi="Times New Roman" w:cs="Times New Roman"/>
          <w:sz w:val="24"/>
          <w:szCs w:val="24"/>
        </w:rPr>
      </w:pPr>
      <w:r w:rsidRPr="0062093F">
        <w:rPr>
          <w:rFonts w:ascii="Times New Roman" w:hAnsi="Times New Roman" w:cs="Times New Roman"/>
          <w:sz w:val="24"/>
          <w:szCs w:val="24"/>
        </w:rPr>
        <w:t>Markiewicz</w:t>
      </w:r>
      <w:r w:rsidR="004E3806">
        <w:rPr>
          <w:rFonts w:ascii="Times New Roman" w:hAnsi="Times New Roman" w:cs="Times New Roman"/>
          <w:sz w:val="24"/>
          <w:szCs w:val="24"/>
        </w:rPr>
        <w:t xml:space="preserve"> M.</w:t>
      </w:r>
      <w:r w:rsidRPr="0062093F">
        <w:rPr>
          <w:rFonts w:ascii="Times New Roman" w:hAnsi="Times New Roman" w:cs="Times New Roman"/>
          <w:sz w:val="24"/>
          <w:szCs w:val="24"/>
        </w:rPr>
        <w:t xml:space="preserve">, </w:t>
      </w:r>
      <w:r w:rsidRPr="004E3806">
        <w:rPr>
          <w:rFonts w:ascii="Times New Roman" w:hAnsi="Times New Roman" w:cs="Times New Roman"/>
          <w:i/>
          <w:sz w:val="24"/>
          <w:szCs w:val="24"/>
        </w:rPr>
        <w:t>Historia Polski 1492-1795</w:t>
      </w:r>
      <w:r w:rsidRPr="0062093F">
        <w:rPr>
          <w:rFonts w:ascii="Times New Roman" w:hAnsi="Times New Roman" w:cs="Times New Roman"/>
          <w:sz w:val="24"/>
          <w:szCs w:val="24"/>
        </w:rPr>
        <w:t>, Kraków 2002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230F" w:rsidRDefault="0068230F" w:rsidP="008A2C2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Serczyk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W. A., </w:t>
      </w:r>
      <w:r w:rsidRPr="0068230F">
        <w:rPr>
          <w:rFonts w:ascii="Times New Roman" w:hAnsi="Times New Roman" w:cs="Times New Roman"/>
          <w:i/>
          <w:sz w:val="24"/>
          <w:szCs w:val="24"/>
        </w:rPr>
        <w:t>Historia Ukrainy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</w:t>
      </w:r>
      <w:r w:rsidR="005216E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ocław-Warszawa-Kraków-Gdańsk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1988.</w:t>
      </w:r>
    </w:p>
    <w:p w:rsidR="008A2C24" w:rsidRPr="00790A4F" w:rsidRDefault="008A2C24" w:rsidP="008A2C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Topolski</w:t>
      </w:r>
      <w:r w:rsidR="004E3806">
        <w:rPr>
          <w:rFonts w:ascii="Times New Roman" w:hAnsi="Times New Roman" w:cs="Times New Roman"/>
          <w:sz w:val="24"/>
          <w:szCs w:val="24"/>
        </w:rPr>
        <w:t xml:space="preserve"> J.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E3806">
        <w:rPr>
          <w:rFonts w:ascii="Times New Roman" w:hAnsi="Times New Roman" w:cs="Times New Roman"/>
          <w:i/>
          <w:sz w:val="24"/>
          <w:szCs w:val="24"/>
        </w:rPr>
        <w:t>Historia nowożytna Polski do 1795 r</w:t>
      </w:r>
      <w:r>
        <w:rPr>
          <w:rFonts w:ascii="Times New Roman" w:hAnsi="Times New Roman" w:cs="Times New Roman"/>
          <w:sz w:val="24"/>
          <w:szCs w:val="24"/>
        </w:rPr>
        <w:t xml:space="preserve">., Poznań 1994. </w:t>
      </w:r>
    </w:p>
    <w:p w:rsidR="008A2C24" w:rsidRDefault="008A2C24" w:rsidP="004B51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512B" w:rsidRPr="003B60F2" w:rsidRDefault="004B512B" w:rsidP="004B512B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60F2">
        <w:rPr>
          <w:rFonts w:ascii="Times New Roman" w:hAnsi="Times New Roman" w:cs="Times New Roman"/>
          <w:b/>
          <w:bCs/>
          <w:sz w:val="24"/>
          <w:szCs w:val="24"/>
        </w:rPr>
        <w:lastRenderedPageBreak/>
        <w:t>Literatura uzupełniająca (wybór)</w:t>
      </w:r>
    </w:p>
    <w:p w:rsidR="004B512B" w:rsidRPr="003B60F2" w:rsidRDefault="004B512B" w:rsidP="004B512B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2C24" w:rsidRDefault="008A2C24" w:rsidP="008A2C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Bardach J., Leśnodorski B., Pietrzak M., </w:t>
      </w:r>
      <w:r w:rsidRPr="008A2C24">
        <w:rPr>
          <w:rFonts w:ascii="Times New Roman" w:hAnsi="Times New Roman" w:cs="Times New Roman"/>
          <w:i/>
          <w:sz w:val="24"/>
          <w:szCs w:val="24"/>
        </w:rPr>
        <w:t>Historia ustroju i prawa polskiego</w:t>
      </w:r>
      <w:r>
        <w:rPr>
          <w:rFonts w:ascii="Times New Roman" w:hAnsi="Times New Roman" w:cs="Times New Roman"/>
          <w:sz w:val="24"/>
          <w:szCs w:val="24"/>
        </w:rPr>
        <w:t xml:space="preserve">, Warszawa 1994. </w:t>
      </w:r>
    </w:p>
    <w:p w:rsidR="004E3806" w:rsidRDefault="004E3806" w:rsidP="008A2C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Baszanowski J., </w:t>
      </w:r>
      <w:r w:rsidR="00D0722E" w:rsidRPr="00001C16">
        <w:rPr>
          <w:rFonts w:ascii="Times New Roman" w:hAnsi="Times New Roman" w:cs="Times New Roman"/>
          <w:i/>
          <w:sz w:val="24"/>
          <w:szCs w:val="24"/>
        </w:rPr>
        <w:t>Z dziejów handlu polskiego w XVI-XVIII w.</w:t>
      </w:r>
      <w:r w:rsidR="00D0722E">
        <w:rPr>
          <w:rFonts w:ascii="Times New Roman" w:hAnsi="Times New Roman" w:cs="Times New Roman"/>
          <w:sz w:val="24"/>
          <w:szCs w:val="24"/>
        </w:rPr>
        <w:t xml:space="preserve"> </w:t>
      </w:r>
      <w:r w:rsidRPr="004E3806">
        <w:rPr>
          <w:rFonts w:ascii="Times New Roman" w:hAnsi="Times New Roman" w:cs="Times New Roman"/>
          <w:i/>
          <w:sz w:val="24"/>
          <w:szCs w:val="24"/>
        </w:rPr>
        <w:t>Handel wo</w:t>
      </w:r>
      <w:r w:rsidR="00D0722E">
        <w:rPr>
          <w:rFonts w:ascii="Times New Roman" w:hAnsi="Times New Roman" w:cs="Times New Roman"/>
          <w:i/>
          <w:sz w:val="24"/>
          <w:szCs w:val="24"/>
        </w:rPr>
        <w:t>łami</w:t>
      </w:r>
      <w:r w:rsidR="006F0407">
        <w:rPr>
          <w:rFonts w:ascii="Times New Roman" w:hAnsi="Times New Roman" w:cs="Times New Roman"/>
          <w:sz w:val="24"/>
          <w:szCs w:val="24"/>
        </w:rPr>
        <w:t>, Wrocław</w:t>
      </w:r>
      <w:r w:rsidR="00032F09">
        <w:rPr>
          <w:rFonts w:ascii="Times New Roman" w:hAnsi="Times New Roman" w:cs="Times New Roman"/>
          <w:sz w:val="24"/>
          <w:szCs w:val="24"/>
        </w:rPr>
        <w:t xml:space="preserve"> 1977, Bytom 2017 (wydanie drugie). </w:t>
      </w:r>
    </w:p>
    <w:p w:rsidR="00032F69" w:rsidRDefault="00032F69" w:rsidP="008A2C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Bogucka M., Samsonowicz H., </w:t>
      </w:r>
      <w:r w:rsidRPr="00032F69">
        <w:rPr>
          <w:rFonts w:ascii="Times New Roman" w:hAnsi="Times New Roman" w:cs="Times New Roman"/>
          <w:i/>
          <w:sz w:val="24"/>
          <w:szCs w:val="24"/>
        </w:rPr>
        <w:t>Dzieje miast i mieszczaństwa w Polsce</w:t>
      </w:r>
      <w:r w:rsidR="00854DB8">
        <w:rPr>
          <w:rFonts w:ascii="Times New Roman" w:hAnsi="Times New Roman" w:cs="Times New Roman"/>
          <w:i/>
          <w:sz w:val="24"/>
          <w:szCs w:val="24"/>
        </w:rPr>
        <w:t xml:space="preserve"> przedrozbiorowej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54DB8">
        <w:rPr>
          <w:rFonts w:ascii="Times New Roman" w:hAnsi="Times New Roman" w:cs="Times New Roman"/>
          <w:sz w:val="24"/>
          <w:szCs w:val="24"/>
        </w:rPr>
        <w:t>Wrocław-Warszawa-Kraków-Gdańsk-Łódź</w:t>
      </w:r>
      <w:proofErr w:type="spellEnd"/>
      <w:r w:rsidR="00854DB8">
        <w:rPr>
          <w:rFonts w:ascii="Times New Roman" w:hAnsi="Times New Roman" w:cs="Times New Roman"/>
          <w:sz w:val="24"/>
          <w:szCs w:val="24"/>
        </w:rPr>
        <w:t xml:space="preserve"> 1986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2F69" w:rsidRDefault="00032F69" w:rsidP="008A2C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Bystroń J. S., </w:t>
      </w:r>
      <w:r w:rsidRPr="00032F69">
        <w:rPr>
          <w:rFonts w:ascii="Times New Roman" w:hAnsi="Times New Roman" w:cs="Times New Roman"/>
          <w:i/>
          <w:sz w:val="24"/>
          <w:szCs w:val="24"/>
        </w:rPr>
        <w:t>Dzieje obyczajów w Polsce</w:t>
      </w:r>
      <w:r>
        <w:rPr>
          <w:rFonts w:ascii="Times New Roman" w:hAnsi="Times New Roman" w:cs="Times New Roman"/>
          <w:sz w:val="24"/>
          <w:szCs w:val="24"/>
        </w:rPr>
        <w:t>, t. I-II, Warszawa 1960.</w:t>
      </w:r>
    </w:p>
    <w:p w:rsidR="000E67ED" w:rsidRPr="000E67ED" w:rsidRDefault="000E67ED" w:rsidP="008A2C24">
      <w:pPr>
        <w:rPr>
          <w:rFonts w:ascii="Times New Roman" w:hAnsi="Times New Roman" w:cs="Times New Roman"/>
          <w:sz w:val="24"/>
          <w:szCs w:val="24"/>
        </w:rPr>
      </w:pPr>
      <w:r w:rsidRPr="000E67ED">
        <w:rPr>
          <w:rFonts w:ascii="Times New Roman" w:hAnsi="Times New Roman" w:cs="Times New Roman"/>
          <w:sz w:val="24"/>
          <w:szCs w:val="24"/>
        </w:rPr>
        <w:t xml:space="preserve">Frost R., </w:t>
      </w:r>
      <w:r w:rsidRPr="000E67ED">
        <w:rPr>
          <w:rFonts w:ascii="Times New Roman" w:hAnsi="Times New Roman" w:cs="Times New Roman"/>
          <w:i/>
          <w:sz w:val="24"/>
          <w:szCs w:val="24"/>
        </w:rPr>
        <w:t>Potop a teoria rewolucji militarnej</w:t>
      </w:r>
      <w:r w:rsidRPr="000E67ED">
        <w:rPr>
          <w:rFonts w:ascii="Times New Roman" w:hAnsi="Times New Roman" w:cs="Times New Roman"/>
          <w:sz w:val="24"/>
          <w:szCs w:val="24"/>
        </w:rPr>
        <w:t xml:space="preserve">, w: </w:t>
      </w:r>
      <w:r>
        <w:rPr>
          <w:rFonts w:ascii="Times New Roman" w:hAnsi="Times New Roman" w:cs="Times New Roman"/>
          <w:i/>
          <w:sz w:val="24"/>
          <w:szCs w:val="24"/>
        </w:rPr>
        <w:t>Rzeczpospolita w latach p</w:t>
      </w:r>
      <w:r w:rsidRPr="000E67ED">
        <w:rPr>
          <w:rFonts w:ascii="Times New Roman" w:hAnsi="Times New Roman" w:cs="Times New Roman"/>
          <w:i/>
          <w:sz w:val="24"/>
          <w:szCs w:val="24"/>
        </w:rPr>
        <w:t>otopu</w:t>
      </w:r>
      <w:r w:rsidRPr="000E67ED">
        <w:rPr>
          <w:rFonts w:ascii="Times New Roman" w:hAnsi="Times New Roman" w:cs="Times New Roman"/>
          <w:sz w:val="24"/>
          <w:szCs w:val="24"/>
        </w:rPr>
        <w:t xml:space="preserve">, pod red. J. Muszyńskiej i J. </w:t>
      </w:r>
      <w:proofErr w:type="spellStart"/>
      <w:r w:rsidRPr="000E67ED">
        <w:rPr>
          <w:rFonts w:ascii="Times New Roman" w:hAnsi="Times New Roman" w:cs="Times New Roman"/>
          <w:sz w:val="24"/>
          <w:szCs w:val="24"/>
        </w:rPr>
        <w:t>Wijaczki</w:t>
      </w:r>
      <w:proofErr w:type="spellEnd"/>
      <w:r w:rsidRPr="000E67ED">
        <w:rPr>
          <w:rFonts w:ascii="Times New Roman" w:hAnsi="Times New Roman" w:cs="Times New Roman"/>
          <w:sz w:val="24"/>
          <w:szCs w:val="24"/>
        </w:rPr>
        <w:t>, Kielce 1996, s. 147-165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230F" w:rsidRDefault="0068230F" w:rsidP="008A2C2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Gieysztorowa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I., </w:t>
      </w:r>
      <w:r w:rsidRPr="0068230F">
        <w:rPr>
          <w:rFonts w:ascii="Times New Roman" w:hAnsi="Times New Roman" w:cs="Times New Roman"/>
          <w:i/>
          <w:sz w:val="24"/>
          <w:szCs w:val="24"/>
        </w:rPr>
        <w:t>Wstęp do demografii staropolskiej</w:t>
      </w:r>
      <w:r>
        <w:rPr>
          <w:rFonts w:ascii="Times New Roman" w:hAnsi="Times New Roman" w:cs="Times New Roman"/>
          <w:sz w:val="24"/>
          <w:szCs w:val="24"/>
        </w:rPr>
        <w:t>, Warszawa 1976.</w:t>
      </w:r>
    </w:p>
    <w:p w:rsidR="006E17F2" w:rsidRDefault="006E17F2" w:rsidP="006E17F2">
      <w:pPr>
        <w:tabs>
          <w:tab w:val="left" w:pos="2977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17F2">
        <w:rPr>
          <w:rFonts w:ascii="Times New Roman" w:hAnsi="Times New Roman" w:cs="Times New Roman"/>
          <w:sz w:val="24"/>
          <w:szCs w:val="24"/>
          <w:lang w:val="en-US"/>
        </w:rPr>
        <w:t>Kołodziejczyk</w:t>
      </w:r>
      <w:proofErr w:type="spellEnd"/>
      <w:r w:rsidR="00F7728F">
        <w:rPr>
          <w:rFonts w:ascii="Times New Roman" w:hAnsi="Times New Roman" w:cs="Times New Roman"/>
          <w:sz w:val="24"/>
          <w:szCs w:val="24"/>
          <w:lang w:val="en-US"/>
        </w:rPr>
        <w:t xml:space="preserve"> D.</w:t>
      </w:r>
      <w:r w:rsidRPr="006E17F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E17F2">
        <w:rPr>
          <w:rFonts w:ascii="Times New Roman" w:hAnsi="Times New Roman" w:cs="Times New Roman"/>
          <w:i/>
          <w:sz w:val="24"/>
          <w:szCs w:val="24"/>
          <w:lang w:val="en-US"/>
        </w:rPr>
        <w:t>The Crimean Khanate and Poland-Lithuania. International Diplomacy on the European Periphery (15th-18th Century). A Study of Peace Treaties Followed by Annotated Documents,</w:t>
      </w:r>
      <w:r w:rsidRPr="006E17F2">
        <w:rPr>
          <w:rFonts w:ascii="Times New Roman" w:hAnsi="Times New Roman" w:cs="Times New Roman"/>
          <w:sz w:val="24"/>
          <w:szCs w:val="24"/>
          <w:lang w:val="en-US"/>
        </w:rPr>
        <w:t xml:space="preserve"> Leiden-Boston 2011, s. 163-174, 949-981.</w:t>
      </w:r>
    </w:p>
    <w:p w:rsidR="00F7728F" w:rsidRPr="00F7728F" w:rsidRDefault="00F7728F" w:rsidP="00F7728F">
      <w:pPr>
        <w:rPr>
          <w:rFonts w:ascii="Times New Roman" w:hAnsi="Times New Roman" w:cs="Times New Roman"/>
          <w:sz w:val="24"/>
          <w:szCs w:val="24"/>
        </w:rPr>
      </w:pPr>
      <w:r w:rsidRPr="00F7728F">
        <w:rPr>
          <w:rFonts w:ascii="Times New Roman" w:hAnsi="Times New Roman" w:cs="Times New Roman"/>
          <w:sz w:val="24"/>
          <w:szCs w:val="24"/>
        </w:rPr>
        <w:t>Korzon</w:t>
      </w:r>
      <w:r>
        <w:rPr>
          <w:rFonts w:ascii="Times New Roman" w:hAnsi="Times New Roman" w:cs="Times New Roman"/>
          <w:sz w:val="24"/>
          <w:szCs w:val="24"/>
        </w:rPr>
        <w:t xml:space="preserve"> T.</w:t>
      </w:r>
      <w:r w:rsidRPr="00F7728F">
        <w:rPr>
          <w:rFonts w:ascii="Times New Roman" w:hAnsi="Times New Roman" w:cs="Times New Roman"/>
          <w:sz w:val="24"/>
          <w:szCs w:val="24"/>
        </w:rPr>
        <w:t xml:space="preserve">, </w:t>
      </w:r>
      <w:r w:rsidRPr="00F7728F">
        <w:rPr>
          <w:rFonts w:ascii="Times New Roman" w:hAnsi="Times New Roman" w:cs="Times New Roman"/>
          <w:i/>
          <w:sz w:val="24"/>
          <w:szCs w:val="24"/>
        </w:rPr>
        <w:t>Dzieje wojen i wojskowości w Polsce</w:t>
      </w:r>
      <w:r w:rsidRPr="00F7728F">
        <w:rPr>
          <w:rFonts w:ascii="Times New Roman" w:hAnsi="Times New Roman" w:cs="Times New Roman"/>
          <w:sz w:val="24"/>
          <w:szCs w:val="24"/>
        </w:rPr>
        <w:t>, t. I-III, wyd. II, Lwów-Warszawa 1923 (obecnie reprint)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2C24" w:rsidRDefault="008A2C24" w:rsidP="008A2C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Kuklo C., </w:t>
      </w:r>
      <w:r w:rsidRPr="008A2C24">
        <w:rPr>
          <w:rFonts w:ascii="Times New Roman" w:hAnsi="Times New Roman" w:cs="Times New Roman"/>
          <w:i/>
          <w:sz w:val="24"/>
          <w:szCs w:val="24"/>
        </w:rPr>
        <w:t>Demografia Rzeczypospolitej przedrozbiorowej</w:t>
      </w:r>
      <w:r>
        <w:rPr>
          <w:rFonts w:ascii="Times New Roman" w:hAnsi="Times New Roman" w:cs="Times New Roman"/>
          <w:sz w:val="24"/>
          <w:szCs w:val="24"/>
        </w:rPr>
        <w:t>, Warszaw 2009.</w:t>
      </w:r>
    </w:p>
    <w:p w:rsidR="008A2C24" w:rsidRDefault="008A2C24" w:rsidP="008A2C24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60F2">
        <w:rPr>
          <w:rFonts w:ascii="Times New Roman" w:hAnsi="Times New Roman" w:cs="Times New Roman"/>
          <w:sz w:val="24"/>
          <w:szCs w:val="24"/>
        </w:rPr>
        <w:t xml:space="preserve">Mączak A., </w:t>
      </w:r>
      <w:r w:rsidRPr="003B60F2">
        <w:rPr>
          <w:rFonts w:ascii="Times New Roman" w:hAnsi="Times New Roman" w:cs="Times New Roman"/>
          <w:i/>
          <w:sz w:val="24"/>
          <w:szCs w:val="24"/>
        </w:rPr>
        <w:t>Klientela. Nieformalne systemy władzy w Polsce i Europie XVII-XVIII w</w:t>
      </w:r>
      <w:r>
        <w:rPr>
          <w:rFonts w:ascii="Times New Roman" w:hAnsi="Times New Roman" w:cs="Times New Roman"/>
          <w:sz w:val="24"/>
          <w:szCs w:val="24"/>
        </w:rPr>
        <w:t>., Warszawa 2000.</w:t>
      </w:r>
    </w:p>
    <w:p w:rsidR="00C534E7" w:rsidRDefault="00C534E7" w:rsidP="00C534E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534E7">
        <w:rPr>
          <w:rFonts w:ascii="Times New Roman" w:hAnsi="Times New Roman" w:cs="Times New Roman"/>
          <w:sz w:val="24"/>
          <w:szCs w:val="24"/>
        </w:rPr>
        <w:t>Plewczyński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M.</w:t>
      </w:r>
      <w:r w:rsidRPr="00C534E7">
        <w:rPr>
          <w:rFonts w:ascii="Times New Roman" w:hAnsi="Times New Roman" w:cs="Times New Roman"/>
          <w:sz w:val="24"/>
          <w:szCs w:val="24"/>
        </w:rPr>
        <w:t xml:space="preserve">, </w:t>
      </w:r>
      <w:r w:rsidRPr="00C534E7">
        <w:rPr>
          <w:rFonts w:ascii="Times New Roman" w:hAnsi="Times New Roman" w:cs="Times New Roman"/>
          <w:i/>
          <w:sz w:val="24"/>
          <w:szCs w:val="24"/>
        </w:rPr>
        <w:t>Wojny i wojskowość polska w XVI wieku</w:t>
      </w:r>
      <w:r w:rsidRPr="00C534E7">
        <w:rPr>
          <w:rFonts w:ascii="Times New Roman" w:hAnsi="Times New Roman" w:cs="Times New Roman"/>
          <w:sz w:val="24"/>
          <w:szCs w:val="24"/>
        </w:rPr>
        <w:t>, t. I-III, Zabrze 2011-2013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2C24" w:rsidRDefault="008A2C24" w:rsidP="008A2C24">
      <w:pPr>
        <w:rPr>
          <w:rFonts w:ascii="Times New Roman" w:hAnsi="Times New Roman" w:cs="Times New Roman"/>
          <w:sz w:val="24"/>
          <w:szCs w:val="24"/>
        </w:rPr>
      </w:pPr>
      <w:r w:rsidRPr="008A2C24">
        <w:rPr>
          <w:rFonts w:ascii="Times New Roman" w:hAnsi="Times New Roman" w:cs="Times New Roman"/>
          <w:i/>
          <w:sz w:val="24"/>
          <w:szCs w:val="24"/>
        </w:rPr>
        <w:t>Polska w okresie drugiej wojny północnej</w:t>
      </w:r>
      <w:r w:rsidRPr="00790A4F">
        <w:rPr>
          <w:rFonts w:ascii="Times New Roman" w:hAnsi="Times New Roman" w:cs="Times New Roman"/>
          <w:sz w:val="24"/>
          <w:szCs w:val="24"/>
        </w:rPr>
        <w:t>, t. I</w:t>
      </w:r>
      <w:r>
        <w:rPr>
          <w:rFonts w:ascii="Times New Roman" w:hAnsi="Times New Roman" w:cs="Times New Roman"/>
          <w:sz w:val="24"/>
          <w:szCs w:val="24"/>
        </w:rPr>
        <w:t>-II</w:t>
      </w:r>
      <w:r w:rsidRPr="00790A4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pod red. Lepszego, </w:t>
      </w:r>
      <w:r w:rsidRPr="00790A4F">
        <w:rPr>
          <w:rFonts w:ascii="Times New Roman" w:hAnsi="Times New Roman" w:cs="Times New Roman"/>
          <w:sz w:val="24"/>
          <w:szCs w:val="24"/>
        </w:rPr>
        <w:t>Warszawa 1957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2C24" w:rsidRDefault="008A2C24" w:rsidP="008A2C24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60F2">
        <w:rPr>
          <w:rFonts w:ascii="Times New Roman" w:hAnsi="Times New Roman" w:cs="Times New Roman"/>
          <w:sz w:val="24"/>
          <w:szCs w:val="24"/>
        </w:rPr>
        <w:t>Serczyk</w:t>
      </w:r>
      <w:proofErr w:type="spellEnd"/>
      <w:r w:rsidRPr="003B60F2">
        <w:rPr>
          <w:rFonts w:ascii="Times New Roman" w:hAnsi="Times New Roman" w:cs="Times New Roman"/>
          <w:sz w:val="24"/>
          <w:szCs w:val="24"/>
        </w:rPr>
        <w:t xml:space="preserve"> W.</w:t>
      </w:r>
      <w:r w:rsidR="005216EF">
        <w:rPr>
          <w:rFonts w:ascii="Times New Roman" w:hAnsi="Times New Roman" w:cs="Times New Roman"/>
          <w:sz w:val="24"/>
          <w:szCs w:val="24"/>
        </w:rPr>
        <w:t xml:space="preserve"> </w:t>
      </w:r>
      <w:r w:rsidRPr="003B60F2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B60F2">
        <w:rPr>
          <w:rFonts w:ascii="Times New Roman" w:hAnsi="Times New Roman" w:cs="Times New Roman"/>
          <w:sz w:val="24"/>
          <w:szCs w:val="24"/>
        </w:rPr>
        <w:t xml:space="preserve"> </w:t>
      </w:r>
      <w:r w:rsidRPr="003B60F2">
        <w:rPr>
          <w:rFonts w:ascii="Times New Roman" w:hAnsi="Times New Roman" w:cs="Times New Roman"/>
          <w:i/>
          <w:sz w:val="24"/>
          <w:szCs w:val="24"/>
        </w:rPr>
        <w:t>Na płonącej Ukrainie. Dzieje kozaczyzny 1648-1651</w:t>
      </w:r>
      <w:r w:rsidRPr="003B60F2">
        <w:rPr>
          <w:rFonts w:ascii="Times New Roman" w:hAnsi="Times New Roman" w:cs="Times New Roman"/>
          <w:sz w:val="24"/>
          <w:szCs w:val="24"/>
        </w:rPr>
        <w:t>, Warszawa 1998.</w:t>
      </w:r>
    </w:p>
    <w:p w:rsidR="008A2C24" w:rsidRDefault="008A2C24" w:rsidP="008A2C2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Wimmer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J., </w:t>
      </w:r>
      <w:r w:rsidRPr="008A2C24">
        <w:rPr>
          <w:rFonts w:ascii="Times New Roman" w:hAnsi="Times New Roman" w:cs="Times New Roman"/>
          <w:i/>
          <w:sz w:val="24"/>
          <w:szCs w:val="24"/>
        </w:rPr>
        <w:t>Wojsko polskie w drugiej połowie XVII wieku</w:t>
      </w:r>
      <w:r>
        <w:rPr>
          <w:rFonts w:ascii="Times New Roman" w:hAnsi="Times New Roman" w:cs="Times New Roman"/>
          <w:sz w:val="24"/>
          <w:szCs w:val="24"/>
        </w:rPr>
        <w:t>, Warszawa 1965.</w:t>
      </w:r>
    </w:p>
    <w:p w:rsidR="00A621F2" w:rsidRDefault="00A621F2" w:rsidP="008A2C2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621F2">
        <w:rPr>
          <w:rFonts w:ascii="Times New Roman" w:hAnsi="Times New Roman" w:cs="Times New Roman"/>
          <w:sz w:val="24"/>
          <w:szCs w:val="24"/>
        </w:rPr>
        <w:t>Wisner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H.</w:t>
      </w:r>
      <w:r w:rsidRPr="00A621F2">
        <w:rPr>
          <w:rFonts w:ascii="Times New Roman" w:hAnsi="Times New Roman" w:cs="Times New Roman"/>
          <w:sz w:val="24"/>
          <w:szCs w:val="24"/>
        </w:rPr>
        <w:t xml:space="preserve">, </w:t>
      </w:r>
      <w:r w:rsidRPr="00A621F2">
        <w:rPr>
          <w:rFonts w:ascii="Times New Roman" w:hAnsi="Times New Roman" w:cs="Times New Roman"/>
          <w:i/>
          <w:sz w:val="24"/>
          <w:szCs w:val="24"/>
        </w:rPr>
        <w:t>Wojsko Wielkiego Księstwa Litewskiego</w:t>
      </w:r>
      <w:r w:rsidRPr="00A621F2">
        <w:rPr>
          <w:rFonts w:ascii="Times New Roman" w:hAnsi="Times New Roman" w:cs="Times New Roman"/>
          <w:sz w:val="24"/>
          <w:szCs w:val="24"/>
        </w:rPr>
        <w:t>, Warszawa 2004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2C24" w:rsidRDefault="008A2C24" w:rsidP="008A2C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Wyczański A., </w:t>
      </w:r>
      <w:r w:rsidR="00966447" w:rsidRPr="00966447">
        <w:rPr>
          <w:rFonts w:ascii="Times New Roman" w:hAnsi="Times New Roman" w:cs="Times New Roman"/>
          <w:i/>
          <w:sz w:val="24"/>
          <w:szCs w:val="24"/>
        </w:rPr>
        <w:t>Studia nad folwarkiem szlacheckim w Polsce w latach 1500-1580</w:t>
      </w:r>
      <w:r w:rsidR="0096644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Warszawa </w:t>
      </w:r>
      <w:r w:rsidR="00966447">
        <w:rPr>
          <w:rFonts w:ascii="Times New Roman" w:hAnsi="Times New Roman" w:cs="Times New Roman"/>
          <w:sz w:val="24"/>
          <w:szCs w:val="24"/>
        </w:rPr>
        <w:t>1960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75FB" w:rsidRDefault="003875FB" w:rsidP="008A2C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Wyczański A., </w:t>
      </w:r>
      <w:r w:rsidRPr="003875FB">
        <w:rPr>
          <w:rFonts w:ascii="Times New Roman" w:hAnsi="Times New Roman" w:cs="Times New Roman"/>
          <w:i/>
          <w:sz w:val="24"/>
          <w:szCs w:val="24"/>
        </w:rPr>
        <w:t>Szlachta polska XVI wieku</w:t>
      </w:r>
      <w:r>
        <w:rPr>
          <w:rFonts w:ascii="Times New Roman" w:hAnsi="Times New Roman" w:cs="Times New Roman"/>
          <w:sz w:val="24"/>
          <w:szCs w:val="24"/>
        </w:rPr>
        <w:t>, Warszawa 2001.</w:t>
      </w:r>
    </w:p>
    <w:p w:rsidR="008A2C24" w:rsidRPr="003B60F2" w:rsidRDefault="008A2C24" w:rsidP="008A2C24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Wyczański A., </w:t>
      </w:r>
      <w:r w:rsidRPr="00F846FC">
        <w:rPr>
          <w:rFonts w:ascii="Times New Roman" w:hAnsi="Times New Roman" w:cs="Times New Roman"/>
          <w:i/>
          <w:sz w:val="24"/>
          <w:szCs w:val="24"/>
        </w:rPr>
        <w:t>Wschód i zachód Europy w początkach doby nowożytnej</w:t>
      </w:r>
      <w:r w:rsidR="003875FB">
        <w:rPr>
          <w:rFonts w:ascii="Times New Roman" w:hAnsi="Times New Roman" w:cs="Times New Roman"/>
          <w:sz w:val="24"/>
          <w:szCs w:val="24"/>
        </w:rPr>
        <w:t>, Warszawa</w:t>
      </w:r>
      <w:r>
        <w:rPr>
          <w:rFonts w:ascii="Times New Roman" w:hAnsi="Times New Roman" w:cs="Times New Roman"/>
          <w:sz w:val="24"/>
          <w:szCs w:val="24"/>
        </w:rPr>
        <w:t xml:space="preserve"> 2003.</w:t>
      </w:r>
    </w:p>
    <w:p w:rsidR="008A2C24" w:rsidRDefault="008A2C24" w:rsidP="008A2C24">
      <w:pPr>
        <w:rPr>
          <w:rFonts w:ascii="Times New Roman" w:hAnsi="Times New Roman" w:cs="Times New Roman"/>
          <w:sz w:val="24"/>
          <w:szCs w:val="24"/>
        </w:rPr>
      </w:pPr>
    </w:p>
    <w:p w:rsidR="000F0A27" w:rsidRDefault="000F0A27" w:rsidP="000F0A27">
      <w:pPr>
        <w:shd w:val="clear" w:color="auto" w:fill="FFFFFF"/>
        <w:ind w:left="1080"/>
        <w:jc w:val="both"/>
        <w:rPr>
          <w:rFonts w:ascii="Times New Roman" w:hAnsi="Times New Roman" w:cs="Calibri"/>
          <w:kern w:val="1"/>
          <w:sz w:val="24"/>
          <w:szCs w:val="24"/>
        </w:rPr>
      </w:pPr>
    </w:p>
    <w:p w:rsidR="000F0A27" w:rsidRDefault="000F0A27" w:rsidP="000F0A2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 Macierz realizacji zajęć</w:t>
      </w:r>
    </w:p>
    <w:p w:rsidR="00C46696" w:rsidRDefault="00C46696" w:rsidP="000F0A27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40" w:type="dxa"/>
        <w:tblInd w:w="-176" w:type="dxa"/>
        <w:tblLayout w:type="fixed"/>
        <w:tblLook w:val="0000"/>
      </w:tblPr>
      <w:tblGrid>
        <w:gridCol w:w="1418"/>
        <w:gridCol w:w="2127"/>
        <w:gridCol w:w="1134"/>
        <w:gridCol w:w="1559"/>
        <w:gridCol w:w="1701"/>
        <w:gridCol w:w="1701"/>
      </w:tblGrid>
      <w:tr w:rsidR="000F0A27" w:rsidTr="0043056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08675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Symbol</w:t>
            </w:r>
          </w:p>
          <w:p w:rsidR="000F0A27" w:rsidRDefault="000F0A27" w:rsidP="000867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efektu uczenia się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08675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Odniesienie efektu do efektów zde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finiowanych dla programu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Cele</w:t>
            </w:r>
          </w:p>
          <w:p w:rsidR="000F0A27" w:rsidRDefault="000F0A27" w:rsidP="0008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4E4736" w:rsidRDefault="000F0A27" w:rsidP="0008675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736">
              <w:rPr>
                <w:rFonts w:ascii="Times New Roman" w:hAnsi="Times New Roman"/>
                <w:b/>
                <w:sz w:val="24"/>
                <w:szCs w:val="24"/>
              </w:rPr>
              <w:t>Treści programowe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4E4736" w:rsidRDefault="000F0A27" w:rsidP="0008675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736">
              <w:rPr>
                <w:rFonts w:ascii="Times New Roman" w:hAnsi="Times New Roman"/>
                <w:b/>
                <w:sz w:val="24"/>
                <w:szCs w:val="24"/>
              </w:rPr>
              <w:t>Narzędzia dydaktyczne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Sposoby oceny</w:t>
            </w:r>
          </w:p>
        </w:tc>
      </w:tr>
      <w:tr w:rsidR="00430564" w:rsidTr="0043056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64" w:rsidRDefault="00430564" w:rsidP="0008675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64" w:rsidRPr="00F929E5" w:rsidRDefault="00430564" w:rsidP="0008675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9E5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K_W03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64" w:rsidRDefault="00762784" w:rsidP="000270B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0270B6">
              <w:rPr>
                <w:rFonts w:ascii="Times New Roman" w:hAnsi="Times New Roman"/>
                <w:sz w:val="24"/>
                <w:szCs w:val="24"/>
              </w:rPr>
              <w:t>_0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64" w:rsidRDefault="00762784" w:rsidP="0008675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="000270B6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01-14</w:t>
            </w:r>
          </w:p>
          <w:p w:rsidR="004B273E" w:rsidRDefault="004B273E" w:rsidP="0008675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64" w:rsidRDefault="00762784" w:rsidP="0008675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  <w:r w:rsidR="00086754">
              <w:rPr>
                <w:rFonts w:ascii="Times New Roman" w:hAnsi="Times New Roman"/>
                <w:sz w:val="24"/>
                <w:szCs w:val="24"/>
              </w:rPr>
              <w:t>, N4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564" w:rsidRDefault="00A628FF" w:rsidP="0008675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F2,</w:t>
            </w:r>
            <w:r w:rsidR="00762784">
              <w:rPr>
                <w:rFonts w:ascii="Times New Roman" w:hAnsi="Times New Roman"/>
                <w:sz w:val="24"/>
                <w:szCs w:val="24"/>
              </w:rPr>
              <w:t>F3, F4</w:t>
            </w:r>
          </w:p>
        </w:tc>
      </w:tr>
      <w:tr w:rsidR="00430564" w:rsidTr="0043056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64" w:rsidRDefault="00430564" w:rsidP="0008675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64" w:rsidRPr="00F929E5" w:rsidRDefault="00430564" w:rsidP="00086754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F929E5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K_W07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64" w:rsidRDefault="00762784" w:rsidP="000270B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0270B6">
              <w:rPr>
                <w:rFonts w:ascii="Times New Roman" w:hAnsi="Times New Roman"/>
                <w:sz w:val="24"/>
                <w:szCs w:val="24"/>
              </w:rPr>
              <w:t>_0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73E" w:rsidRDefault="00762784" w:rsidP="000270B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="000270B6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01-14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64" w:rsidRDefault="00762784" w:rsidP="0076278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  <w:r w:rsidR="00086754">
              <w:rPr>
                <w:rFonts w:ascii="Times New Roman" w:hAnsi="Times New Roman"/>
                <w:sz w:val="24"/>
                <w:szCs w:val="24"/>
              </w:rPr>
              <w:t>, N4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564" w:rsidRDefault="00762784" w:rsidP="00AC7C1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F3, F4</w:t>
            </w:r>
          </w:p>
        </w:tc>
      </w:tr>
      <w:tr w:rsidR="00430564" w:rsidTr="0043056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64" w:rsidRDefault="00430564" w:rsidP="0008675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U_01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64" w:rsidRPr="00F929E5" w:rsidRDefault="00430564" w:rsidP="0008675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9E5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K_U14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64" w:rsidRDefault="00762784" w:rsidP="000270B6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0270B6">
              <w:rPr>
                <w:rFonts w:ascii="Times New Roman" w:hAnsi="Times New Roman"/>
                <w:sz w:val="24"/>
                <w:szCs w:val="24"/>
              </w:rPr>
              <w:t>_0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270B6">
              <w:rPr>
                <w:rFonts w:ascii="Times New Roman" w:hAnsi="Times New Roman"/>
                <w:sz w:val="24"/>
                <w:szCs w:val="24"/>
              </w:rPr>
              <w:t>, C_03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73E" w:rsidRDefault="00762784" w:rsidP="0008675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0270B6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01-C12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64" w:rsidRDefault="00762784" w:rsidP="0008675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N2, N3</w:t>
            </w:r>
            <w:r w:rsidR="00642684">
              <w:rPr>
                <w:rFonts w:ascii="Times New Roman" w:hAnsi="Times New Roman"/>
                <w:sz w:val="24"/>
                <w:szCs w:val="24"/>
              </w:rPr>
              <w:t>, N4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564" w:rsidRDefault="00762784" w:rsidP="0008675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F1, F2</w:t>
            </w:r>
          </w:p>
        </w:tc>
      </w:tr>
      <w:tr w:rsidR="00430564" w:rsidTr="0043056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64" w:rsidRDefault="00430564" w:rsidP="0008675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U_02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64" w:rsidRPr="00F929E5" w:rsidRDefault="00430564" w:rsidP="00086754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F929E5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K_U14</w:t>
            </w:r>
          </w:p>
          <w:p w:rsidR="00430564" w:rsidRPr="00F929E5" w:rsidRDefault="00430564" w:rsidP="0008675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9E5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K_U16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64" w:rsidRDefault="00762784" w:rsidP="000270B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0270B6">
              <w:rPr>
                <w:rFonts w:ascii="Times New Roman" w:hAnsi="Times New Roman"/>
                <w:sz w:val="24"/>
                <w:szCs w:val="24"/>
              </w:rPr>
              <w:t>_0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270B6">
              <w:rPr>
                <w:rFonts w:ascii="Times New Roman" w:hAnsi="Times New Roman"/>
                <w:sz w:val="24"/>
                <w:szCs w:val="24"/>
              </w:rPr>
              <w:t>, C_03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784" w:rsidRDefault="00762784" w:rsidP="0076278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0270B6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01-C12</w:t>
            </w:r>
          </w:p>
          <w:p w:rsidR="004B273E" w:rsidRDefault="004B273E" w:rsidP="0008675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64" w:rsidRDefault="00762784" w:rsidP="0008675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N2, N3</w:t>
            </w:r>
            <w:r w:rsidR="00642684">
              <w:rPr>
                <w:rFonts w:ascii="Times New Roman" w:hAnsi="Times New Roman"/>
                <w:sz w:val="24"/>
                <w:szCs w:val="24"/>
              </w:rPr>
              <w:t>, N4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564" w:rsidRDefault="00762784" w:rsidP="0008675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F1, F2</w:t>
            </w:r>
          </w:p>
        </w:tc>
      </w:tr>
      <w:tr w:rsidR="00430564" w:rsidTr="0043056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64" w:rsidRDefault="00430564" w:rsidP="0008675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64" w:rsidRPr="00F929E5" w:rsidRDefault="00430564" w:rsidP="0008675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9E5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K_K05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64" w:rsidRDefault="00762784" w:rsidP="000270B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0270B6">
              <w:rPr>
                <w:rFonts w:ascii="Times New Roman" w:hAnsi="Times New Roman"/>
                <w:sz w:val="24"/>
                <w:szCs w:val="24"/>
              </w:rPr>
              <w:t>_03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73E" w:rsidRDefault="000270B6" w:rsidP="0008675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64" w:rsidRDefault="000270B6" w:rsidP="0008675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564" w:rsidRDefault="00762784" w:rsidP="0008675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F1, F2</w:t>
            </w:r>
          </w:p>
        </w:tc>
      </w:tr>
      <w:tr w:rsidR="00430564" w:rsidTr="0043056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64" w:rsidRDefault="00430564" w:rsidP="0008675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64" w:rsidRPr="00F929E5" w:rsidRDefault="00430564" w:rsidP="0043056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9E5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K_K0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64" w:rsidRDefault="00762784" w:rsidP="000270B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0270B6">
              <w:rPr>
                <w:rFonts w:ascii="Times New Roman" w:hAnsi="Times New Roman"/>
                <w:sz w:val="24"/>
                <w:szCs w:val="24"/>
              </w:rPr>
              <w:t>_0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73E" w:rsidRDefault="000270B6" w:rsidP="0008675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64" w:rsidRDefault="000270B6" w:rsidP="0008675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564" w:rsidRDefault="00762784" w:rsidP="0008675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</w:t>
            </w:r>
          </w:p>
        </w:tc>
      </w:tr>
    </w:tbl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30247" w:rsidRDefault="0003024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30247" w:rsidRDefault="0003024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30247" w:rsidRDefault="0003024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30247" w:rsidRDefault="0003024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lastRenderedPageBreak/>
        <w:t>12. Obciążenie pracą studenta</w:t>
      </w:r>
    </w:p>
    <w:tbl>
      <w:tblPr>
        <w:tblW w:w="0" w:type="auto"/>
        <w:tblInd w:w="108" w:type="dxa"/>
        <w:tblLayout w:type="fixed"/>
        <w:tblLook w:val="0000"/>
      </w:tblPr>
      <w:tblGrid>
        <w:gridCol w:w="6237"/>
        <w:gridCol w:w="3402"/>
      </w:tblGrid>
      <w:tr w:rsidR="000F0A27" w:rsidTr="00086754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Forma aktywności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Średnia liczba godzin na zrealizowanie aktywności</w:t>
            </w:r>
          </w:p>
        </w:tc>
      </w:tr>
      <w:tr w:rsidR="000F0A27" w:rsidTr="00086754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Udział w wykładach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762784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30</w:t>
            </w:r>
          </w:p>
        </w:tc>
      </w:tr>
      <w:tr w:rsidR="000F0A27" w:rsidTr="00086754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ćwiczeniach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762784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30</w:t>
            </w:r>
          </w:p>
        </w:tc>
      </w:tr>
      <w:tr w:rsidR="000F0A27" w:rsidTr="00086754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konwersatoriach/laboratoriach/projektach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Tr="00086754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praktyce zawodowej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Tr="00086754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Udział nauczyciela akademickiego w egzaminie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762784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</w:t>
            </w:r>
          </w:p>
        </w:tc>
      </w:tr>
      <w:tr w:rsidR="000F0A27" w:rsidTr="00086754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konsultacjach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762784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</w:t>
            </w:r>
          </w:p>
        </w:tc>
      </w:tr>
      <w:tr w:rsidR="000F0A27" w:rsidTr="00086754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right"/>
              <w:rPr>
                <w:rFonts w:ascii="Times New Roman" w:hAnsi="Times New Roman" w:cs="Calibri"/>
                <w:b/>
                <w:bCs/>
                <w:i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iCs/>
                <w:kern w:val="1"/>
                <w:sz w:val="22"/>
                <w:szCs w:val="22"/>
              </w:rPr>
              <w:t>Suma godzin kontaktowych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762784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62</w:t>
            </w:r>
          </w:p>
        </w:tc>
      </w:tr>
      <w:tr w:rsidR="000F0A27" w:rsidTr="00086754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Samodzielne studiowanie treści wykładów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2D1E86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20</w:t>
            </w:r>
          </w:p>
        </w:tc>
      </w:tr>
      <w:tr w:rsidR="000F0A27" w:rsidTr="00086754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Samodzielne przygotowanie do zajęć kształtujących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2D1E86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30</w:t>
            </w:r>
          </w:p>
        </w:tc>
      </w:tr>
      <w:tr w:rsidR="000F0A27" w:rsidTr="00086754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Przygotowanie do konsultacji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762784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2</w:t>
            </w:r>
          </w:p>
        </w:tc>
      </w:tr>
      <w:tr w:rsidR="000F0A27" w:rsidTr="00086754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Przygotowanie do egzaminu i kolokwiów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762784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</w:t>
            </w:r>
            <w:r w:rsidR="002D1E86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5</w:t>
            </w:r>
          </w:p>
        </w:tc>
      </w:tr>
      <w:tr w:rsidR="000F0A27" w:rsidTr="00086754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right"/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  <w:t>Suma godzin pracy własnej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2D1E86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67</w:t>
            </w:r>
          </w:p>
        </w:tc>
      </w:tr>
      <w:tr w:rsidR="000F0A27" w:rsidTr="00086754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  <w:t>Sumaryczne obciążenie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762784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1</w:t>
            </w:r>
            <w:r w:rsidR="002D1E86"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29</w:t>
            </w:r>
          </w:p>
        </w:tc>
      </w:tr>
      <w:tr w:rsidR="000F0A27" w:rsidTr="00086754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Liczba punktów ECTS za zajęcia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2D1E86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5</w:t>
            </w:r>
          </w:p>
        </w:tc>
      </w:tr>
      <w:tr w:rsidR="000F0A27" w:rsidTr="00086754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Obciążenie studenta zajęciami kształtującymi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0270B6" w:rsidRDefault="002D1E86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30+3</w:t>
            </w:r>
            <w:r w:rsidR="000270B6" w:rsidRPr="000270B6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0</w:t>
            </w:r>
          </w:p>
        </w:tc>
      </w:tr>
      <w:tr w:rsidR="000F0A27" w:rsidTr="00086754">
        <w:trPr>
          <w:trHeight w:val="27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Liczba punktów ECTS za zajęcia kształtujące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0270B6" w:rsidRDefault="000270B6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 w:rsidRPr="000270B6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2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 Zatwierdzenie karty przedmiotu do realizacji.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Odpowiedzialny za przedmiot:                                             Dyrektor Instytutu: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0A1D" w:rsidRDefault="000270B6" w:rsidP="00060A1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60A1D">
        <w:rPr>
          <w:rFonts w:ascii="Times New Roman" w:hAnsi="Times New Roman" w:cs="Times New Roman"/>
          <w:sz w:val="24"/>
          <w:szCs w:val="24"/>
        </w:rPr>
        <w:t>Dr Andrzej Gliwa</w:t>
      </w:r>
      <w:r w:rsidR="00060A1D">
        <w:rPr>
          <w:rFonts w:ascii="Times New Roman" w:hAnsi="Times New Roman" w:cs="Times New Roman"/>
          <w:sz w:val="24"/>
          <w:szCs w:val="24"/>
        </w:rPr>
        <w:tab/>
      </w:r>
      <w:r w:rsidR="00060A1D">
        <w:rPr>
          <w:rFonts w:ascii="Times New Roman" w:hAnsi="Times New Roman" w:cs="Times New Roman"/>
          <w:sz w:val="24"/>
          <w:szCs w:val="24"/>
        </w:rPr>
        <w:tab/>
      </w:r>
      <w:r w:rsidR="00060A1D">
        <w:rPr>
          <w:rFonts w:ascii="Times New Roman" w:hAnsi="Times New Roman" w:cs="Times New Roman"/>
          <w:sz w:val="24"/>
          <w:szCs w:val="24"/>
        </w:rPr>
        <w:tab/>
      </w:r>
      <w:r w:rsidR="00060A1D">
        <w:rPr>
          <w:rFonts w:ascii="Times New Roman" w:hAnsi="Times New Roman" w:cs="Times New Roman"/>
          <w:sz w:val="24"/>
          <w:szCs w:val="24"/>
        </w:rPr>
        <w:tab/>
      </w:r>
      <w:r w:rsidR="00060A1D">
        <w:rPr>
          <w:rFonts w:ascii="Times New Roman" w:hAnsi="Times New Roman" w:cs="Times New Roman"/>
          <w:sz w:val="24"/>
          <w:szCs w:val="24"/>
        </w:rPr>
        <w:tab/>
      </w:r>
      <w:r w:rsidR="00060A1D">
        <w:rPr>
          <w:rFonts w:ascii="Times New Roman" w:hAnsi="Times New Roman" w:cs="Times New Roman"/>
          <w:sz w:val="24"/>
          <w:szCs w:val="24"/>
        </w:rPr>
        <w:tab/>
      </w:r>
      <w:r w:rsidR="00060A1D">
        <w:rPr>
          <w:rFonts w:ascii="Times New Roman" w:hAnsi="Times New Roman" w:cs="Times New Roman"/>
          <w:sz w:val="24"/>
          <w:szCs w:val="24"/>
        </w:rPr>
        <w:tab/>
        <w:t>dr Irena Kozimala</w:t>
      </w:r>
    </w:p>
    <w:p w:rsidR="000F0A27" w:rsidRPr="00060A1D" w:rsidRDefault="000F0A27" w:rsidP="000F0A2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2D1E86" w:rsidRPr="00060A1D" w:rsidRDefault="002D1E86" w:rsidP="000F0A2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1641" w:rsidRDefault="000F0A27" w:rsidP="000F0A27">
      <w:r>
        <w:rPr>
          <w:rFonts w:ascii="Times New Roman" w:hAnsi="Times New Roman" w:cs="Times New Roman"/>
          <w:sz w:val="24"/>
          <w:szCs w:val="24"/>
        </w:rPr>
        <w:t xml:space="preserve">Przemyśl, dnia  </w:t>
      </w:r>
      <w:r w:rsidR="00B47818">
        <w:rPr>
          <w:rFonts w:ascii="Times New Roman" w:hAnsi="Times New Roman" w:cs="Times New Roman"/>
          <w:sz w:val="24"/>
          <w:szCs w:val="24"/>
        </w:rPr>
        <w:t>17 wrześ</w:t>
      </w:r>
      <w:r w:rsidR="002C56E2">
        <w:rPr>
          <w:rFonts w:ascii="Times New Roman" w:hAnsi="Times New Roman" w:cs="Times New Roman"/>
          <w:sz w:val="24"/>
          <w:szCs w:val="24"/>
        </w:rPr>
        <w:t>nia</w:t>
      </w:r>
      <w:r w:rsidR="000270B6">
        <w:rPr>
          <w:rFonts w:ascii="Times New Roman" w:hAnsi="Times New Roman" w:cs="Times New Roman"/>
          <w:sz w:val="24"/>
          <w:szCs w:val="24"/>
        </w:rPr>
        <w:t xml:space="preserve"> 2019 r.</w:t>
      </w:r>
    </w:p>
    <w:sectPr w:rsidR="00691641" w:rsidSect="0069164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C3A" w:rsidRDefault="00A32C3A" w:rsidP="00C67B18">
      <w:r>
        <w:separator/>
      </w:r>
    </w:p>
  </w:endnote>
  <w:endnote w:type="continuationSeparator" w:id="0">
    <w:p w:rsidR="00A32C3A" w:rsidRDefault="00A32C3A" w:rsidP="00C67B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389015"/>
      <w:docPartObj>
        <w:docPartGallery w:val="Page Numbers (Bottom of Page)"/>
        <w:docPartUnique/>
      </w:docPartObj>
    </w:sdtPr>
    <w:sdtContent>
      <w:p w:rsidR="00C67B18" w:rsidRDefault="004A64D8">
        <w:pPr>
          <w:pStyle w:val="Stopka"/>
          <w:jc w:val="right"/>
        </w:pPr>
        <w:fldSimple w:instr=" PAGE   \* MERGEFORMAT ">
          <w:r w:rsidR="00060A1D">
            <w:rPr>
              <w:noProof/>
            </w:rPr>
            <w:t>8</w:t>
          </w:r>
        </w:fldSimple>
      </w:p>
    </w:sdtContent>
  </w:sdt>
  <w:p w:rsidR="00C67B18" w:rsidRDefault="00C67B1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C3A" w:rsidRDefault="00A32C3A" w:rsidP="00C67B18">
      <w:r>
        <w:separator/>
      </w:r>
    </w:p>
  </w:footnote>
  <w:footnote w:type="continuationSeparator" w:id="0">
    <w:p w:rsidR="00A32C3A" w:rsidRDefault="00A32C3A" w:rsidP="00C67B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0A27"/>
    <w:rsid w:val="00001BB5"/>
    <w:rsid w:val="00001C16"/>
    <w:rsid w:val="000040F6"/>
    <w:rsid w:val="000270B6"/>
    <w:rsid w:val="00030247"/>
    <w:rsid w:val="00032F09"/>
    <w:rsid w:val="00032F69"/>
    <w:rsid w:val="0006032C"/>
    <w:rsid w:val="00060A1D"/>
    <w:rsid w:val="0006334D"/>
    <w:rsid w:val="00063AF1"/>
    <w:rsid w:val="00073F69"/>
    <w:rsid w:val="00083FE9"/>
    <w:rsid w:val="00086754"/>
    <w:rsid w:val="00087274"/>
    <w:rsid w:val="000A058A"/>
    <w:rsid w:val="000A681E"/>
    <w:rsid w:val="000A6C1A"/>
    <w:rsid w:val="000C5FAE"/>
    <w:rsid w:val="000D26A9"/>
    <w:rsid w:val="000D7B8B"/>
    <w:rsid w:val="000E19AE"/>
    <w:rsid w:val="000E66CD"/>
    <w:rsid w:val="000E67ED"/>
    <w:rsid w:val="000E6F71"/>
    <w:rsid w:val="000F0A27"/>
    <w:rsid w:val="000F4BD6"/>
    <w:rsid w:val="00101145"/>
    <w:rsid w:val="00101550"/>
    <w:rsid w:val="001064AD"/>
    <w:rsid w:val="00116A7B"/>
    <w:rsid w:val="001215CE"/>
    <w:rsid w:val="00134481"/>
    <w:rsid w:val="0013632D"/>
    <w:rsid w:val="00147D10"/>
    <w:rsid w:val="00152632"/>
    <w:rsid w:val="001678DB"/>
    <w:rsid w:val="00186357"/>
    <w:rsid w:val="001A6022"/>
    <w:rsid w:val="001A7A71"/>
    <w:rsid w:val="001C4127"/>
    <w:rsid w:val="001C7356"/>
    <w:rsid w:val="001D512B"/>
    <w:rsid w:val="001D5DA9"/>
    <w:rsid w:val="001D62CE"/>
    <w:rsid w:val="001D79EB"/>
    <w:rsid w:val="001E62A5"/>
    <w:rsid w:val="001F1D5E"/>
    <w:rsid w:val="00201080"/>
    <w:rsid w:val="002148F8"/>
    <w:rsid w:val="00216080"/>
    <w:rsid w:val="00221929"/>
    <w:rsid w:val="00231F6C"/>
    <w:rsid w:val="00232D4C"/>
    <w:rsid w:val="0025459C"/>
    <w:rsid w:val="002643C9"/>
    <w:rsid w:val="002A31AB"/>
    <w:rsid w:val="002B1F62"/>
    <w:rsid w:val="002C0DA2"/>
    <w:rsid w:val="002C56E2"/>
    <w:rsid w:val="002D1E86"/>
    <w:rsid w:val="002E408B"/>
    <w:rsid w:val="002E57D6"/>
    <w:rsid w:val="002F1813"/>
    <w:rsid w:val="003114C8"/>
    <w:rsid w:val="0031673E"/>
    <w:rsid w:val="00325677"/>
    <w:rsid w:val="00333F95"/>
    <w:rsid w:val="00337979"/>
    <w:rsid w:val="00346007"/>
    <w:rsid w:val="00352EDD"/>
    <w:rsid w:val="00370678"/>
    <w:rsid w:val="003875FB"/>
    <w:rsid w:val="00390259"/>
    <w:rsid w:val="00392FB2"/>
    <w:rsid w:val="003946CF"/>
    <w:rsid w:val="00396070"/>
    <w:rsid w:val="003B60F2"/>
    <w:rsid w:val="003F0480"/>
    <w:rsid w:val="00401E10"/>
    <w:rsid w:val="0042479F"/>
    <w:rsid w:val="00430564"/>
    <w:rsid w:val="00445212"/>
    <w:rsid w:val="0044692A"/>
    <w:rsid w:val="00447D83"/>
    <w:rsid w:val="0045092C"/>
    <w:rsid w:val="00456D5A"/>
    <w:rsid w:val="00457934"/>
    <w:rsid w:val="0046537D"/>
    <w:rsid w:val="004752E1"/>
    <w:rsid w:val="004A109A"/>
    <w:rsid w:val="004A64D8"/>
    <w:rsid w:val="004B273E"/>
    <w:rsid w:val="004B512B"/>
    <w:rsid w:val="004C529D"/>
    <w:rsid w:val="004E3806"/>
    <w:rsid w:val="004E475D"/>
    <w:rsid w:val="004E7EFE"/>
    <w:rsid w:val="004F2E00"/>
    <w:rsid w:val="004F62E7"/>
    <w:rsid w:val="005035DD"/>
    <w:rsid w:val="0051395F"/>
    <w:rsid w:val="0051469C"/>
    <w:rsid w:val="00520A83"/>
    <w:rsid w:val="005216EF"/>
    <w:rsid w:val="0052328C"/>
    <w:rsid w:val="005249B3"/>
    <w:rsid w:val="00527996"/>
    <w:rsid w:val="00533F98"/>
    <w:rsid w:val="00544620"/>
    <w:rsid w:val="005465E2"/>
    <w:rsid w:val="00570B19"/>
    <w:rsid w:val="00573B51"/>
    <w:rsid w:val="00576CD4"/>
    <w:rsid w:val="00592208"/>
    <w:rsid w:val="005A2982"/>
    <w:rsid w:val="005B1E56"/>
    <w:rsid w:val="005B27E1"/>
    <w:rsid w:val="005B5760"/>
    <w:rsid w:val="005D68C8"/>
    <w:rsid w:val="005E417E"/>
    <w:rsid w:val="005E56F6"/>
    <w:rsid w:val="005F59C0"/>
    <w:rsid w:val="005F7113"/>
    <w:rsid w:val="00621D00"/>
    <w:rsid w:val="00622CF1"/>
    <w:rsid w:val="006358E4"/>
    <w:rsid w:val="006365A3"/>
    <w:rsid w:val="00637BF5"/>
    <w:rsid w:val="00642684"/>
    <w:rsid w:val="006446A3"/>
    <w:rsid w:val="006525E3"/>
    <w:rsid w:val="0066293D"/>
    <w:rsid w:val="00676077"/>
    <w:rsid w:val="00677683"/>
    <w:rsid w:val="0068230F"/>
    <w:rsid w:val="00691641"/>
    <w:rsid w:val="00695A8C"/>
    <w:rsid w:val="006A45C8"/>
    <w:rsid w:val="006B46CB"/>
    <w:rsid w:val="006B7E7E"/>
    <w:rsid w:val="006C3BEC"/>
    <w:rsid w:val="006D355D"/>
    <w:rsid w:val="006D4B17"/>
    <w:rsid w:val="006E17F2"/>
    <w:rsid w:val="006E77B5"/>
    <w:rsid w:val="006E7E1F"/>
    <w:rsid w:val="006F0407"/>
    <w:rsid w:val="0070318A"/>
    <w:rsid w:val="00714D39"/>
    <w:rsid w:val="0071796B"/>
    <w:rsid w:val="00720010"/>
    <w:rsid w:val="00752EA2"/>
    <w:rsid w:val="007551DF"/>
    <w:rsid w:val="00760A00"/>
    <w:rsid w:val="007617D8"/>
    <w:rsid w:val="00762784"/>
    <w:rsid w:val="0077350A"/>
    <w:rsid w:val="00775444"/>
    <w:rsid w:val="00781B31"/>
    <w:rsid w:val="00782138"/>
    <w:rsid w:val="007864CB"/>
    <w:rsid w:val="007A0A68"/>
    <w:rsid w:val="007A0FD1"/>
    <w:rsid w:val="007C6C66"/>
    <w:rsid w:val="007D61F1"/>
    <w:rsid w:val="007E29C9"/>
    <w:rsid w:val="007E50FB"/>
    <w:rsid w:val="007F1D31"/>
    <w:rsid w:val="007F3B28"/>
    <w:rsid w:val="007F79B6"/>
    <w:rsid w:val="0080670C"/>
    <w:rsid w:val="00811252"/>
    <w:rsid w:val="008129BE"/>
    <w:rsid w:val="008163D1"/>
    <w:rsid w:val="00824688"/>
    <w:rsid w:val="00832464"/>
    <w:rsid w:val="00847DD8"/>
    <w:rsid w:val="00854DB8"/>
    <w:rsid w:val="00860629"/>
    <w:rsid w:val="00862D08"/>
    <w:rsid w:val="00882125"/>
    <w:rsid w:val="008959E7"/>
    <w:rsid w:val="008A1D49"/>
    <w:rsid w:val="008A2C24"/>
    <w:rsid w:val="008A456A"/>
    <w:rsid w:val="008A74C9"/>
    <w:rsid w:val="008B06C0"/>
    <w:rsid w:val="008B35B0"/>
    <w:rsid w:val="008D3D26"/>
    <w:rsid w:val="008F0A30"/>
    <w:rsid w:val="008F0C98"/>
    <w:rsid w:val="008F432A"/>
    <w:rsid w:val="00904A98"/>
    <w:rsid w:val="00904EFD"/>
    <w:rsid w:val="00905830"/>
    <w:rsid w:val="00932BFA"/>
    <w:rsid w:val="0093718A"/>
    <w:rsid w:val="00960D45"/>
    <w:rsid w:val="00966447"/>
    <w:rsid w:val="009744DA"/>
    <w:rsid w:val="00997D3C"/>
    <w:rsid w:val="009A79FB"/>
    <w:rsid w:val="009C479E"/>
    <w:rsid w:val="009C6192"/>
    <w:rsid w:val="009C7ADE"/>
    <w:rsid w:val="009D1779"/>
    <w:rsid w:val="009D2B16"/>
    <w:rsid w:val="009E19E2"/>
    <w:rsid w:val="009E5018"/>
    <w:rsid w:val="00A32C3A"/>
    <w:rsid w:val="00A43650"/>
    <w:rsid w:val="00A53BB3"/>
    <w:rsid w:val="00A621F2"/>
    <w:rsid w:val="00A628FF"/>
    <w:rsid w:val="00A64288"/>
    <w:rsid w:val="00A64545"/>
    <w:rsid w:val="00A70304"/>
    <w:rsid w:val="00A7497B"/>
    <w:rsid w:val="00A855E8"/>
    <w:rsid w:val="00A91BCC"/>
    <w:rsid w:val="00A92EC5"/>
    <w:rsid w:val="00A97C1F"/>
    <w:rsid w:val="00AA25FA"/>
    <w:rsid w:val="00AA592F"/>
    <w:rsid w:val="00AA65AF"/>
    <w:rsid w:val="00AC4C21"/>
    <w:rsid w:val="00AC7C13"/>
    <w:rsid w:val="00AD1F59"/>
    <w:rsid w:val="00AD6727"/>
    <w:rsid w:val="00AE03FB"/>
    <w:rsid w:val="00AE0B07"/>
    <w:rsid w:val="00AF3830"/>
    <w:rsid w:val="00AF7E9A"/>
    <w:rsid w:val="00B11738"/>
    <w:rsid w:val="00B16868"/>
    <w:rsid w:val="00B22E18"/>
    <w:rsid w:val="00B308FD"/>
    <w:rsid w:val="00B405A8"/>
    <w:rsid w:val="00B47818"/>
    <w:rsid w:val="00B52018"/>
    <w:rsid w:val="00B60BB9"/>
    <w:rsid w:val="00B84E60"/>
    <w:rsid w:val="00B93794"/>
    <w:rsid w:val="00B96DF4"/>
    <w:rsid w:val="00B97862"/>
    <w:rsid w:val="00BA05A4"/>
    <w:rsid w:val="00BA586A"/>
    <w:rsid w:val="00BB3B0B"/>
    <w:rsid w:val="00BC7E6E"/>
    <w:rsid w:val="00BD021A"/>
    <w:rsid w:val="00BD1232"/>
    <w:rsid w:val="00BF2B18"/>
    <w:rsid w:val="00BF5DF8"/>
    <w:rsid w:val="00C03A40"/>
    <w:rsid w:val="00C1314A"/>
    <w:rsid w:val="00C160AE"/>
    <w:rsid w:val="00C2176B"/>
    <w:rsid w:val="00C21F46"/>
    <w:rsid w:val="00C46696"/>
    <w:rsid w:val="00C534E7"/>
    <w:rsid w:val="00C56D78"/>
    <w:rsid w:val="00C619D6"/>
    <w:rsid w:val="00C642F0"/>
    <w:rsid w:val="00C67B18"/>
    <w:rsid w:val="00C72FDD"/>
    <w:rsid w:val="00C75268"/>
    <w:rsid w:val="00C94AC3"/>
    <w:rsid w:val="00C97A5D"/>
    <w:rsid w:val="00CB5CEB"/>
    <w:rsid w:val="00CC1D3E"/>
    <w:rsid w:val="00CC7078"/>
    <w:rsid w:val="00CD01D5"/>
    <w:rsid w:val="00CD24C0"/>
    <w:rsid w:val="00CD2FCC"/>
    <w:rsid w:val="00CD6E88"/>
    <w:rsid w:val="00CD7F6D"/>
    <w:rsid w:val="00CE3A7E"/>
    <w:rsid w:val="00D05080"/>
    <w:rsid w:val="00D0722E"/>
    <w:rsid w:val="00D2196A"/>
    <w:rsid w:val="00D33C28"/>
    <w:rsid w:val="00D42D4D"/>
    <w:rsid w:val="00D47CB7"/>
    <w:rsid w:val="00D513FD"/>
    <w:rsid w:val="00D527E5"/>
    <w:rsid w:val="00D55223"/>
    <w:rsid w:val="00D65BE9"/>
    <w:rsid w:val="00D823A2"/>
    <w:rsid w:val="00D915CD"/>
    <w:rsid w:val="00D93BBA"/>
    <w:rsid w:val="00DA0B13"/>
    <w:rsid w:val="00DB421A"/>
    <w:rsid w:val="00DC68BB"/>
    <w:rsid w:val="00DC78F6"/>
    <w:rsid w:val="00DD1E04"/>
    <w:rsid w:val="00DE0CF0"/>
    <w:rsid w:val="00DE1EDA"/>
    <w:rsid w:val="00DF543D"/>
    <w:rsid w:val="00E00356"/>
    <w:rsid w:val="00E163C1"/>
    <w:rsid w:val="00E406FE"/>
    <w:rsid w:val="00E5476E"/>
    <w:rsid w:val="00E55D1A"/>
    <w:rsid w:val="00E56A9D"/>
    <w:rsid w:val="00E60510"/>
    <w:rsid w:val="00E62121"/>
    <w:rsid w:val="00E7030A"/>
    <w:rsid w:val="00E7155E"/>
    <w:rsid w:val="00E84BBC"/>
    <w:rsid w:val="00E91D9F"/>
    <w:rsid w:val="00EA1D6B"/>
    <w:rsid w:val="00EA2D32"/>
    <w:rsid w:val="00EA2F25"/>
    <w:rsid w:val="00EB2C4E"/>
    <w:rsid w:val="00EC0245"/>
    <w:rsid w:val="00EC6D0D"/>
    <w:rsid w:val="00ED61F8"/>
    <w:rsid w:val="00F015E0"/>
    <w:rsid w:val="00F04228"/>
    <w:rsid w:val="00F12F01"/>
    <w:rsid w:val="00F1791A"/>
    <w:rsid w:val="00F439CB"/>
    <w:rsid w:val="00F676DC"/>
    <w:rsid w:val="00F7728F"/>
    <w:rsid w:val="00F80FD1"/>
    <w:rsid w:val="00F846FC"/>
    <w:rsid w:val="00F87FFD"/>
    <w:rsid w:val="00F9089D"/>
    <w:rsid w:val="00FB15F3"/>
    <w:rsid w:val="00FE2881"/>
    <w:rsid w:val="00FF0F6F"/>
    <w:rsid w:val="00FF3154"/>
    <w:rsid w:val="00FF4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0A2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4B512B"/>
    <w:pPr>
      <w:keepNext/>
      <w:widowControl/>
      <w:suppressAutoHyphens w:val="0"/>
      <w:autoSpaceDE/>
      <w:jc w:val="both"/>
      <w:outlineLvl w:val="3"/>
    </w:pPr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71796B"/>
    <w:pPr>
      <w:shd w:val="clear" w:color="auto" w:fill="FFFFFF"/>
      <w:autoSpaceDE/>
      <w:jc w:val="both"/>
    </w:pPr>
    <w:rPr>
      <w:rFonts w:ascii="Arial Narrow" w:hAnsi="Arial Narrow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1796B"/>
    <w:rPr>
      <w:rFonts w:ascii="Arial Narrow" w:eastAsia="Times New Roman" w:hAnsi="Arial Narrow" w:cs="Times New Roman"/>
      <w:sz w:val="24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4B512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C67B18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67B18"/>
    <w:rPr>
      <w:rFonts w:ascii="Arial" w:eastAsia="Times New Roman" w:hAnsi="Arial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67B18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7B18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5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30833-759B-4237-8FBD-0559A4746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</Pages>
  <Words>2189</Words>
  <Characters>13140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ELA</cp:lastModifiedBy>
  <cp:revision>91</cp:revision>
  <cp:lastPrinted>2019-08-21T09:54:00Z</cp:lastPrinted>
  <dcterms:created xsi:type="dcterms:W3CDTF">2019-07-14T20:14:00Z</dcterms:created>
  <dcterms:modified xsi:type="dcterms:W3CDTF">2021-03-23T13:21:00Z</dcterms:modified>
</cp:coreProperties>
</file>