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E" w:rsidRDefault="00567F6E" w:rsidP="00567F6E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 w:rsidRPr="00CE6C65">
        <w:rPr>
          <w:rFonts w:ascii="Cambria" w:hAnsi="Cambria"/>
          <w:bCs/>
          <w:caps/>
          <w:kern w:val="24"/>
          <w:sz w:val="24"/>
          <w:szCs w:val="24"/>
        </w:rPr>
        <w:t>karta przedmiotu</w:t>
      </w:r>
    </w:p>
    <w:p w:rsidR="00567F6E" w:rsidRDefault="00567F6E" w:rsidP="00567F6E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567F6E" w:rsidRPr="00DD2748" w:rsidRDefault="00567F6E" w:rsidP="00567F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1</w:t>
      </w:r>
      <w:r w:rsidRPr="00DD2748">
        <w:rPr>
          <w:rFonts w:ascii="Calibri" w:hAnsi="Calibri" w:cs="Calibri"/>
          <w:b/>
          <w:kern w:val="24"/>
          <w:sz w:val="24"/>
          <w:szCs w:val="24"/>
        </w:rPr>
        <w:t xml:space="preserve">.  </w:t>
      </w:r>
      <w:r>
        <w:rPr>
          <w:rFonts w:ascii="Calibri" w:hAnsi="Calibri" w:cs="Calibri"/>
          <w:b/>
          <w:kern w:val="24"/>
          <w:sz w:val="24"/>
          <w:szCs w:val="24"/>
        </w:rPr>
        <w:t>Przedmiot i jego u</w:t>
      </w:r>
      <w:r w:rsidRPr="00DD2748">
        <w:rPr>
          <w:rFonts w:ascii="Calibri" w:hAnsi="Calibri" w:cs="Calibri"/>
          <w:b/>
          <w:kern w:val="24"/>
          <w:sz w:val="24"/>
          <w:szCs w:val="24"/>
        </w:rPr>
        <w:t>sytuowanie w systemie studiów</w:t>
      </w:r>
    </w:p>
    <w:p w:rsidR="00567F6E" w:rsidRPr="00DD2748" w:rsidRDefault="00567F6E" w:rsidP="00567F6E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387"/>
      </w:tblGrid>
      <w:tr w:rsidR="00567F6E" w:rsidRPr="00DD2748" w:rsidTr="0091147B">
        <w:trPr>
          <w:trHeight w:hRule="exact" w:val="397"/>
        </w:trPr>
        <w:tc>
          <w:tcPr>
            <w:tcW w:w="4219" w:type="dxa"/>
            <w:vAlign w:val="center"/>
          </w:tcPr>
          <w:p w:rsidR="00567F6E" w:rsidRPr="00DD2748" w:rsidRDefault="00567F6E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Jednostka prowadząca </w:t>
            </w:r>
            <w:r>
              <w:rPr>
                <w:rFonts w:ascii="Calibri" w:hAnsi="Calibri" w:cs="Calibri"/>
                <w:i/>
                <w:kern w:val="24"/>
                <w:sz w:val="24"/>
                <w:szCs w:val="24"/>
              </w:rPr>
              <w:t>kierunek studiów</w:t>
            </w:r>
          </w:p>
        </w:tc>
        <w:tc>
          <w:tcPr>
            <w:tcW w:w="5387" w:type="dxa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Instytut </w:t>
            </w: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Humanistyczny</w:t>
            </w:r>
          </w:p>
        </w:tc>
      </w:tr>
      <w:tr w:rsidR="00567F6E" w:rsidRPr="00DD2748" w:rsidTr="0091147B">
        <w:trPr>
          <w:trHeight w:hRule="exact" w:val="397"/>
        </w:trPr>
        <w:tc>
          <w:tcPr>
            <w:tcW w:w="4219" w:type="dxa"/>
            <w:vAlign w:val="center"/>
          </w:tcPr>
          <w:p w:rsidR="00567F6E" w:rsidRPr="00DD2748" w:rsidRDefault="00567F6E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Filologia</w:t>
            </w: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 ze specjalnością filologia</w:t>
            </w:r>
            <w:r w:rsidRPr="00045D6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 angielska</w:t>
            </w:r>
          </w:p>
        </w:tc>
      </w:tr>
      <w:tr w:rsidR="00567F6E" w:rsidRPr="00DD2748" w:rsidTr="0091147B">
        <w:trPr>
          <w:trHeight w:hRule="exact" w:val="397"/>
        </w:trPr>
        <w:tc>
          <w:tcPr>
            <w:tcW w:w="4219" w:type="dxa"/>
            <w:vAlign w:val="center"/>
          </w:tcPr>
          <w:p w:rsidR="00567F6E" w:rsidRPr="005761D2" w:rsidRDefault="00567F6E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761D2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Forma prowadzenia </w:t>
            </w:r>
            <w:r w:rsidRPr="005761D2"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7" w:type="dxa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567F6E" w:rsidRPr="00DD2748" w:rsidTr="0091147B">
        <w:trPr>
          <w:trHeight w:val="397"/>
        </w:trPr>
        <w:tc>
          <w:tcPr>
            <w:tcW w:w="4219" w:type="dxa"/>
            <w:vAlign w:val="center"/>
          </w:tcPr>
          <w:p w:rsidR="00567F6E" w:rsidRPr="00DD2748" w:rsidRDefault="00567F6E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</w:t>
            </w:r>
          </w:p>
        </w:tc>
      </w:tr>
      <w:tr w:rsidR="00567F6E" w:rsidRPr="00DD2748" w:rsidTr="0091147B">
        <w:trPr>
          <w:trHeight w:hRule="exact" w:val="397"/>
        </w:trPr>
        <w:tc>
          <w:tcPr>
            <w:tcW w:w="4219" w:type="dxa"/>
            <w:vAlign w:val="center"/>
          </w:tcPr>
          <w:p w:rsidR="00567F6E" w:rsidRPr="00DD2748" w:rsidRDefault="00567F6E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567F6E" w:rsidRPr="00C30E0A" w:rsidTr="0091147B">
        <w:trPr>
          <w:trHeight w:hRule="exact" w:val="397"/>
        </w:trPr>
        <w:tc>
          <w:tcPr>
            <w:tcW w:w="4219" w:type="dxa"/>
            <w:vAlign w:val="center"/>
          </w:tcPr>
          <w:p w:rsidR="00567F6E" w:rsidRPr="00DD2748" w:rsidRDefault="00567F6E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7" w:type="dxa"/>
            <w:vAlign w:val="center"/>
          </w:tcPr>
          <w:p w:rsidR="00567F6E" w:rsidRPr="00C30E0A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C30E0A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Historia </w:t>
            </w: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</w:t>
            </w:r>
            <w:r w:rsidRPr="00C30E0A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 kultura obszaru anglojęzy</w:t>
            </w: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cznego</w:t>
            </w:r>
          </w:p>
        </w:tc>
      </w:tr>
      <w:tr w:rsidR="00567F6E" w:rsidRPr="00DD2748" w:rsidTr="0091147B">
        <w:trPr>
          <w:trHeight w:hRule="exact" w:val="397"/>
        </w:trPr>
        <w:tc>
          <w:tcPr>
            <w:tcW w:w="4219" w:type="dxa"/>
            <w:vAlign w:val="center"/>
          </w:tcPr>
          <w:p w:rsidR="00567F6E" w:rsidRPr="00DD2748" w:rsidRDefault="00567F6E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7" w:type="dxa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FA-pp-pk-24/16</w:t>
            </w:r>
          </w:p>
        </w:tc>
      </w:tr>
      <w:tr w:rsidR="00567F6E" w:rsidRPr="00DD2748" w:rsidTr="0091147B">
        <w:trPr>
          <w:trHeight w:val="537"/>
        </w:trPr>
        <w:tc>
          <w:tcPr>
            <w:tcW w:w="4219" w:type="dxa"/>
            <w:vAlign w:val="center"/>
          </w:tcPr>
          <w:p w:rsidR="00567F6E" w:rsidRPr="00DD2748" w:rsidRDefault="00567F6E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>Poziom</w:t>
            </w:r>
            <w:r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/kategoria </w:t>
            </w: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przedmiotu</w:t>
            </w:r>
          </w:p>
        </w:tc>
        <w:tc>
          <w:tcPr>
            <w:tcW w:w="5387" w:type="dxa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>przedmiot: kształcenia kierunkowego (</w:t>
            </w:r>
            <w:proofErr w:type="spellStart"/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>pkk</w:t>
            </w:r>
            <w:proofErr w:type="spellEnd"/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>)</w:t>
            </w:r>
          </w:p>
        </w:tc>
      </w:tr>
      <w:tr w:rsidR="00567F6E" w:rsidRPr="002B2AC7" w:rsidTr="0091147B">
        <w:trPr>
          <w:trHeight w:val="559"/>
        </w:trPr>
        <w:tc>
          <w:tcPr>
            <w:tcW w:w="4219" w:type="dxa"/>
            <w:vAlign w:val="center"/>
          </w:tcPr>
          <w:p w:rsidR="00567F6E" w:rsidRPr="00D0438A" w:rsidRDefault="00567F6E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0438A">
              <w:rPr>
                <w:rFonts w:ascii="Calibri" w:hAnsi="Calibri" w:cs="Calibri"/>
                <w:i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387" w:type="dxa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567F6E" w:rsidRPr="002B2AC7" w:rsidTr="0091147B">
        <w:trPr>
          <w:trHeight w:val="397"/>
        </w:trPr>
        <w:tc>
          <w:tcPr>
            <w:tcW w:w="4219" w:type="dxa"/>
            <w:vAlign w:val="center"/>
          </w:tcPr>
          <w:p w:rsidR="00567F6E" w:rsidRPr="00D0438A" w:rsidRDefault="00567F6E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0438A">
              <w:rPr>
                <w:rFonts w:ascii="Calibri" w:hAnsi="Calibri" w:cs="Calibri"/>
                <w:i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7" w:type="dxa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 xml:space="preserve">semestr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III, IV</w:t>
            </w:r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 xml:space="preserve">  </w:t>
            </w:r>
          </w:p>
        </w:tc>
      </w:tr>
      <w:tr w:rsidR="00567F6E" w:rsidRPr="002B2AC7" w:rsidTr="0091147B">
        <w:trPr>
          <w:trHeight w:val="397"/>
        </w:trPr>
        <w:tc>
          <w:tcPr>
            <w:tcW w:w="4219" w:type="dxa"/>
            <w:vAlign w:val="center"/>
          </w:tcPr>
          <w:p w:rsidR="00567F6E" w:rsidRPr="00D0438A" w:rsidRDefault="00567F6E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>angielski</w:t>
            </w:r>
          </w:p>
        </w:tc>
      </w:tr>
      <w:tr w:rsidR="00567F6E" w:rsidRPr="002B2AC7" w:rsidTr="0091147B">
        <w:trPr>
          <w:trHeight w:val="397"/>
        </w:trPr>
        <w:tc>
          <w:tcPr>
            <w:tcW w:w="4219" w:type="dxa"/>
            <w:vAlign w:val="center"/>
          </w:tcPr>
          <w:p w:rsidR="00567F6E" w:rsidRPr="00DD2748" w:rsidRDefault="00567F6E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6</w:t>
            </w:r>
          </w:p>
        </w:tc>
      </w:tr>
      <w:tr w:rsidR="00567F6E" w:rsidRPr="002B2AC7" w:rsidTr="0091147B">
        <w:trPr>
          <w:trHeight w:val="397"/>
        </w:trPr>
        <w:tc>
          <w:tcPr>
            <w:tcW w:w="4219" w:type="dxa"/>
            <w:vAlign w:val="center"/>
          </w:tcPr>
          <w:p w:rsidR="00567F6E" w:rsidRDefault="00567F6E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7" w:type="dxa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dr</w:t>
            </w:r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 xml:space="preserve"> Edyta </w:t>
            </w:r>
            <w:proofErr w:type="spellStart"/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>Rachfał</w:t>
            </w:r>
            <w:proofErr w:type="spellEnd"/>
          </w:p>
        </w:tc>
      </w:tr>
      <w:tr w:rsidR="00567F6E" w:rsidRPr="003579A7" w:rsidTr="0091147B">
        <w:trPr>
          <w:trHeight w:val="397"/>
        </w:trPr>
        <w:tc>
          <w:tcPr>
            <w:tcW w:w="4219" w:type="dxa"/>
            <w:vAlign w:val="center"/>
          </w:tcPr>
          <w:p w:rsidR="00567F6E" w:rsidRPr="00DD2748" w:rsidRDefault="00567F6E" w:rsidP="0091147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Odpowiedzialny za </w:t>
            </w:r>
            <w:r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realizację </w:t>
            </w: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przedmiot</w:t>
            </w:r>
            <w:r>
              <w:rPr>
                <w:rFonts w:ascii="Calibri" w:hAnsi="Calibri" w:cs="Calibri"/>
                <w:i/>
                <w:kern w:val="24"/>
                <w:sz w:val="24"/>
                <w:szCs w:val="24"/>
              </w:rPr>
              <w:t>u</w:t>
            </w:r>
          </w:p>
        </w:tc>
        <w:tc>
          <w:tcPr>
            <w:tcW w:w="5387" w:type="dxa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e.rachfal@pwsw.eu</w:t>
            </w:r>
          </w:p>
        </w:tc>
      </w:tr>
    </w:tbl>
    <w:p w:rsidR="00567F6E" w:rsidRPr="00806DA8" w:rsidRDefault="00567F6E" w:rsidP="00567F6E">
      <w:pPr>
        <w:rPr>
          <w:lang w:val="en-US"/>
        </w:rPr>
      </w:pPr>
    </w:p>
    <w:p w:rsidR="00567F6E" w:rsidRDefault="00567F6E" w:rsidP="00567F6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2. Formy </w:t>
      </w:r>
      <w:r w:rsidRPr="00D0438A">
        <w:rPr>
          <w:rFonts w:ascii="Calibri" w:hAnsi="Calibri"/>
          <w:b/>
          <w:sz w:val="24"/>
          <w:szCs w:val="24"/>
        </w:rPr>
        <w:t>zajęć</w:t>
      </w:r>
      <w:r>
        <w:rPr>
          <w:rFonts w:ascii="Calibri" w:hAnsi="Calibri"/>
          <w:b/>
          <w:sz w:val="24"/>
          <w:szCs w:val="24"/>
        </w:rPr>
        <w:t xml:space="preserve"> dydaktycznych i ich wymiar (godziny w siatce studiów; tygodnie praktyk)</w:t>
      </w:r>
    </w:p>
    <w:p w:rsidR="00567F6E" w:rsidRPr="00D0438A" w:rsidRDefault="00567F6E" w:rsidP="00567F6E">
      <w:pPr>
        <w:rPr>
          <w:rFonts w:ascii="Calibri" w:hAnsi="Calibri"/>
          <w:b/>
          <w:sz w:val="24"/>
          <w:szCs w:val="24"/>
        </w:rPr>
      </w:pPr>
    </w:p>
    <w:tbl>
      <w:tblPr>
        <w:tblW w:w="9663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567F6E" w:rsidRPr="00045D6E" w:rsidTr="0091147B">
        <w:trPr>
          <w:jc w:val="center"/>
        </w:trPr>
        <w:tc>
          <w:tcPr>
            <w:tcW w:w="1069" w:type="dxa"/>
            <w:shd w:val="clear" w:color="auto" w:fill="auto"/>
          </w:tcPr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Wykład DW</w:t>
            </w:r>
          </w:p>
        </w:tc>
        <w:tc>
          <w:tcPr>
            <w:tcW w:w="1230" w:type="dxa"/>
            <w:shd w:val="clear" w:color="auto" w:fill="auto"/>
          </w:tcPr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Ćwiczenia</w:t>
            </w:r>
          </w:p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DC</w:t>
            </w:r>
          </w:p>
        </w:tc>
        <w:tc>
          <w:tcPr>
            <w:tcW w:w="1989" w:type="dxa"/>
            <w:shd w:val="clear" w:color="auto" w:fill="auto"/>
          </w:tcPr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Konwersatorium</w:t>
            </w:r>
          </w:p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DK</w:t>
            </w:r>
          </w:p>
        </w:tc>
        <w:tc>
          <w:tcPr>
            <w:tcW w:w="1552" w:type="dxa"/>
            <w:shd w:val="clear" w:color="auto" w:fill="auto"/>
          </w:tcPr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Laboratorium</w:t>
            </w:r>
          </w:p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DL</w:t>
            </w:r>
          </w:p>
        </w:tc>
        <w:tc>
          <w:tcPr>
            <w:tcW w:w="1147" w:type="dxa"/>
            <w:shd w:val="clear" w:color="auto" w:fill="auto"/>
          </w:tcPr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Projekt</w:t>
            </w:r>
          </w:p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DP</w:t>
            </w:r>
          </w:p>
        </w:tc>
        <w:tc>
          <w:tcPr>
            <w:tcW w:w="1531" w:type="dxa"/>
            <w:shd w:val="clear" w:color="auto" w:fill="auto"/>
          </w:tcPr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Seminarium</w:t>
            </w:r>
          </w:p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DS</w:t>
            </w:r>
          </w:p>
        </w:tc>
        <w:tc>
          <w:tcPr>
            <w:tcW w:w="1145" w:type="dxa"/>
            <w:shd w:val="clear" w:color="auto" w:fill="auto"/>
          </w:tcPr>
          <w:p w:rsidR="00567F6E" w:rsidRPr="00045D6E" w:rsidRDefault="00567F6E" w:rsidP="009114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Praktyka</w:t>
            </w:r>
          </w:p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DPZ</w:t>
            </w:r>
          </w:p>
        </w:tc>
      </w:tr>
      <w:tr w:rsidR="00567F6E" w:rsidRPr="00045D6E" w:rsidTr="0091147B">
        <w:trPr>
          <w:jc w:val="center"/>
        </w:trPr>
        <w:tc>
          <w:tcPr>
            <w:tcW w:w="1069" w:type="dxa"/>
            <w:shd w:val="clear" w:color="auto" w:fill="auto"/>
          </w:tcPr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230" w:type="dxa"/>
            <w:shd w:val="clear" w:color="auto" w:fill="auto"/>
          </w:tcPr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989" w:type="dxa"/>
            <w:shd w:val="clear" w:color="auto" w:fill="auto"/>
          </w:tcPr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567F6E" w:rsidRPr="00045D6E" w:rsidRDefault="00567F6E" w:rsidP="009114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5D6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567F6E" w:rsidRPr="00045D6E" w:rsidRDefault="00567F6E" w:rsidP="00567F6E">
      <w:pPr>
        <w:shd w:val="clear" w:color="auto" w:fill="FFFFFF"/>
        <w:jc w:val="both"/>
        <w:rPr>
          <w:rFonts w:asciiTheme="minorHAnsi" w:hAnsiTheme="minorHAnsi" w:cstheme="minorHAnsi"/>
          <w:i/>
          <w:kern w:val="24"/>
          <w:sz w:val="24"/>
          <w:szCs w:val="24"/>
        </w:rPr>
      </w:pPr>
    </w:p>
    <w:p w:rsidR="00567F6E" w:rsidRPr="00045D6E" w:rsidRDefault="00567F6E" w:rsidP="00567F6E">
      <w:pPr>
        <w:rPr>
          <w:rFonts w:asciiTheme="minorHAnsi" w:hAnsiTheme="minorHAnsi" w:cstheme="minorHAnsi"/>
          <w:b/>
          <w:sz w:val="24"/>
          <w:szCs w:val="24"/>
        </w:rPr>
      </w:pPr>
      <w:r w:rsidRPr="00045D6E">
        <w:rPr>
          <w:rFonts w:asciiTheme="minorHAnsi" w:hAnsiTheme="minorHAnsi" w:cstheme="minorHAnsi"/>
          <w:b/>
          <w:sz w:val="24"/>
          <w:szCs w:val="24"/>
        </w:rPr>
        <w:t>3. Cele przedmiotu</w:t>
      </w:r>
    </w:p>
    <w:p w:rsidR="00567F6E" w:rsidRPr="00045D6E" w:rsidRDefault="00567F6E" w:rsidP="00567F6E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045D6E">
        <w:rPr>
          <w:rFonts w:asciiTheme="minorHAnsi" w:hAnsiTheme="minorHAnsi" w:cstheme="minorHAnsi"/>
          <w:sz w:val="24"/>
          <w:szCs w:val="24"/>
        </w:rPr>
        <w:t>C 1 - student nabywa poszerzoną wiedzę o faktach, zjawiskach, wydarzeniach i leżących u podstaw idiomu kultury brytyjskiej;</w:t>
      </w:r>
    </w:p>
    <w:p w:rsidR="00567F6E" w:rsidRPr="00045D6E" w:rsidRDefault="00567F6E" w:rsidP="00567F6E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567F6E" w:rsidRPr="00045D6E" w:rsidRDefault="00567F6E" w:rsidP="00567F6E">
      <w:pPr>
        <w:rPr>
          <w:rFonts w:asciiTheme="minorHAnsi" w:hAnsiTheme="minorHAnsi" w:cstheme="minorHAnsi"/>
          <w:sz w:val="24"/>
          <w:szCs w:val="24"/>
        </w:rPr>
      </w:pPr>
      <w:r w:rsidRPr="00045D6E">
        <w:rPr>
          <w:rFonts w:asciiTheme="minorHAnsi" w:hAnsiTheme="minorHAnsi" w:cstheme="minorHAnsi"/>
          <w:sz w:val="24"/>
          <w:szCs w:val="24"/>
        </w:rPr>
        <w:t xml:space="preserve">C 2 - student potrafi opisać i oceniać elementy kultury brytyjskiej i modelu życia Brytyjczyków, wyciągać wnioski i porównywać je z własną kulturą; </w:t>
      </w:r>
    </w:p>
    <w:p w:rsidR="00567F6E" w:rsidRPr="00045D6E" w:rsidRDefault="00567F6E" w:rsidP="00567F6E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567F6E" w:rsidRPr="00045D6E" w:rsidRDefault="00567F6E" w:rsidP="00567F6E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045D6E">
        <w:rPr>
          <w:rFonts w:asciiTheme="minorHAnsi" w:hAnsiTheme="minorHAnsi" w:cstheme="minorHAnsi"/>
          <w:sz w:val="24"/>
          <w:szCs w:val="24"/>
        </w:rPr>
        <w:t>C 3 - student zdobywa i doskonali umiejętność krytycznego spojrzenia na przedstawiane problemy, interpretowania ich i uzasadniania swojego punktu widzenia;</w:t>
      </w:r>
    </w:p>
    <w:p w:rsidR="00567F6E" w:rsidRPr="00045D6E" w:rsidRDefault="00567F6E" w:rsidP="00567F6E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567F6E" w:rsidRPr="00045D6E" w:rsidRDefault="00567F6E" w:rsidP="00567F6E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045D6E">
        <w:rPr>
          <w:rFonts w:asciiTheme="minorHAnsi" w:hAnsiTheme="minorHAnsi" w:cstheme="minorHAnsi"/>
          <w:sz w:val="24"/>
          <w:szCs w:val="24"/>
        </w:rPr>
        <w:t>C 4- student nabywa i kształtuje umiejętność samodzielnego tworzenia, zdobywania i selekcjonowania materiałów oraz przedstawiania ich szerszemu audytorium.</w:t>
      </w:r>
    </w:p>
    <w:p w:rsidR="00567F6E" w:rsidRPr="00045D6E" w:rsidRDefault="00567F6E" w:rsidP="00567F6E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567F6E" w:rsidRPr="00045D6E" w:rsidRDefault="00567F6E" w:rsidP="00567F6E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567F6E" w:rsidRPr="00045D6E" w:rsidRDefault="00567F6E" w:rsidP="00567F6E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567F6E" w:rsidRPr="00045D6E" w:rsidRDefault="00567F6E" w:rsidP="00567F6E">
      <w:pPr>
        <w:rPr>
          <w:rFonts w:ascii="Calibri" w:hAnsi="Calibri"/>
          <w:b/>
          <w:sz w:val="24"/>
          <w:szCs w:val="24"/>
        </w:rPr>
      </w:pPr>
      <w:r w:rsidRPr="00045D6E">
        <w:rPr>
          <w:rFonts w:ascii="Calibri" w:hAnsi="Calibri"/>
          <w:b/>
          <w:sz w:val="24"/>
          <w:szCs w:val="24"/>
        </w:rPr>
        <w:lastRenderedPageBreak/>
        <w:t>4. Wymagania wstępne w zakresie wiedzy, umiejętności i innych kompetencji</w:t>
      </w:r>
    </w:p>
    <w:p w:rsidR="00567F6E" w:rsidRPr="00045D6E" w:rsidRDefault="00567F6E" w:rsidP="00567F6E">
      <w:pPr>
        <w:widowControl/>
        <w:numPr>
          <w:ilvl w:val="0"/>
          <w:numId w:val="2"/>
        </w:numPr>
        <w:autoSpaceDE/>
        <w:autoSpaceDN/>
        <w:adjustRightInd/>
        <w:rPr>
          <w:rFonts w:ascii="Calibri" w:eastAsia="Cambria" w:hAnsi="Calibri" w:cs="Calibri"/>
          <w:sz w:val="24"/>
          <w:szCs w:val="24"/>
          <w:lang w:eastAsia="en-US"/>
        </w:rPr>
      </w:pPr>
      <w:r w:rsidRPr="00045D6E">
        <w:rPr>
          <w:rFonts w:ascii="Calibri" w:eastAsia="Cambria" w:hAnsi="Calibri" w:cs="Calibri"/>
          <w:sz w:val="24"/>
          <w:szCs w:val="24"/>
          <w:lang w:eastAsia="en-US"/>
        </w:rPr>
        <w:t>Pozytywne zaliczenie materiału z zakresu Kultury obszaru językowego na I roku;</w:t>
      </w:r>
    </w:p>
    <w:p w:rsidR="00567F6E" w:rsidRPr="00045D6E" w:rsidRDefault="00567F6E" w:rsidP="00567F6E">
      <w:pPr>
        <w:widowControl/>
        <w:numPr>
          <w:ilvl w:val="0"/>
          <w:numId w:val="2"/>
        </w:numPr>
        <w:autoSpaceDE/>
        <w:autoSpaceDN/>
        <w:adjustRightInd/>
        <w:rPr>
          <w:rFonts w:ascii="Calibri" w:eastAsia="Cambria" w:hAnsi="Calibri" w:cs="Calibri"/>
          <w:sz w:val="24"/>
          <w:szCs w:val="24"/>
          <w:lang w:eastAsia="en-US"/>
        </w:rPr>
      </w:pPr>
      <w:r w:rsidRPr="00045D6E">
        <w:rPr>
          <w:rFonts w:ascii="Calibri" w:eastAsia="Cambria" w:hAnsi="Calibri" w:cs="Calibri"/>
          <w:sz w:val="24"/>
          <w:szCs w:val="24"/>
          <w:lang w:eastAsia="en-US"/>
        </w:rPr>
        <w:t>Zaawansowana znajomość języka angielskiego;</w:t>
      </w:r>
    </w:p>
    <w:p w:rsidR="00567F6E" w:rsidRPr="00045D6E" w:rsidRDefault="00567F6E" w:rsidP="00567F6E">
      <w:pPr>
        <w:widowControl/>
        <w:numPr>
          <w:ilvl w:val="0"/>
          <w:numId w:val="2"/>
        </w:numPr>
        <w:autoSpaceDE/>
        <w:autoSpaceDN/>
        <w:adjustRightInd/>
        <w:rPr>
          <w:rFonts w:ascii="Calibri" w:eastAsia="Cambria" w:hAnsi="Calibri" w:cs="Calibri"/>
          <w:sz w:val="24"/>
          <w:szCs w:val="24"/>
          <w:lang w:eastAsia="en-US"/>
        </w:rPr>
      </w:pPr>
      <w:r w:rsidRPr="00045D6E">
        <w:rPr>
          <w:rFonts w:ascii="Calibri" w:eastAsia="Cambria" w:hAnsi="Calibri" w:cs="Calibri"/>
          <w:sz w:val="24"/>
          <w:szCs w:val="24"/>
          <w:lang w:eastAsia="en-US"/>
        </w:rPr>
        <w:t>Średniozaawansowana wiedza z zakresu geografii i historii powszechnej;</w:t>
      </w:r>
    </w:p>
    <w:p w:rsidR="00567F6E" w:rsidRPr="00045D6E" w:rsidRDefault="00567F6E" w:rsidP="00567F6E">
      <w:pPr>
        <w:widowControl/>
        <w:numPr>
          <w:ilvl w:val="0"/>
          <w:numId w:val="2"/>
        </w:numPr>
        <w:autoSpaceDE/>
        <w:autoSpaceDN/>
        <w:adjustRightInd/>
        <w:rPr>
          <w:rFonts w:ascii="Calibri" w:eastAsia="Cambria" w:hAnsi="Calibri" w:cs="Calibri"/>
          <w:sz w:val="24"/>
          <w:szCs w:val="24"/>
          <w:lang w:eastAsia="en-US"/>
        </w:rPr>
      </w:pPr>
      <w:r w:rsidRPr="00045D6E">
        <w:rPr>
          <w:rFonts w:ascii="Calibri" w:eastAsia="Cambria" w:hAnsi="Calibri" w:cs="Calibri"/>
          <w:sz w:val="24"/>
          <w:szCs w:val="24"/>
          <w:lang w:eastAsia="en-US"/>
        </w:rPr>
        <w:t xml:space="preserve">Podstawowe umiejętności w zakresie posługiwania się wyszukiwarkami internetowymi; </w:t>
      </w:r>
    </w:p>
    <w:p w:rsidR="00567F6E" w:rsidRPr="00045D6E" w:rsidRDefault="00567F6E" w:rsidP="00567F6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045D6E">
        <w:rPr>
          <w:rFonts w:ascii="Calibri" w:eastAsia="Cambria" w:hAnsi="Calibri" w:cs="Calibri"/>
          <w:sz w:val="24"/>
          <w:szCs w:val="24"/>
          <w:lang w:eastAsia="en-US"/>
        </w:rPr>
        <w:t>Podstawowe umiejętności w zakresie programu Word;</w:t>
      </w:r>
    </w:p>
    <w:p w:rsidR="00567F6E" w:rsidRPr="0027215A" w:rsidRDefault="00567F6E" w:rsidP="00567F6E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color w:val="FF0000"/>
          <w:sz w:val="24"/>
          <w:szCs w:val="24"/>
          <w:lang w:eastAsia="en-US"/>
        </w:rPr>
      </w:pPr>
    </w:p>
    <w:p w:rsidR="00567F6E" w:rsidRPr="00044705" w:rsidRDefault="00567F6E" w:rsidP="00567F6E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5</w:t>
      </w:r>
      <w:r w:rsidRPr="00DD2748">
        <w:rPr>
          <w:rFonts w:ascii="Calibri" w:hAnsi="Calibri" w:cs="Calibri"/>
          <w:b/>
          <w:kern w:val="24"/>
          <w:sz w:val="24"/>
          <w:szCs w:val="24"/>
        </w:rPr>
        <w:t xml:space="preserve">. </w:t>
      </w:r>
      <w:r>
        <w:rPr>
          <w:rFonts w:ascii="Calibri" w:hAnsi="Calibri" w:cs="Calibri"/>
          <w:b/>
          <w:kern w:val="24"/>
          <w:sz w:val="24"/>
          <w:szCs w:val="24"/>
        </w:rPr>
        <w:t>E</w:t>
      </w:r>
      <w:r w:rsidRPr="00DD2748">
        <w:rPr>
          <w:rFonts w:ascii="Calibri" w:hAnsi="Calibri" w:cs="Calibri"/>
          <w:b/>
          <w:kern w:val="24"/>
          <w:sz w:val="24"/>
          <w:szCs w:val="24"/>
        </w:rPr>
        <w:t>fekty kształcenia</w:t>
      </w:r>
      <w:r w:rsidRPr="00DD2748"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 w:rsidRPr="00044705"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567F6E" w:rsidRPr="00DD2748" w:rsidRDefault="00567F6E" w:rsidP="00567F6E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567F6E" w:rsidRPr="00DD2748" w:rsidTr="0091147B">
        <w:tc>
          <w:tcPr>
            <w:tcW w:w="851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>Opis efekt</w:t>
            </w:r>
            <w:r>
              <w:rPr>
                <w:rFonts w:ascii="Calibri" w:hAnsi="Calibri" w:cs="Calibri"/>
                <w:i/>
                <w:kern w:val="24"/>
                <w:sz w:val="24"/>
                <w:szCs w:val="24"/>
              </w:rPr>
              <w:t>ów</w:t>
            </w: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 kształcenia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567F6E" w:rsidRPr="00DD2748" w:rsidTr="0091147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>student prawidłowo definiuje wprowadzone, pojęcia z zakresu geografii, demografii i podziału administracyjnego Wielkiej Brytanii;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FA1P_W02</w:t>
            </w:r>
          </w:p>
          <w:p w:rsidR="00567F6E" w:rsidRPr="006551C6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6C324A">
              <w:rPr>
                <w:rFonts w:cs="Times New Roman"/>
                <w:sz w:val="18"/>
                <w:szCs w:val="18"/>
              </w:rPr>
              <w:t>FA1P_W0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567F6E" w:rsidRPr="00DD2748" w:rsidTr="0091147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kern w:val="24"/>
                <w:sz w:val="24"/>
                <w:szCs w:val="24"/>
              </w:rPr>
              <w:t>W_0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sz w:val="24"/>
                <w:szCs w:val="24"/>
              </w:rPr>
              <w:t xml:space="preserve">student identyfikuje istotne cechy składające się na brytyjski wzorzec życia, główne aspekty  </w:t>
            </w:r>
            <w:r w:rsidRPr="00045D6E">
              <w:t xml:space="preserve">brytyjskiej mentalności oraz trendy i nastawienia społeczne;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FA1P_W0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FA1P_W0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  <w:p w:rsidR="00567F6E" w:rsidRPr="00066EED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6C324A">
              <w:rPr>
                <w:rFonts w:cs="Times New Roman"/>
                <w:sz w:val="18"/>
                <w:szCs w:val="18"/>
              </w:rPr>
              <w:t>FA1P_W0</w:t>
            </w: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567F6E" w:rsidRPr="00DD2748" w:rsidTr="0091147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W_03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>student umiejscawia w czasie podstawowe wydarzenia z historii Wielkiej Brytanii oraz życia postaci mających wpływ na jej kulturę;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FA1P_W0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FA1P_W0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  <w:p w:rsidR="00567F6E" w:rsidRPr="00066EED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6C324A">
              <w:rPr>
                <w:rFonts w:cs="Times New Roman"/>
                <w:sz w:val="18"/>
                <w:szCs w:val="18"/>
              </w:rPr>
              <w:t>FA1P_W0</w:t>
            </w: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567F6E" w:rsidRPr="00DD2748" w:rsidTr="0091147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potrafi opisać strukturę i mechanizmy </w:t>
            </w:r>
            <w:r w:rsidRPr="00045D6E">
              <w:t>brytyjskiego systemu politycznego oraz cechy monarchii brytyjskiej</w:t>
            </w:r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FA1P_U03</w:t>
            </w:r>
          </w:p>
        </w:tc>
      </w:tr>
      <w:tr w:rsidR="00567F6E" w:rsidRPr="00DD2748" w:rsidTr="0091147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potrafi wyjaśnić kwestie dotyczące charakteru życia codziennego Brytyjczyków;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  <w:p w:rsidR="00567F6E" w:rsidRPr="0047598A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FA1P_U03</w:t>
            </w:r>
          </w:p>
        </w:tc>
      </w:tr>
      <w:tr w:rsidR="00567F6E" w:rsidRPr="00DD2748" w:rsidTr="0091147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67F6E" w:rsidRPr="00045D6E" w:rsidRDefault="00567F6E" w:rsidP="0091147B"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potrafi ocenić </w:t>
            </w:r>
            <w:r w:rsidRPr="00045D6E">
              <w:t xml:space="preserve">elementy kultury brytyjskiej i modelu życia Brytyjczyków; wyciągać wnioski i porównywać je z własną kulturą.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FA1P_U03</w:t>
            </w:r>
          </w:p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  <w:p w:rsidR="00567F6E" w:rsidRPr="0015284D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FF0000"/>
                <w:kern w:val="24"/>
                <w:sz w:val="24"/>
                <w:szCs w:val="24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567F6E" w:rsidRPr="00DD2748" w:rsidTr="0091147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67F6E" w:rsidRPr="00045D6E" w:rsidRDefault="00567F6E" w:rsidP="0091147B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potrafi </w:t>
            </w:r>
            <w:r w:rsidRPr="00045D6E">
              <w:t xml:space="preserve">wyciągać wnioski dotyczące elementów kultury brytyjskiej i porównywać je z własną kulturą;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  <w:p w:rsidR="00567F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567F6E" w:rsidRPr="00DD2748" w:rsidTr="0091147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U_05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67F6E" w:rsidRPr="00045D6E" w:rsidRDefault="00567F6E" w:rsidP="0091147B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kształtuje i rozwija umiejętność wyszukiwania </w:t>
            </w:r>
            <w:r w:rsidRPr="00045D6E">
              <w:t xml:space="preserve">i zaprezentowania wybranych przez siebie zagadnień z dziedziny;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  <w:p w:rsidR="00567F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</w:t>
            </w: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567F6E" w:rsidRPr="00DD2748" w:rsidTr="0091147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U_06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67F6E" w:rsidRPr="00045D6E" w:rsidRDefault="00567F6E" w:rsidP="0091147B">
            <w:r w:rsidRPr="00045D6E">
              <w:t>student relacjonuje wydarzenia bieżące z życia społecznego i politycznego oraz trendy w tychże dziedzinach, jak też potrafi zilustrować je odpowiednio;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  <w:p w:rsidR="00567F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  <w:r w:rsidRPr="006C324A">
              <w:rPr>
                <w:rFonts w:cs="Times New Roman"/>
                <w:sz w:val="18"/>
                <w:szCs w:val="18"/>
              </w:rPr>
              <w:t>FA1P_U0</w:t>
            </w: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567F6E" w:rsidRPr="00DD2748" w:rsidTr="0091147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67F6E" w:rsidRPr="00045D6E" w:rsidRDefault="00567F6E" w:rsidP="0091147B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>student potrafi dostrzec wartości oraz problemy wynikające z różnorodności kulturowej we współczesnym świecie;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6C324A">
              <w:rPr>
                <w:rFonts w:cs="Times New Roman"/>
                <w:sz w:val="18"/>
                <w:szCs w:val="18"/>
              </w:rPr>
              <w:t>FA1P_K01</w:t>
            </w:r>
          </w:p>
          <w:p w:rsidR="00567F6E" w:rsidRDefault="00567F6E" w:rsidP="0091147B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FA1P_K03</w:t>
            </w:r>
          </w:p>
          <w:p w:rsidR="00567F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  <w:r w:rsidRPr="006C324A">
              <w:rPr>
                <w:rFonts w:cs="Times New Roman"/>
                <w:sz w:val="18"/>
                <w:szCs w:val="18"/>
              </w:rPr>
              <w:t>FA1P_K0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567F6E" w:rsidRPr="00DD2748" w:rsidTr="0091147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67F6E" w:rsidRPr="00045D6E" w:rsidRDefault="00567F6E" w:rsidP="0091147B">
            <w:pPr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uznaje potrzebę uczestniczenia w szeroko pojętym życiu kulturalnym;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  <w:r w:rsidRPr="006C324A">
              <w:rPr>
                <w:rFonts w:cs="Times New Roman"/>
                <w:sz w:val="18"/>
                <w:szCs w:val="18"/>
              </w:rPr>
              <w:t>FA1P_K0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67F6E" w:rsidRPr="00DD2748" w:rsidTr="0091147B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:rsidR="00567F6E" w:rsidRPr="00045D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45D6E">
              <w:rPr>
                <w:rFonts w:ascii="Calibri" w:hAnsi="Calibri" w:cs="Calibri"/>
                <w:kern w:val="24"/>
                <w:sz w:val="24"/>
                <w:szCs w:val="24"/>
              </w:rPr>
              <w:t xml:space="preserve">Z czego w obszarze (nazwa; udział w %):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F6E" w:rsidRPr="0047598A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</w:p>
        </w:tc>
      </w:tr>
    </w:tbl>
    <w:p w:rsidR="00567F6E" w:rsidRDefault="00567F6E" w:rsidP="00567F6E">
      <w:pPr>
        <w:shd w:val="clear" w:color="auto" w:fill="FFFFFF"/>
        <w:jc w:val="both"/>
      </w:pPr>
    </w:p>
    <w:p w:rsidR="00567F6E" w:rsidRDefault="00567F6E" w:rsidP="00567F6E">
      <w:pPr>
        <w:shd w:val="clear" w:color="auto" w:fill="FFFFFF"/>
        <w:jc w:val="both"/>
      </w:pPr>
    </w:p>
    <w:p w:rsidR="00567F6E" w:rsidRDefault="00567F6E" w:rsidP="00567F6E">
      <w:pPr>
        <w:shd w:val="clear" w:color="auto" w:fill="FFFFFF"/>
        <w:jc w:val="both"/>
      </w:pPr>
    </w:p>
    <w:p w:rsidR="00567F6E" w:rsidRDefault="00567F6E" w:rsidP="00567F6E">
      <w:pPr>
        <w:shd w:val="clear" w:color="auto" w:fill="FFFFFF"/>
        <w:jc w:val="both"/>
      </w:pPr>
    </w:p>
    <w:p w:rsidR="00567F6E" w:rsidRDefault="00567F6E" w:rsidP="00567F6E">
      <w:pPr>
        <w:shd w:val="clear" w:color="auto" w:fill="FFFFFF"/>
        <w:jc w:val="both"/>
      </w:pPr>
    </w:p>
    <w:p w:rsidR="00567F6E" w:rsidRDefault="00567F6E" w:rsidP="00567F6E">
      <w:pPr>
        <w:shd w:val="clear" w:color="auto" w:fill="FFFFFF"/>
        <w:jc w:val="both"/>
      </w:pPr>
    </w:p>
    <w:p w:rsidR="00567F6E" w:rsidRDefault="00567F6E" w:rsidP="00567F6E">
      <w:pPr>
        <w:shd w:val="clear" w:color="auto" w:fill="FFFFFF"/>
        <w:jc w:val="both"/>
      </w:pPr>
    </w:p>
    <w:p w:rsidR="00567F6E" w:rsidRDefault="00567F6E" w:rsidP="00567F6E">
      <w:pPr>
        <w:shd w:val="clear" w:color="auto" w:fill="FFFFFF"/>
        <w:jc w:val="both"/>
      </w:pPr>
    </w:p>
    <w:p w:rsidR="00567F6E" w:rsidRPr="00DD2748" w:rsidRDefault="00567F6E" w:rsidP="00567F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4178A5">
        <w:rPr>
          <w:rFonts w:ascii="Calibri" w:hAnsi="Calibri" w:cs="Calibri"/>
          <w:b/>
          <w:kern w:val="24"/>
          <w:sz w:val="24"/>
          <w:szCs w:val="24"/>
        </w:rPr>
        <w:lastRenderedPageBreak/>
        <w:t>6.</w:t>
      </w:r>
      <w:r>
        <w:rPr>
          <w:rFonts w:ascii="Calibri" w:hAnsi="Calibri" w:cs="Calibri"/>
          <w:kern w:val="24"/>
          <w:sz w:val="24"/>
          <w:szCs w:val="24"/>
        </w:rPr>
        <w:t xml:space="preserve"> </w:t>
      </w:r>
      <w:r w:rsidRPr="00044705"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</w:t>
      </w:r>
      <w:r>
        <w:rPr>
          <w:rFonts w:ascii="Calibri" w:hAnsi="Calibri" w:cs="Calibri"/>
          <w:b/>
          <w:kern w:val="24"/>
          <w:sz w:val="24"/>
          <w:szCs w:val="24"/>
        </w:rPr>
        <w:t xml:space="preserve"> dydaktycznych</w:t>
      </w:r>
    </w:p>
    <w:p w:rsidR="00567F6E" w:rsidRDefault="00567F6E" w:rsidP="00567F6E">
      <w:pPr>
        <w:jc w:val="center"/>
        <w:rPr>
          <w:sz w:val="22"/>
          <w:szCs w:val="22"/>
        </w:rPr>
      </w:pPr>
    </w:p>
    <w:p w:rsidR="00567F6E" w:rsidRPr="006551C6" w:rsidRDefault="00567F6E" w:rsidP="00567F6E">
      <w:pPr>
        <w:jc w:val="center"/>
        <w:rPr>
          <w:rFonts w:ascii="Calibri" w:hAnsi="Calibri"/>
          <w:sz w:val="24"/>
          <w:szCs w:val="24"/>
        </w:rPr>
      </w:pPr>
      <w:r w:rsidRPr="006551C6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  <w:gridCol w:w="865"/>
      </w:tblGrid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551C6">
              <w:t xml:space="preserve">Kraj 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Ludzie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Historia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DC4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551C6">
              <w:t>Geografia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DC5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</w:pPr>
            <w:r w:rsidRPr="006551C6">
              <w:t>Podział administracyjny-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DC6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551C6">
              <w:t>Miasto(a)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DC7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</w:pPr>
            <w:r w:rsidRPr="006551C6">
              <w:t>Wieś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DC8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Język i dialekty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DC9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Postawy społeczne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DC10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551C6">
              <w:t>Monarchia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DC11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551C6">
              <w:t>Królowa- projekcja filmu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DC12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551C6">
              <w:t>Parlament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DC13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</w:pPr>
            <w:r w:rsidRPr="006551C6">
              <w:t>Rząd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DC14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</w:pPr>
            <w:r w:rsidRPr="006551C6">
              <w:t>System wyborczy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DC15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</w:pPr>
            <w:r w:rsidRPr="006551C6">
              <w:t>Prawo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DC16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551C6">
              <w:t>Ekonomia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DC17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551C6">
              <w:t>Edukacja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DC18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b/>
                <w:sz w:val="24"/>
                <w:szCs w:val="24"/>
              </w:rPr>
            </w:pPr>
            <w:r w:rsidRPr="006551C6">
              <w:t>Pub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DC19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551C6">
              <w:t>Media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DC20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</w:pPr>
            <w:r w:rsidRPr="006551C6">
              <w:t>Kuchnia i potrawy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DC21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</w:pPr>
            <w:r w:rsidRPr="006551C6">
              <w:t>Religia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DC22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</w:pPr>
            <w:r w:rsidRPr="006551C6">
              <w:t xml:space="preserve">Święta 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DC23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</w:pPr>
            <w:r w:rsidRPr="006551C6">
              <w:t>Transport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DC24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</w:pPr>
            <w:r w:rsidRPr="006551C6">
              <w:t>Sztuka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DC25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551C6">
              <w:t>Muzyka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DC26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551C6">
              <w:t>Jak zostać królem- projekcja filmu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DC27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</w:pPr>
            <w:r w:rsidRPr="006551C6">
              <w:t>Architektura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DC28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</w:pPr>
            <w:r w:rsidRPr="006551C6">
              <w:t>Rozrywka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DC29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</w:pPr>
            <w:r w:rsidRPr="006551C6">
              <w:t>Film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DC30</w:t>
            </w: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</w:pPr>
            <w:r w:rsidRPr="006551C6">
              <w:t>Sport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17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</w:tr>
    </w:tbl>
    <w:p w:rsidR="00567F6E" w:rsidRDefault="00567F6E" w:rsidP="00567F6E">
      <w:pPr>
        <w:jc w:val="center"/>
        <w:rPr>
          <w:rFonts w:ascii="Calibri" w:hAnsi="Calibri"/>
          <w:sz w:val="24"/>
          <w:szCs w:val="24"/>
        </w:rPr>
      </w:pPr>
    </w:p>
    <w:p w:rsidR="00567F6E" w:rsidRPr="006551C6" w:rsidRDefault="00567F6E" w:rsidP="00567F6E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Wykład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8359"/>
        <w:gridCol w:w="865"/>
      </w:tblGrid>
      <w:tr w:rsidR="00567F6E" w:rsidRPr="006551C6" w:rsidTr="0091147B">
        <w:tc>
          <w:tcPr>
            <w:tcW w:w="821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59" w:type="dxa"/>
            <w:shd w:val="clear" w:color="auto" w:fill="auto"/>
          </w:tcPr>
          <w:p w:rsidR="00567F6E" w:rsidRPr="006551C6" w:rsidRDefault="00567F6E" w:rsidP="0091147B">
            <w:pPr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567F6E" w:rsidRPr="006551C6" w:rsidTr="0091147B">
        <w:tc>
          <w:tcPr>
            <w:tcW w:w="821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DW</w:t>
            </w:r>
            <w:r w:rsidRPr="006551C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359" w:type="dxa"/>
            <w:shd w:val="clear" w:color="auto" w:fill="auto"/>
          </w:tcPr>
          <w:p w:rsidR="00567F6E" w:rsidRPr="007C1B41" w:rsidRDefault="00567F6E" w:rsidP="0091147B">
            <w:pPr>
              <w:shd w:val="clear" w:color="auto" w:fill="FFFFFF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England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21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DW</w:t>
            </w: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359" w:type="dxa"/>
            <w:shd w:val="clear" w:color="auto" w:fill="auto"/>
          </w:tcPr>
          <w:p w:rsidR="00567F6E" w:rsidRPr="007C1B41" w:rsidRDefault="00567F6E" w:rsidP="0091147B">
            <w:pPr>
              <w:shd w:val="clear" w:color="auto" w:fill="FFFFFF"/>
              <w:rPr>
                <w:rFonts w:asciiTheme="minorHAnsi" w:hAnsiTheme="minorHAnsi" w:cs="Calibri"/>
                <w:sz w:val="24"/>
                <w:szCs w:val="24"/>
              </w:rPr>
            </w:pPr>
            <w:r w:rsidRPr="007C1B41">
              <w:rPr>
                <w:rFonts w:asciiTheme="minorHAnsi" w:hAnsiTheme="minorHAnsi" w:cs="Calibri"/>
                <w:sz w:val="24"/>
                <w:szCs w:val="24"/>
              </w:rPr>
              <w:t>Scotland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21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DW</w:t>
            </w:r>
            <w:r w:rsidRPr="006551C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8359" w:type="dxa"/>
            <w:shd w:val="clear" w:color="auto" w:fill="auto"/>
          </w:tcPr>
          <w:p w:rsidR="00567F6E" w:rsidRPr="007C1B41" w:rsidRDefault="00567F6E" w:rsidP="0091147B">
            <w:pPr>
              <w:shd w:val="clear" w:color="auto" w:fill="FFFFFF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7C1B41">
              <w:rPr>
                <w:rFonts w:asciiTheme="minorHAnsi" w:hAnsiTheme="minorHAnsi" w:cs="Calibri"/>
                <w:sz w:val="24"/>
                <w:szCs w:val="24"/>
              </w:rPr>
              <w:t>Wales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21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DW</w:t>
            </w:r>
            <w:r w:rsidRPr="006551C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8359" w:type="dxa"/>
            <w:shd w:val="clear" w:color="auto" w:fill="auto"/>
          </w:tcPr>
          <w:p w:rsidR="00567F6E" w:rsidRPr="007C1B41" w:rsidRDefault="00567F6E" w:rsidP="0091147B">
            <w:pPr>
              <w:shd w:val="clear" w:color="auto" w:fill="FFFFFF"/>
              <w:rPr>
                <w:rFonts w:asciiTheme="minorHAnsi" w:hAnsiTheme="minorHAnsi" w:cs="Calibri"/>
                <w:sz w:val="24"/>
                <w:szCs w:val="24"/>
              </w:rPr>
            </w:pPr>
            <w:r w:rsidRPr="007C1B41">
              <w:rPr>
                <w:rFonts w:asciiTheme="minorHAnsi" w:hAnsiTheme="minorHAnsi"/>
                <w:sz w:val="24"/>
                <w:szCs w:val="24"/>
              </w:rPr>
              <w:t>Northern Ireland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21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DW</w:t>
            </w:r>
            <w:r w:rsidRPr="006551C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8359" w:type="dxa"/>
            <w:shd w:val="clear" w:color="auto" w:fill="auto"/>
          </w:tcPr>
          <w:p w:rsidR="00567F6E" w:rsidRPr="007C1B41" w:rsidRDefault="00567F6E" w:rsidP="0091147B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Britain’s</w:t>
            </w:r>
            <w:proofErr w:type="spellEnd"/>
            <w:r w:rsidRPr="007C1B4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Prehistory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21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DW</w:t>
            </w:r>
            <w:r w:rsidRPr="006551C6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359" w:type="dxa"/>
            <w:shd w:val="clear" w:color="auto" w:fill="auto"/>
          </w:tcPr>
          <w:p w:rsidR="00567F6E" w:rsidRPr="007C1B41" w:rsidRDefault="00567F6E" w:rsidP="0091147B">
            <w:pPr>
              <w:shd w:val="clear" w:color="auto" w:fill="FFFFFF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The</w:t>
            </w:r>
            <w:proofErr w:type="spellEnd"/>
            <w:r w:rsidRPr="007C1B41">
              <w:rPr>
                <w:rFonts w:asciiTheme="minorHAnsi" w:hAnsiTheme="minorHAnsi"/>
                <w:sz w:val="24"/>
                <w:szCs w:val="24"/>
              </w:rPr>
              <w:t xml:space="preserve"> Roman Period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21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DW</w:t>
            </w:r>
            <w:r w:rsidRPr="006551C6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8359" w:type="dxa"/>
            <w:shd w:val="clear" w:color="auto" w:fill="auto"/>
          </w:tcPr>
          <w:p w:rsidR="00567F6E" w:rsidRPr="007C1B41" w:rsidRDefault="00567F6E" w:rsidP="0091147B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The</w:t>
            </w:r>
            <w:proofErr w:type="spellEnd"/>
            <w:r w:rsidRPr="007C1B4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Germanic</w:t>
            </w:r>
            <w:proofErr w:type="spellEnd"/>
            <w:r w:rsidRPr="007C1B4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Invasions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21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DW</w:t>
            </w:r>
            <w:r w:rsidRPr="006551C6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359" w:type="dxa"/>
            <w:shd w:val="clear" w:color="auto" w:fill="auto"/>
          </w:tcPr>
          <w:p w:rsidR="00567F6E" w:rsidRPr="007C1B41" w:rsidRDefault="00567F6E" w:rsidP="0091147B">
            <w:pPr>
              <w:shd w:val="clear" w:color="auto" w:fill="FFFFFF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7C1B41">
              <w:rPr>
                <w:rFonts w:asciiTheme="minorHAnsi" w:hAnsiTheme="minorHAnsi" w:cs="Calibri"/>
                <w:sz w:val="24"/>
                <w:szCs w:val="24"/>
              </w:rPr>
              <w:t>The</w:t>
            </w:r>
            <w:proofErr w:type="spellEnd"/>
            <w:r w:rsidRPr="007C1B4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7C1B41">
              <w:rPr>
                <w:rFonts w:asciiTheme="minorHAnsi" w:hAnsiTheme="minorHAnsi" w:cs="Calibri"/>
                <w:sz w:val="24"/>
                <w:szCs w:val="24"/>
              </w:rPr>
              <w:t>Vikings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21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DW</w:t>
            </w:r>
            <w:r w:rsidRPr="006551C6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8359" w:type="dxa"/>
            <w:shd w:val="clear" w:color="auto" w:fill="auto"/>
          </w:tcPr>
          <w:p w:rsidR="00567F6E" w:rsidRPr="007C1B41" w:rsidRDefault="00567F6E" w:rsidP="0091147B">
            <w:pPr>
              <w:shd w:val="clear" w:color="auto" w:fill="FFFFFF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7C1B41">
              <w:rPr>
                <w:rFonts w:asciiTheme="minorHAnsi" w:hAnsiTheme="minorHAnsi" w:cs="Calibri"/>
                <w:sz w:val="24"/>
                <w:szCs w:val="24"/>
              </w:rPr>
              <w:t>The</w:t>
            </w:r>
            <w:proofErr w:type="spellEnd"/>
            <w:r w:rsidRPr="007C1B4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7C1B41">
              <w:rPr>
                <w:rFonts w:asciiTheme="minorHAnsi" w:hAnsiTheme="minorHAnsi" w:cs="Calibri"/>
                <w:sz w:val="24"/>
                <w:szCs w:val="24"/>
              </w:rPr>
              <w:t>Middde</w:t>
            </w:r>
            <w:proofErr w:type="spellEnd"/>
            <w:r w:rsidRPr="007C1B4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7C1B41">
              <w:rPr>
                <w:rFonts w:asciiTheme="minorHAnsi" w:hAnsiTheme="minorHAnsi" w:cs="Calibri"/>
                <w:sz w:val="24"/>
                <w:szCs w:val="24"/>
              </w:rPr>
              <w:t>Ages</w:t>
            </w:r>
            <w:proofErr w:type="spellEnd"/>
            <w:r w:rsidRPr="007C1B41">
              <w:rPr>
                <w:rFonts w:asciiTheme="minorHAnsi" w:hAnsiTheme="minorHAnsi" w:cs="Calibri"/>
                <w:sz w:val="24"/>
                <w:szCs w:val="24"/>
              </w:rPr>
              <w:t xml:space="preserve"> (1066-1485)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21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DW1</w:t>
            </w:r>
            <w:r w:rsidRPr="006551C6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8359" w:type="dxa"/>
            <w:shd w:val="clear" w:color="auto" w:fill="auto"/>
          </w:tcPr>
          <w:p w:rsidR="00567F6E" w:rsidRPr="007C1B41" w:rsidRDefault="00567F6E" w:rsidP="0091147B">
            <w:pPr>
              <w:shd w:val="clear" w:color="auto" w:fill="FFFFFF"/>
              <w:rPr>
                <w:rFonts w:asciiTheme="minorHAnsi" w:hAnsiTheme="minorHAnsi" w:cs="Calibri"/>
                <w:sz w:val="24"/>
                <w:szCs w:val="24"/>
              </w:rPr>
            </w:pPr>
            <w:r w:rsidRPr="007C1B41">
              <w:rPr>
                <w:rFonts w:asciiTheme="minorHAnsi" w:hAnsiTheme="minorHAnsi"/>
                <w:sz w:val="24"/>
                <w:szCs w:val="24"/>
              </w:rPr>
              <w:t xml:space="preserve">Tudor </w:t>
            </w: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England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21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DW</w:t>
            </w:r>
            <w:r w:rsidRPr="006551C6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8359" w:type="dxa"/>
            <w:shd w:val="clear" w:color="auto" w:fill="auto"/>
          </w:tcPr>
          <w:p w:rsidR="00567F6E" w:rsidRPr="007C1B41" w:rsidRDefault="00567F6E" w:rsidP="0091147B">
            <w:pPr>
              <w:shd w:val="clear" w:color="auto" w:fill="FFFFFF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The</w:t>
            </w:r>
            <w:proofErr w:type="spellEnd"/>
            <w:r w:rsidRPr="007C1B4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Stuarts</w:t>
            </w:r>
            <w:proofErr w:type="spellEnd"/>
            <w:r w:rsidRPr="007C1B41">
              <w:rPr>
                <w:rFonts w:asciiTheme="minorHAnsi" w:hAnsiTheme="minorHAnsi"/>
                <w:sz w:val="24"/>
                <w:szCs w:val="24"/>
              </w:rPr>
              <w:t xml:space="preserve"> (1603-1714)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21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DW</w:t>
            </w:r>
            <w:r w:rsidRPr="006551C6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8359" w:type="dxa"/>
            <w:shd w:val="clear" w:color="auto" w:fill="auto"/>
          </w:tcPr>
          <w:p w:rsidR="00567F6E" w:rsidRPr="007C1B41" w:rsidRDefault="00567F6E" w:rsidP="0091147B">
            <w:pPr>
              <w:shd w:val="clear" w:color="auto" w:fill="FFFFFF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The</w:t>
            </w:r>
            <w:proofErr w:type="spellEnd"/>
            <w:r w:rsidRPr="007C1B4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Eighteenth</w:t>
            </w:r>
            <w:proofErr w:type="spellEnd"/>
            <w:r w:rsidRPr="007C1B4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Century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21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DW</w:t>
            </w:r>
            <w:r w:rsidRPr="006551C6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8359" w:type="dxa"/>
            <w:shd w:val="clear" w:color="auto" w:fill="auto"/>
          </w:tcPr>
          <w:p w:rsidR="00567F6E" w:rsidRPr="007C1B41" w:rsidRDefault="00567F6E" w:rsidP="0091147B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The</w:t>
            </w:r>
            <w:proofErr w:type="spellEnd"/>
            <w:r w:rsidRPr="007C1B4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Nineteenth</w:t>
            </w:r>
            <w:proofErr w:type="spellEnd"/>
            <w:r w:rsidRPr="007C1B4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Century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21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DW</w:t>
            </w:r>
            <w:r w:rsidRPr="006551C6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8359" w:type="dxa"/>
            <w:shd w:val="clear" w:color="auto" w:fill="auto"/>
          </w:tcPr>
          <w:p w:rsidR="00567F6E" w:rsidRPr="007C1B41" w:rsidRDefault="00567F6E" w:rsidP="0091147B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The</w:t>
            </w:r>
            <w:proofErr w:type="spellEnd"/>
            <w:r w:rsidRPr="007C1B4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Twentieth</w:t>
            </w:r>
            <w:proofErr w:type="spellEnd"/>
            <w:r w:rsidRPr="007C1B4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Century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21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DW</w:t>
            </w:r>
            <w:r w:rsidRPr="006551C6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8359" w:type="dxa"/>
            <w:shd w:val="clear" w:color="auto" w:fill="auto"/>
          </w:tcPr>
          <w:p w:rsidR="00567F6E" w:rsidRPr="007C1B41" w:rsidRDefault="00567F6E" w:rsidP="0091147B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Important</w:t>
            </w:r>
            <w:proofErr w:type="spellEnd"/>
            <w:r w:rsidRPr="007C1B4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People</w:t>
            </w:r>
            <w:proofErr w:type="spellEnd"/>
            <w:r w:rsidRPr="007C1B4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C1B41"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 w:rsidRPr="007C1B41">
              <w:rPr>
                <w:rFonts w:asciiTheme="minorHAnsi" w:hAnsiTheme="minorHAnsi"/>
                <w:sz w:val="24"/>
                <w:szCs w:val="24"/>
              </w:rPr>
              <w:t xml:space="preserve"> Science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67F6E" w:rsidRPr="006551C6" w:rsidTr="0091147B">
        <w:tc>
          <w:tcPr>
            <w:tcW w:w="821" w:type="dxa"/>
            <w:shd w:val="clear" w:color="auto" w:fill="auto"/>
            <w:vAlign w:val="center"/>
          </w:tcPr>
          <w:p w:rsidR="00567F6E" w:rsidRPr="006551C6" w:rsidRDefault="00567F6E" w:rsidP="009114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59" w:type="dxa"/>
            <w:shd w:val="clear" w:color="auto" w:fill="auto"/>
          </w:tcPr>
          <w:p w:rsidR="00567F6E" w:rsidRPr="006551C6" w:rsidRDefault="00567F6E" w:rsidP="0091147B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551C6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865" w:type="dxa"/>
            <w:shd w:val="clear" w:color="auto" w:fill="auto"/>
          </w:tcPr>
          <w:p w:rsidR="00567F6E" w:rsidRPr="006551C6" w:rsidRDefault="00567F6E" w:rsidP="009114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6551C6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</w:tbl>
    <w:p w:rsidR="00567F6E" w:rsidRDefault="00567F6E" w:rsidP="00567F6E">
      <w:pPr>
        <w:tabs>
          <w:tab w:val="left" w:pos="360"/>
        </w:tabs>
      </w:pPr>
    </w:p>
    <w:p w:rsidR="00567F6E" w:rsidRPr="004178A5" w:rsidRDefault="00567F6E" w:rsidP="00567F6E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4178A5">
        <w:rPr>
          <w:rFonts w:ascii="Calibri" w:hAnsi="Calibri" w:cs="Calibri"/>
          <w:b/>
          <w:kern w:val="24"/>
          <w:sz w:val="24"/>
          <w:szCs w:val="24"/>
        </w:rPr>
        <w:t>7. Metody weryfikacji efektów kształcenia  /w odniesieniu do poszczególnych efektów/</w:t>
      </w:r>
    </w:p>
    <w:p w:rsidR="00567F6E" w:rsidRPr="00DD2748" w:rsidRDefault="00567F6E" w:rsidP="00567F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567F6E" w:rsidRPr="00DD2748" w:rsidTr="0091147B">
        <w:trPr>
          <w:trHeight w:val="397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716" w:type="dxa"/>
            <w:gridSpan w:val="7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Forma </w:t>
            </w:r>
            <w:r>
              <w:rPr>
                <w:rFonts w:ascii="Calibri" w:hAnsi="Calibri" w:cs="Calibri"/>
                <w:i/>
                <w:kern w:val="24"/>
                <w:sz w:val="24"/>
                <w:szCs w:val="24"/>
              </w:rPr>
              <w:t>weryfikacji</w:t>
            </w:r>
          </w:p>
        </w:tc>
      </w:tr>
      <w:tr w:rsidR="00567F6E" w:rsidRPr="00DD2748" w:rsidTr="0091147B">
        <w:trPr>
          <w:trHeight w:val="397"/>
        </w:trPr>
        <w:tc>
          <w:tcPr>
            <w:tcW w:w="1315" w:type="dxa"/>
            <w:vMerge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kern w:val="24"/>
                <w:sz w:val="24"/>
                <w:szCs w:val="24"/>
              </w:rPr>
              <w:t>Inne</w:t>
            </w:r>
          </w:p>
        </w:tc>
      </w:tr>
      <w:tr w:rsidR="00567F6E" w:rsidRPr="00DD2748" w:rsidTr="0091147B">
        <w:trPr>
          <w:trHeight w:val="397"/>
        </w:trPr>
        <w:tc>
          <w:tcPr>
            <w:tcW w:w="1315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D77B8E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66EE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66EE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567F6E" w:rsidRPr="00DD2748" w:rsidTr="0091147B">
        <w:trPr>
          <w:trHeight w:val="397"/>
        </w:trPr>
        <w:tc>
          <w:tcPr>
            <w:tcW w:w="1315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D77B8E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66EE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66EE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567F6E" w:rsidRPr="00DD2748" w:rsidTr="0091147B">
        <w:trPr>
          <w:trHeight w:val="397"/>
        </w:trPr>
        <w:tc>
          <w:tcPr>
            <w:tcW w:w="1315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D77B8E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66EE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66EE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567F6E" w:rsidRPr="00DD2748" w:rsidTr="0091147B">
        <w:trPr>
          <w:trHeight w:val="397"/>
        </w:trPr>
        <w:tc>
          <w:tcPr>
            <w:tcW w:w="1315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D77B8E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66EE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66EE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567F6E" w:rsidRPr="00DD2748" w:rsidTr="0091147B">
        <w:trPr>
          <w:trHeight w:val="397"/>
        </w:trPr>
        <w:tc>
          <w:tcPr>
            <w:tcW w:w="1315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D77B8E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66EE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567F6E" w:rsidRPr="00DD2748" w:rsidTr="0091147B">
        <w:trPr>
          <w:trHeight w:val="397"/>
        </w:trPr>
        <w:tc>
          <w:tcPr>
            <w:tcW w:w="1315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D77B8E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66EE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567F6E" w:rsidRPr="00DD2748" w:rsidTr="0091147B">
        <w:trPr>
          <w:trHeight w:val="397"/>
        </w:trPr>
        <w:tc>
          <w:tcPr>
            <w:tcW w:w="1315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D77B8E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66EE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567F6E" w:rsidRPr="00DD2748" w:rsidTr="0091147B">
        <w:trPr>
          <w:trHeight w:val="397"/>
        </w:trPr>
        <w:tc>
          <w:tcPr>
            <w:tcW w:w="1315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D77B8E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66EE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567F6E" w:rsidRPr="00DD2748" w:rsidTr="0091147B">
        <w:trPr>
          <w:trHeight w:val="397"/>
        </w:trPr>
        <w:tc>
          <w:tcPr>
            <w:tcW w:w="1315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D77B8E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66EE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567F6E" w:rsidRPr="00DD2748" w:rsidTr="0091147B">
        <w:trPr>
          <w:trHeight w:val="397"/>
        </w:trPr>
        <w:tc>
          <w:tcPr>
            <w:tcW w:w="1315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D77B8E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66EE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567F6E" w:rsidRPr="00DD2748" w:rsidTr="0091147B">
        <w:trPr>
          <w:trHeight w:val="397"/>
        </w:trPr>
        <w:tc>
          <w:tcPr>
            <w:tcW w:w="1315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K_02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D77B8E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67F6E" w:rsidRPr="00066EED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066EE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</w:tbl>
    <w:p w:rsidR="00567F6E" w:rsidRPr="00DD2748" w:rsidRDefault="00567F6E" w:rsidP="00567F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567F6E" w:rsidRPr="00066EED" w:rsidRDefault="00567F6E" w:rsidP="00567F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90541A">
        <w:rPr>
          <w:rFonts w:ascii="Calibri" w:hAnsi="Calibri" w:cs="Calibri"/>
          <w:b/>
          <w:iCs/>
          <w:kern w:val="24"/>
          <w:sz w:val="24"/>
          <w:szCs w:val="24"/>
        </w:rPr>
        <w:t>8</w:t>
      </w:r>
      <w:r>
        <w:rPr>
          <w:rFonts w:ascii="Calibri" w:hAnsi="Calibri" w:cs="Calibri"/>
          <w:b/>
          <w:iCs/>
          <w:kern w:val="24"/>
          <w:sz w:val="24"/>
          <w:szCs w:val="24"/>
        </w:rPr>
        <w:t xml:space="preserve">. </w:t>
      </w:r>
      <w:r w:rsidRPr="00D77B8E">
        <w:rPr>
          <w:rFonts w:ascii="Calibri" w:hAnsi="Calibri" w:cs="Calibri"/>
          <w:b/>
          <w:kern w:val="24"/>
          <w:sz w:val="24"/>
          <w:szCs w:val="24"/>
        </w:rPr>
        <w:t xml:space="preserve">Ocena </w:t>
      </w:r>
      <w:r w:rsidRPr="00D77B8E"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567F6E" w:rsidRDefault="00567F6E" w:rsidP="00567F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567F6E" w:rsidRPr="00066EED" w:rsidRDefault="00567F6E" w:rsidP="00567F6E">
      <w:pPr>
        <w:ind w:left="1440" w:firstLine="720"/>
        <w:rPr>
          <w:rFonts w:ascii="Calibri" w:hAnsi="Calibri"/>
          <w:b/>
          <w:sz w:val="24"/>
          <w:szCs w:val="24"/>
        </w:rPr>
      </w:pPr>
      <w:r w:rsidRPr="00066EED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567F6E" w:rsidRPr="00066EED" w:rsidTr="0091147B">
        <w:trPr>
          <w:jc w:val="center"/>
        </w:trPr>
        <w:tc>
          <w:tcPr>
            <w:tcW w:w="959" w:type="dxa"/>
            <w:shd w:val="clear" w:color="auto" w:fill="auto"/>
          </w:tcPr>
          <w:p w:rsidR="00567F6E" w:rsidRPr="00066EED" w:rsidRDefault="00567F6E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shd w:val="clear" w:color="auto" w:fill="auto"/>
          </w:tcPr>
          <w:p w:rsidR="00567F6E" w:rsidRPr="00066EED" w:rsidRDefault="00567F6E" w:rsidP="0091147B">
            <w:pPr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Kolokwium nr 1</w:t>
            </w:r>
          </w:p>
        </w:tc>
      </w:tr>
      <w:tr w:rsidR="00567F6E" w:rsidRPr="00066EED" w:rsidTr="0091147B">
        <w:trPr>
          <w:jc w:val="center"/>
        </w:trPr>
        <w:tc>
          <w:tcPr>
            <w:tcW w:w="959" w:type="dxa"/>
            <w:shd w:val="clear" w:color="auto" w:fill="auto"/>
          </w:tcPr>
          <w:p w:rsidR="00567F6E" w:rsidRPr="00066EED" w:rsidRDefault="00567F6E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shd w:val="clear" w:color="auto" w:fill="auto"/>
          </w:tcPr>
          <w:p w:rsidR="00567F6E" w:rsidRPr="00066EED" w:rsidRDefault="00567F6E" w:rsidP="0091147B">
            <w:pPr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Praca domowa nr 1</w:t>
            </w:r>
          </w:p>
        </w:tc>
      </w:tr>
      <w:tr w:rsidR="00567F6E" w:rsidRPr="00066EED" w:rsidTr="0091147B">
        <w:trPr>
          <w:jc w:val="center"/>
        </w:trPr>
        <w:tc>
          <w:tcPr>
            <w:tcW w:w="959" w:type="dxa"/>
            <w:shd w:val="clear" w:color="auto" w:fill="auto"/>
          </w:tcPr>
          <w:p w:rsidR="00567F6E" w:rsidRPr="00066EED" w:rsidRDefault="00567F6E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F3</w:t>
            </w:r>
          </w:p>
        </w:tc>
        <w:tc>
          <w:tcPr>
            <w:tcW w:w="4695" w:type="dxa"/>
            <w:shd w:val="clear" w:color="auto" w:fill="auto"/>
          </w:tcPr>
          <w:p w:rsidR="00567F6E" w:rsidRPr="00066EED" w:rsidRDefault="00567F6E" w:rsidP="0091147B">
            <w:pPr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Praca domowa nr 2</w:t>
            </w:r>
          </w:p>
        </w:tc>
      </w:tr>
      <w:tr w:rsidR="00567F6E" w:rsidRPr="00066EED" w:rsidTr="0091147B">
        <w:trPr>
          <w:jc w:val="center"/>
        </w:trPr>
        <w:tc>
          <w:tcPr>
            <w:tcW w:w="959" w:type="dxa"/>
            <w:shd w:val="clear" w:color="auto" w:fill="auto"/>
          </w:tcPr>
          <w:p w:rsidR="00567F6E" w:rsidRPr="00066EED" w:rsidRDefault="00567F6E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F4</w:t>
            </w:r>
          </w:p>
        </w:tc>
        <w:tc>
          <w:tcPr>
            <w:tcW w:w="4695" w:type="dxa"/>
            <w:shd w:val="clear" w:color="auto" w:fill="auto"/>
          </w:tcPr>
          <w:p w:rsidR="00567F6E" w:rsidRPr="00066EED" w:rsidRDefault="00567F6E" w:rsidP="0091147B">
            <w:pPr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 xml:space="preserve">Odpowiedź ustna </w:t>
            </w:r>
          </w:p>
        </w:tc>
      </w:tr>
      <w:tr w:rsidR="00567F6E" w:rsidRPr="00066EED" w:rsidTr="0091147B">
        <w:trPr>
          <w:jc w:val="center"/>
        </w:trPr>
        <w:tc>
          <w:tcPr>
            <w:tcW w:w="959" w:type="dxa"/>
            <w:shd w:val="clear" w:color="auto" w:fill="auto"/>
          </w:tcPr>
          <w:p w:rsidR="00567F6E" w:rsidRPr="00066EED" w:rsidRDefault="00567F6E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F5</w:t>
            </w:r>
          </w:p>
        </w:tc>
        <w:tc>
          <w:tcPr>
            <w:tcW w:w="4695" w:type="dxa"/>
            <w:shd w:val="clear" w:color="auto" w:fill="auto"/>
          </w:tcPr>
          <w:p w:rsidR="00567F6E" w:rsidRPr="00066EED" w:rsidRDefault="00567F6E" w:rsidP="0091147B">
            <w:pPr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Kolokwium nr 2</w:t>
            </w:r>
          </w:p>
        </w:tc>
      </w:tr>
    </w:tbl>
    <w:p w:rsidR="00567F6E" w:rsidRPr="00066EED" w:rsidRDefault="00567F6E" w:rsidP="00567F6E">
      <w:pPr>
        <w:rPr>
          <w:rFonts w:ascii="Calibri" w:hAnsi="Calibri"/>
          <w:b/>
          <w:sz w:val="24"/>
          <w:szCs w:val="24"/>
        </w:rPr>
      </w:pPr>
    </w:p>
    <w:p w:rsidR="00567F6E" w:rsidRPr="00066EED" w:rsidRDefault="00567F6E" w:rsidP="00567F6E">
      <w:pPr>
        <w:ind w:left="1440" w:firstLine="720"/>
        <w:rPr>
          <w:rFonts w:ascii="Calibri" w:hAnsi="Calibri"/>
          <w:b/>
          <w:sz w:val="24"/>
          <w:szCs w:val="24"/>
        </w:rPr>
      </w:pPr>
      <w:r w:rsidRPr="00066EED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567F6E" w:rsidRPr="00066EED" w:rsidTr="0091147B">
        <w:trPr>
          <w:jc w:val="center"/>
        </w:trPr>
        <w:tc>
          <w:tcPr>
            <w:tcW w:w="959" w:type="dxa"/>
            <w:shd w:val="clear" w:color="auto" w:fill="auto"/>
          </w:tcPr>
          <w:p w:rsidR="00567F6E" w:rsidRPr="00066EED" w:rsidRDefault="00567F6E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shd w:val="clear" w:color="auto" w:fill="auto"/>
          </w:tcPr>
          <w:p w:rsidR="00567F6E" w:rsidRPr="00066EED" w:rsidRDefault="00567F6E" w:rsidP="0091147B">
            <w:pPr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Zaliczenie kolokwiów</w:t>
            </w:r>
          </w:p>
          <w:p w:rsidR="00567F6E" w:rsidRPr="00066EED" w:rsidRDefault="00567F6E" w:rsidP="0091147B">
            <w:pPr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(średnia zwykła F1+F5)</w:t>
            </w:r>
          </w:p>
        </w:tc>
      </w:tr>
      <w:tr w:rsidR="00567F6E" w:rsidRPr="00066EED" w:rsidTr="0091147B">
        <w:trPr>
          <w:jc w:val="center"/>
        </w:trPr>
        <w:tc>
          <w:tcPr>
            <w:tcW w:w="959" w:type="dxa"/>
            <w:shd w:val="clear" w:color="auto" w:fill="auto"/>
          </w:tcPr>
          <w:p w:rsidR="00567F6E" w:rsidRPr="00066EED" w:rsidRDefault="00567F6E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P2</w:t>
            </w:r>
          </w:p>
        </w:tc>
        <w:tc>
          <w:tcPr>
            <w:tcW w:w="4987" w:type="dxa"/>
            <w:shd w:val="clear" w:color="auto" w:fill="auto"/>
          </w:tcPr>
          <w:p w:rsidR="00567F6E" w:rsidRPr="00066EED" w:rsidRDefault="00567F6E" w:rsidP="0091147B">
            <w:pPr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Zaliczenie prac domowych</w:t>
            </w:r>
          </w:p>
          <w:p w:rsidR="00567F6E" w:rsidRPr="00066EED" w:rsidRDefault="00567F6E" w:rsidP="0091147B">
            <w:pPr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(średnia zwykła F2+F3)</w:t>
            </w:r>
          </w:p>
        </w:tc>
      </w:tr>
      <w:tr w:rsidR="00567F6E" w:rsidRPr="00066EED" w:rsidTr="0091147B">
        <w:trPr>
          <w:jc w:val="center"/>
        </w:trPr>
        <w:tc>
          <w:tcPr>
            <w:tcW w:w="959" w:type="dxa"/>
            <w:shd w:val="clear" w:color="auto" w:fill="auto"/>
          </w:tcPr>
          <w:p w:rsidR="00567F6E" w:rsidRPr="00066EED" w:rsidRDefault="00567F6E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lastRenderedPageBreak/>
              <w:t>P3</w:t>
            </w:r>
          </w:p>
        </w:tc>
        <w:tc>
          <w:tcPr>
            <w:tcW w:w="4987" w:type="dxa"/>
            <w:shd w:val="clear" w:color="auto" w:fill="auto"/>
          </w:tcPr>
          <w:p w:rsidR="00567F6E" w:rsidRPr="00066EED" w:rsidRDefault="00567F6E" w:rsidP="0091147B">
            <w:pPr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Zaliczenie przedmiotu  semestr I</w:t>
            </w:r>
          </w:p>
          <w:p w:rsidR="00567F6E" w:rsidRPr="00066EED" w:rsidRDefault="00567F6E" w:rsidP="0091147B">
            <w:pPr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(średnia ważona P1+P2+F4)</w:t>
            </w:r>
          </w:p>
        </w:tc>
      </w:tr>
      <w:tr w:rsidR="00567F6E" w:rsidRPr="00066EED" w:rsidTr="0091147B">
        <w:trPr>
          <w:jc w:val="center"/>
        </w:trPr>
        <w:tc>
          <w:tcPr>
            <w:tcW w:w="959" w:type="dxa"/>
            <w:shd w:val="clear" w:color="auto" w:fill="auto"/>
          </w:tcPr>
          <w:p w:rsidR="00567F6E" w:rsidRPr="00066EED" w:rsidRDefault="00567F6E" w:rsidP="009114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P4</w:t>
            </w:r>
          </w:p>
        </w:tc>
        <w:tc>
          <w:tcPr>
            <w:tcW w:w="4987" w:type="dxa"/>
            <w:shd w:val="clear" w:color="auto" w:fill="auto"/>
          </w:tcPr>
          <w:p w:rsidR="00567F6E" w:rsidRPr="00066EED" w:rsidRDefault="00567F6E" w:rsidP="0091147B">
            <w:pPr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Zaliczenie przedmiotu semestr II</w:t>
            </w:r>
          </w:p>
          <w:p w:rsidR="00567F6E" w:rsidRPr="00066EED" w:rsidRDefault="00567F6E" w:rsidP="0091147B">
            <w:pPr>
              <w:rPr>
                <w:rFonts w:ascii="Calibri" w:hAnsi="Calibri"/>
                <w:sz w:val="24"/>
                <w:szCs w:val="24"/>
              </w:rPr>
            </w:pPr>
            <w:r w:rsidRPr="00066EED">
              <w:rPr>
                <w:rFonts w:ascii="Calibri" w:hAnsi="Calibri"/>
                <w:sz w:val="24"/>
                <w:szCs w:val="24"/>
              </w:rPr>
              <w:t>(egzamin pisemny)</w:t>
            </w:r>
          </w:p>
        </w:tc>
      </w:tr>
    </w:tbl>
    <w:p w:rsidR="00567F6E" w:rsidRDefault="00567F6E" w:rsidP="00567F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67F6E" w:rsidRDefault="00567F6E" w:rsidP="00567F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67F6E" w:rsidRDefault="00567F6E" w:rsidP="00567F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67F6E" w:rsidRDefault="00567F6E" w:rsidP="00567F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67F6E" w:rsidRDefault="00567F6E" w:rsidP="00567F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67F6E" w:rsidRDefault="00567F6E" w:rsidP="00567F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67F6E" w:rsidRDefault="00567F6E" w:rsidP="00567F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567F6E" w:rsidRDefault="00567F6E" w:rsidP="00567F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8.2. Kryteria oceny</w:t>
      </w:r>
    </w:p>
    <w:p w:rsidR="00567F6E" w:rsidRPr="00D77B8E" w:rsidRDefault="00567F6E" w:rsidP="00567F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6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843"/>
        <w:gridCol w:w="2246"/>
      </w:tblGrid>
      <w:tr w:rsidR="00567F6E" w:rsidRPr="00DD2748" w:rsidTr="0091147B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567F6E" w:rsidRPr="0030488B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</w:rPr>
            </w:pPr>
            <w:r w:rsidRPr="0030488B">
              <w:rPr>
                <w:rFonts w:ascii="Calibri" w:hAnsi="Calibri" w:cs="Calibri"/>
                <w:kern w:val="24"/>
              </w:rPr>
              <w:t xml:space="preserve">Efekt </w:t>
            </w:r>
            <w:proofErr w:type="spellStart"/>
            <w:r w:rsidRPr="00E1082A">
              <w:rPr>
                <w:rFonts w:ascii="Calibri" w:hAnsi="Calibri" w:cs="Calibri"/>
                <w:kern w:val="24"/>
                <w:sz w:val="18"/>
                <w:szCs w:val="18"/>
              </w:rPr>
              <w:t>kształ</w:t>
            </w:r>
            <w:r>
              <w:rPr>
                <w:rFonts w:ascii="Calibri" w:hAnsi="Calibri" w:cs="Calibri"/>
                <w:kern w:val="24"/>
                <w:sz w:val="18"/>
                <w:szCs w:val="18"/>
              </w:rPr>
              <w:t>ce-</w:t>
            </w:r>
            <w:r w:rsidRPr="00E1082A">
              <w:rPr>
                <w:rFonts w:ascii="Calibri" w:hAnsi="Calibri" w:cs="Calibri"/>
                <w:kern w:val="24"/>
                <w:sz w:val="18"/>
                <w:szCs w:val="18"/>
              </w:rPr>
              <w:t>nia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kern w:val="24"/>
                <w:sz w:val="24"/>
                <w:szCs w:val="24"/>
              </w:rPr>
              <w:t xml:space="preserve">Na ocenę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kern w:val="24"/>
                <w:sz w:val="24"/>
                <w:szCs w:val="24"/>
              </w:rPr>
              <w:t>Na ocenę 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kern w:val="24"/>
                <w:sz w:val="24"/>
                <w:szCs w:val="24"/>
              </w:rPr>
              <w:t>Na ocenę 5</w:t>
            </w:r>
          </w:p>
        </w:tc>
      </w:tr>
      <w:tr w:rsidR="00567F6E" w:rsidRPr="00DD2748" w:rsidTr="0091147B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567F6E" w:rsidRDefault="00567F6E" w:rsidP="0091147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W_02</w:t>
            </w:r>
          </w:p>
          <w:p w:rsidR="00567F6E" w:rsidRDefault="00567F6E" w:rsidP="0091147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W_03</w:t>
            </w:r>
          </w:p>
          <w:p w:rsidR="00567F6E" w:rsidRDefault="00567F6E" w:rsidP="0091147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567F6E" w:rsidRDefault="00567F6E" w:rsidP="0091147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567F6E" w:rsidRDefault="00567F6E" w:rsidP="0091147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  <w:p w:rsidR="00567F6E" w:rsidRDefault="00567F6E" w:rsidP="0091147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  <w:p w:rsidR="00567F6E" w:rsidRDefault="00567F6E" w:rsidP="0091147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  <w:p w:rsidR="00567F6E" w:rsidRDefault="00567F6E" w:rsidP="0091147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U_04</w:t>
            </w:r>
          </w:p>
          <w:p w:rsidR="00567F6E" w:rsidRDefault="00567F6E" w:rsidP="0091147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U_05</w:t>
            </w:r>
          </w:p>
          <w:p w:rsidR="00567F6E" w:rsidRDefault="00567F6E" w:rsidP="0091147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U_06</w:t>
            </w:r>
          </w:p>
          <w:p w:rsidR="00567F6E" w:rsidRDefault="00567F6E" w:rsidP="0091147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567F6E" w:rsidRDefault="00567F6E" w:rsidP="0091147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  <w:p w:rsidR="00567F6E" w:rsidRPr="00DD2748" w:rsidRDefault="00567F6E" w:rsidP="0091147B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F6E" w:rsidRPr="008C6E10" w:rsidRDefault="00567F6E" w:rsidP="0091147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8C6E10">
              <w:rPr>
                <w:rFonts w:ascii="Calibri" w:hAnsi="Calibri" w:cs="Calibri"/>
              </w:rPr>
              <w:t xml:space="preserve">student zna część podstawowych pojęć,  zagadnień i faktów z przedmiotu ćwiczeń; w stopniu minimalnym umie opisywać, wyjaśniać i oceniać elementy, kwestie i zagadnienia związane z kulturą brytyjską; w stopniu słabym potrafi porównywać oby- dwie kultury i wyciągać wnioski.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F6E" w:rsidRPr="008C6E10" w:rsidRDefault="00567F6E" w:rsidP="0091147B">
            <w:pPr>
              <w:shd w:val="clear" w:color="auto" w:fill="FFFFFF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8C6E10">
              <w:rPr>
                <w:rFonts w:ascii="Calibri" w:hAnsi="Calibri" w:cs="Calibri"/>
              </w:rPr>
              <w:t xml:space="preserve">student zna większość podstawowych pojęć,  zagadnień i faktów z przedmiotu ćwiczeń; płynnym językiem, w stopniu dobrym umie opisywać, wyjaśniać i oceniać elementy, kwestie i zagadnienia związane z kulturą brytyjską; dokonuje trafnych porównań obydwu kultur i wyciąga trafne wnioski.   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67F6E" w:rsidRPr="008C6E10" w:rsidRDefault="00567F6E" w:rsidP="0091147B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8C6E10">
              <w:rPr>
                <w:rFonts w:ascii="Calibri" w:hAnsi="Calibri" w:cs="Calibri"/>
                <w:kern w:val="24"/>
              </w:rPr>
              <w:t>student zna wszystkie wprowadzone pojęcia; bezbłędnie identyfikuje wydarzenia, fakty i zjawiska dotyczące kultury brytyjskiej oraz umiejscawia je w czasie; operując płynnym i poprawnym językiem potrafi opisywać i wyjaśniać kwestie i elementy kultury brytyjskiej; samodzielnie dokonuje porównań, potrafi krytycznie ocenić zjawiska oraz wyciąga poprawne wnioski; wykazuje zainteresowanie poruszanymi tematami i aktywnie uczestniczy w zajęciach.</w:t>
            </w:r>
          </w:p>
        </w:tc>
      </w:tr>
    </w:tbl>
    <w:p w:rsidR="00567F6E" w:rsidRDefault="00567F6E" w:rsidP="00567F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567F6E" w:rsidRDefault="00567F6E" w:rsidP="00567F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567F6E" w:rsidRDefault="00567F6E" w:rsidP="00567F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567F6E" w:rsidRPr="00D77B8E" w:rsidRDefault="00567F6E" w:rsidP="00567F6E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10</w:t>
      </w:r>
      <w:r w:rsidRPr="00D77B8E">
        <w:rPr>
          <w:rFonts w:ascii="Calibri" w:hAnsi="Calibri" w:cs="Calibri"/>
          <w:b/>
          <w:kern w:val="24"/>
          <w:sz w:val="24"/>
          <w:szCs w:val="24"/>
        </w:rPr>
        <w:t>. Literatura podstawowa i uzupełniająca</w:t>
      </w:r>
    </w:p>
    <w:p w:rsidR="00567F6E" w:rsidRPr="009D6AFF" w:rsidRDefault="00567F6E" w:rsidP="00567F6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  <w:lang w:val="en-US"/>
        </w:rPr>
      </w:pPr>
      <w:r w:rsidRPr="009D6AFF">
        <w:rPr>
          <w:rFonts w:asciiTheme="minorHAnsi" w:hAnsiTheme="minorHAnsi"/>
          <w:sz w:val="24"/>
          <w:szCs w:val="24"/>
          <w:lang w:val="en-US"/>
        </w:rPr>
        <w:t xml:space="preserve">Briggs, A. </w:t>
      </w:r>
      <w:r>
        <w:rPr>
          <w:rFonts w:asciiTheme="minorHAnsi" w:hAnsiTheme="minorHAnsi"/>
          <w:sz w:val="24"/>
          <w:szCs w:val="24"/>
          <w:lang w:val="en-US"/>
        </w:rPr>
        <w:t xml:space="preserve">1983. </w:t>
      </w:r>
      <w:r w:rsidRPr="0085393F">
        <w:rPr>
          <w:rFonts w:asciiTheme="minorHAnsi" w:hAnsiTheme="minorHAnsi"/>
          <w:i/>
          <w:sz w:val="24"/>
          <w:szCs w:val="24"/>
          <w:lang w:val="en-US"/>
        </w:rPr>
        <w:t>A Social History of England</w:t>
      </w:r>
      <w:r>
        <w:rPr>
          <w:rFonts w:asciiTheme="minorHAnsi" w:hAnsiTheme="minorHAnsi"/>
          <w:sz w:val="24"/>
          <w:szCs w:val="24"/>
          <w:lang w:val="en-US"/>
        </w:rPr>
        <w:t>. Penguin Books. London.</w:t>
      </w:r>
    </w:p>
    <w:p w:rsidR="00567F6E" w:rsidRPr="009D6AFF" w:rsidRDefault="00567F6E" w:rsidP="00567F6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C30E0A">
        <w:rPr>
          <w:rFonts w:asciiTheme="minorHAnsi" w:hAnsiTheme="minorHAnsi"/>
          <w:sz w:val="24"/>
          <w:szCs w:val="24"/>
        </w:rPr>
        <w:t>Bryson</w:t>
      </w:r>
      <w:proofErr w:type="spellEnd"/>
      <w:r w:rsidRPr="00C30E0A">
        <w:rPr>
          <w:rFonts w:asciiTheme="minorHAnsi" w:hAnsiTheme="minorHAnsi"/>
          <w:sz w:val="24"/>
          <w:szCs w:val="24"/>
        </w:rPr>
        <w:t xml:space="preserve">, B. 2013. </w:t>
      </w:r>
      <w:r w:rsidRPr="00C30E0A">
        <w:rPr>
          <w:rFonts w:asciiTheme="minorHAnsi" w:hAnsiTheme="minorHAnsi"/>
          <w:i/>
          <w:sz w:val="24"/>
          <w:szCs w:val="24"/>
        </w:rPr>
        <w:t>W domu</w:t>
      </w:r>
      <w:r w:rsidRPr="00C30E0A">
        <w:rPr>
          <w:rFonts w:asciiTheme="minorHAnsi" w:hAnsiTheme="minorHAnsi"/>
          <w:sz w:val="24"/>
          <w:szCs w:val="24"/>
        </w:rPr>
        <w:t xml:space="preserve">. Zysk i </w:t>
      </w:r>
      <w:proofErr w:type="spellStart"/>
      <w:r w:rsidRPr="00C30E0A">
        <w:rPr>
          <w:rFonts w:asciiTheme="minorHAnsi" w:hAnsiTheme="minorHAnsi"/>
          <w:sz w:val="24"/>
          <w:szCs w:val="24"/>
        </w:rPr>
        <w:t>S-ka</w:t>
      </w:r>
      <w:proofErr w:type="spellEnd"/>
      <w:r w:rsidRPr="00C30E0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9D6AFF">
        <w:rPr>
          <w:rFonts w:asciiTheme="minorHAnsi" w:hAnsiTheme="minorHAnsi"/>
          <w:sz w:val="24"/>
          <w:szCs w:val="24"/>
          <w:lang w:val="en-US"/>
        </w:rPr>
        <w:t>Poznań</w:t>
      </w:r>
      <w:proofErr w:type="spellEnd"/>
      <w:r w:rsidRPr="009D6AFF">
        <w:rPr>
          <w:rFonts w:asciiTheme="minorHAnsi" w:hAnsiTheme="minorHAnsi"/>
          <w:sz w:val="24"/>
          <w:szCs w:val="24"/>
          <w:lang w:val="en-US"/>
        </w:rPr>
        <w:t>.</w:t>
      </w:r>
    </w:p>
    <w:p w:rsidR="00567F6E" w:rsidRDefault="00567F6E" w:rsidP="00567F6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AA75DF">
        <w:rPr>
          <w:rFonts w:asciiTheme="minorHAnsi" w:hAnsiTheme="minorHAnsi"/>
          <w:sz w:val="24"/>
          <w:szCs w:val="24"/>
          <w:lang w:val="en-US"/>
        </w:rPr>
        <w:t>Clemen</w:t>
      </w:r>
      <w:proofErr w:type="spellEnd"/>
      <w:r w:rsidRPr="00AA75DF">
        <w:rPr>
          <w:rFonts w:asciiTheme="minorHAnsi" w:hAnsiTheme="minorHAnsi"/>
          <w:sz w:val="24"/>
          <w:szCs w:val="24"/>
          <w:lang w:val="en-US"/>
        </w:rPr>
        <w:t xml:space="preserve">, G. 2004. </w:t>
      </w:r>
      <w:r w:rsidRPr="00AA75DF">
        <w:rPr>
          <w:rFonts w:asciiTheme="minorHAnsi" w:hAnsiTheme="minorHAnsi"/>
          <w:i/>
          <w:sz w:val="24"/>
          <w:szCs w:val="24"/>
          <w:lang w:val="en-US"/>
        </w:rPr>
        <w:t>British and American Festivities</w:t>
      </w:r>
      <w:r w:rsidRPr="00AA75DF">
        <w:rPr>
          <w:rFonts w:asciiTheme="minorHAnsi" w:hAnsiTheme="minorHAnsi"/>
          <w:sz w:val="24"/>
          <w:szCs w:val="24"/>
          <w:lang w:val="en-US"/>
        </w:rPr>
        <w:t>. Black Cat. Canterbury</w:t>
      </w:r>
    </w:p>
    <w:p w:rsidR="00567F6E" w:rsidRPr="009D6AFF" w:rsidRDefault="00567F6E" w:rsidP="00567F6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9D6AFF">
        <w:rPr>
          <w:rFonts w:asciiTheme="minorHAnsi" w:hAnsiTheme="minorHAnsi"/>
          <w:sz w:val="24"/>
          <w:szCs w:val="24"/>
          <w:lang w:val="en-US"/>
        </w:rPr>
        <w:t>Cul</w:t>
      </w:r>
      <w:r w:rsidRPr="00C30E0A">
        <w:rPr>
          <w:rFonts w:asciiTheme="minorHAnsi" w:hAnsiTheme="minorHAnsi"/>
          <w:sz w:val="24"/>
          <w:szCs w:val="24"/>
          <w:lang w:val="en-US"/>
        </w:rPr>
        <w:t>pin</w:t>
      </w:r>
      <w:proofErr w:type="spellEnd"/>
      <w:r w:rsidRPr="00C30E0A">
        <w:rPr>
          <w:rFonts w:asciiTheme="minorHAnsi" w:hAnsiTheme="minorHAnsi"/>
          <w:sz w:val="24"/>
          <w:szCs w:val="24"/>
          <w:lang w:val="en-US"/>
        </w:rPr>
        <w:t xml:space="preserve">, Ch. 1997. </w:t>
      </w:r>
      <w:r w:rsidRPr="00C30E0A">
        <w:rPr>
          <w:rFonts w:asciiTheme="minorHAnsi" w:hAnsiTheme="minorHAnsi"/>
          <w:i/>
          <w:sz w:val="24"/>
          <w:szCs w:val="24"/>
          <w:lang w:val="en-US"/>
        </w:rPr>
        <w:t>Making Modern Britain</w:t>
      </w:r>
      <w:r w:rsidRPr="00C30E0A">
        <w:rPr>
          <w:rFonts w:asciiTheme="minorHAnsi" w:hAnsiTheme="minorHAnsi"/>
          <w:sz w:val="24"/>
          <w:szCs w:val="24"/>
          <w:lang w:val="en-US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Collins </w:t>
      </w:r>
      <w:proofErr w:type="spellStart"/>
      <w:r>
        <w:rPr>
          <w:rFonts w:asciiTheme="minorHAnsi" w:hAnsiTheme="minorHAnsi"/>
          <w:sz w:val="24"/>
          <w:szCs w:val="24"/>
        </w:rPr>
        <w:t>Educational</w:t>
      </w:r>
      <w:proofErr w:type="spellEnd"/>
      <w:r>
        <w:rPr>
          <w:rFonts w:asciiTheme="minorHAnsi" w:hAnsiTheme="minorHAnsi"/>
          <w:sz w:val="24"/>
          <w:szCs w:val="24"/>
        </w:rPr>
        <w:t>. London.</w:t>
      </w:r>
    </w:p>
    <w:p w:rsidR="00567F6E" w:rsidRPr="00AA75DF" w:rsidRDefault="00567F6E" w:rsidP="00567F6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576D9D">
        <w:rPr>
          <w:rFonts w:asciiTheme="minorHAnsi" w:hAnsiTheme="minorHAnsi"/>
          <w:sz w:val="24"/>
          <w:szCs w:val="24"/>
        </w:rPr>
        <w:t>Drong</w:t>
      </w:r>
      <w:proofErr w:type="spellEnd"/>
      <w:r w:rsidRPr="00576D9D">
        <w:rPr>
          <w:rFonts w:asciiTheme="minorHAnsi" w:hAnsiTheme="minorHAnsi"/>
          <w:sz w:val="24"/>
          <w:szCs w:val="24"/>
        </w:rPr>
        <w:t xml:space="preserve">, A. 2009. </w:t>
      </w:r>
      <w:r w:rsidRPr="00576D9D">
        <w:rPr>
          <w:rFonts w:asciiTheme="minorHAnsi" w:hAnsiTheme="minorHAnsi"/>
          <w:i/>
          <w:sz w:val="24"/>
          <w:szCs w:val="24"/>
        </w:rPr>
        <w:t>Kultura i cywilizacja krajów ob</w:t>
      </w:r>
      <w:r w:rsidRPr="00AA75DF">
        <w:rPr>
          <w:rFonts w:asciiTheme="minorHAnsi" w:hAnsiTheme="minorHAnsi"/>
          <w:i/>
          <w:sz w:val="24"/>
          <w:szCs w:val="24"/>
        </w:rPr>
        <w:t>szaru językowego</w:t>
      </w:r>
      <w:r w:rsidRPr="00AA75DF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AA75DF">
        <w:rPr>
          <w:rFonts w:asciiTheme="minorHAnsi" w:hAnsiTheme="minorHAnsi"/>
          <w:sz w:val="24"/>
          <w:szCs w:val="24"/>
        </w:rPr>
        <w:t>Maternus</w:t>
      </w:r>
      <w:proofErr w:type="spellEnd"/>
      <w:r w:rsidRPr="00AA75DF">
        <w:rPr>
          <w:rFonts w:asciiTheme="minorHAnsi" w:hAnsiTheme="minorHAnsi"/>
          <w:sz w:val="24"/>
          <w:szCs w:val="24"/>
        </w:rPr>
        <w:t xml:space="preserve"> Media. </w:t>
      </w:r>
      <w:r w:rsidRPr="009D6AFF">
        <w:rPr>
          <w:rFonts w:asciiTheme="minorHAnsi" w:hAnsiTheme="minorHAnsi"/>
          <w:sz w:val="24"/>
          <w:szCs w:val="24"/>
        </w:rPr>
        <w:t>Tychy</w:t>
      </w:r>
    </w:p>
    <w:p w:rsidR="00567F6E" w:rsidRPr="00AA75DF" w:rsidRDefault="00567F6E" w:rsidP="00567F6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A75DF">
        <w:rPr>
          <w:rFonts w:asciiTheme="minorHAnsi" w:hAnsiTheme="minorHAnsi"/>
          <w:sz w:val="24"/>
          <w:szCs w:val="24"/>
          <w:lang w:val="en-US"/>
        </w:rPr>
        <w:t xml:space="preserve">Fox, K. 2004. </w:t>
      </w:r>
      <w:r w:rsidRPr="00AA75DF">
        <w:rPr>
          <w:rFonts w:asciiTheme="minorHAnsi" w:hAnsiTheme="minorHAnsi"/>
          <w:i/>
          <w:sz w:val="24"/>
          <w:szCs w:val="24"/>
          <w:lang w:val="en-US"/>
        </w:rPr>
        <w:t xml:space="preserve">Watching the English. The Hidden Rules of English </w:t>
      </w:r>
      <w:proofErr w:type="spellStart"/>
      <w:r w:rsidRPr="00AA75DF">
        <w:rPr>
          <w:rFonts w:asciiTheme="minorHAnsi" w:hAnsiTheme="minorHAnsi"/>
          <w:i/>
          <w:sz w:val="24"/>
          <w:szCs w:val="24"/>
          <w:lang w:val="en-US"/>
        </w:rPr>
        <w:t>Behaviour</w:t>
      </w:r>
      <w:proofErr w:type="spellEnd"/>
      <w:r w:rsidRPr="00AA75DF">
        <w:rPr>
          <w:rFonts w:asciiTheme="minorHAnsi" w:hAnsiTheme="minorHAnsi"/>
          <w:sz w:val="24"/>
          <w:szCs w:val="24"/>
          <w:lang w:val="en-US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Hodder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. </w:t>
      </w:r>
      <w:r w:rsidRPr="00AA75DF">
        <w:rPr>
          <w:rFonts w:asciiTheme="minorHAnsi" w:hAnsiTheme="minorHAnsi"/>
          <w:sz w:val="24"/>
          <w:szCs w:val="24"/>
          <w:lang w:val="en-US"/>
        </w:rPr>
        <w:t xml:space="preserve">London. </w:t>
      </w:r>
    </w:p>
    <w:p w:rsidR="00567F6E" w:rsidRDefault="00567F6E" w:rsidP="00567F6E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  <w:lang w:val="en-US"/>
        </w:rPr>
      </w:pPr>
      <w:r w:rsidRPr="00AA75DF">
        <w:rPr>
          <w:rFonts w:asciiTheme="minorHAnsi" w:hAnsiTheme="minorHAnsi" w:cs="Times New Roman"/>
          <w:sz w:val="24"/>
          <w:szCs w:val="24"/>
        </w:rPr>
        <w:t xml:space="preserve">Kossak, Z. 2007. </w:t>
      </w:r>
      <w:r w:rsidRPr="00AA75DF">
        <w:rPr>
          <w:rFonts w:asciiTheme="minorHAnsi" w:hAnsiTheme="minorHAnsi" w:cs="Times New Roman"/>
          <w:i/>
          <w:sz w:val="24"/>
          <w:szCs w:val="24"/>
        </w:rPr>
        <w:t>Wspomnienia z Kornwalii 1947-1957</w:t>
      </w:r>
      <w:r w:rsidRPr="00AA75DF">
        <w:rPr>
          <w:rFonts w:asciiTheme="minorHAnsi" w:hAnsiTheme="minorHAnsi" w:cs="Times New Roman"/>
          <w:sz w:val="24"/>
          <w:szCs w:val="24"/>
        </w:rPr>
        <w:t xml:space="preserve">. </w:t>
      </w:r>
      <w:proofErr w:type="spellStart"/>
      <w:r w:rsidRPr="00AA75DF">
        <w:rPr>
          <w:rFonts w:asciiTheme="minorHAnsi" w:hAnsiTheme="minorHAnsi" w:cs="Times New Roman"/>
          <w:sz w:val="24"/>
          <w:szCs w:val="24"/>
          <w:lang w:val="en-US"/>
        </w:rPr>
        <w:t>Wydawnictwo</w:t>
      </w:r>
      <w:proofErr w:type="spellEnd"/>
      <w:r w:rsidRPr="00AA75DF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AA75DF">
        <w:rPr>
          <w:rFonts w:asciiTheme="minorHAnsi" w:hAnsiTheme="minorHAnsi" w:cs="Times New Roman"/>
          <w:sz w:val="24"/>
          <w:szCs w:val="24"/>
          <w:lang w:val="en-US"/>
        </w:rPr>
        <w:t>Literackie</w:t>
      </w:r>
      <w:proofErr w:type="spellEnd"/>
      <w:r w:rsidRPr="00AA75DF">
        <w:rPr>
          <w:rFonts w:asciiTheme="minorHAnsi" w:hAnsiTheme="minorHAnsi" w:cs="Times New Roman"/>
          <w:sz w:val="24"/>
          <w:szCs w:val="24"/>
          <w:lang w:val="en-US"/>
        </w:rPr>
        <w:t>.</w:t>
      </w:r>
      <w:r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  <w:lang w:val="en-US"/>
        </w:rPr>
        <w:t>Kraków</w:t>
      </w:r>
      <w:proofErr w:type="spellEnd"/>
      <w:r>
        <w:rPr>
          <w:rFonts w:asciiTheme="minorHAnsi" w:hAnsiTheme="minorHAnsi" w:cs="Times New Roman"/>
          <w:sz w:val="24"/>
          <w:szCs w:val="24"/>
          <w:lang w:val="en-US"/>
        </w:rPr>
        <w:t>.</w:t>
      </w:r>
    </w:p>
    <w:p w:rsidR="00567F6E" w:rsidRDefault="00567F6E" w:rsidP="00567F6E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  <w:lang w:val="en-US"/>
        </w:rPr>
      </w:pPr>
      <w:proofErr w:type="spellStart"/>
      <w:r>
        <w:rPr>
          <w:rFonts w:asciiTheme="minorHAnsi" w:hAnsiTheme="minorHAnsi" w:cs="Times New Roman"/>
          <w:sz w:val="24"/>
          <w:szCs w:val="24"/>
          <w:lang w:val="en-US"/>
        </w:rPr>
        <w:lastRenderedPageBreak/>
        <w:t>Norbury</w:t>
      </w:r>
      <w:proofErr w:type="spellEnd"/>
      <w:r>
        <w:rPr>
          <w:rFonts w:asciiTheme="minorHAnsi" w:hAnsiTheme="minorHAnsi" w:cs="Times New Roman"/>
          <w:sz w:val="24"/>
          <w:szCs w:val="24"/>
          <w:lang w:val="en-US"/>
        </w:rPr>
        <w:t xml:space="preserve">, P. 2015. </w:t>
      </w:r>
      <w:r w:rsidRPr="00576D9D">
        <w:rPr>
          <w:rFonts w:asciiTheme="minorHAnsi" w:hAnsiTheme="minorHAnsi" w:cs="Times New Roman"/>
          <w:i/>
          <w:sz w:val="24"/>
          <w:szCs w:val="24"/>
          <w:lang w:val="en-US"/>
        </w:rPr>
        <w:t xml:space="preserve">Britain- Culture Smart! The Essential Guide to Customs </w:t>
      </w:r>
      <w:r>
        <w:rPr>
          <w:rFonts w:asciiTheme="minorHAnsi" w:hAnsiTheme="minorHAnsi" w:cs="Times New Roman"/>
          <w:i/>
          <w:sz w:val="24"/>
          <w:szCs w:val="24"/>
          <w:lang w:val="en-US"/>
        </w:rPr>
        <w:t>&amp;</w:t>
      </w:r>
      <w:r w:rsidRPr="00576D9D">
        <w:rPr>
          <w:rFonts w:asciiTheme="minorHAnsi" w:hAnsiTheme="minorHAnsi" w:cs="Times New Roman"/>
          <w:i/>
          <w:sz w:val="24"/>
          <w:szCs w:val="24"/>
          <w:lang w:val="en-US"/>
        </w:rPr>
        <w:t xml:space="preserve"> Culture</w:t>
      </w:r>
      <w:r>
        <w:rPr>
          <w:rFonts w:asciiTheme="minorHAnsi" w:hAnsiTheme="minorHAnsi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Theme="minorHAnsi" w:hAnsiTheme="minorHAnsi" w:cs="Times New Roman"/>
          <w:sz w:val="24"/>
          <w:szCs w:val="24"/>
          <w:lang w:val="en-US"/>
        </w:rPr>
        <w:t>Alamy</w:t>
      </w:r>
      <w:proofErr w:type="spellEnd"/>
      <w:r>
        <w:rPr>
          <w:rFonts w:asciiTheme="minorHAnsi" w:hAnsiTheme="minorHAnsi" w:cs="Times New Roman"/>
          <w:sz w:val="24"/>
          <w:szCs w:val="24"/>
          <w:lang w:val="en-US"/>
        </w:rPr>
        <w:t>. London.</w:t>
      </w:r>
    </w:p>
    <w:p w:rsidR="00567F6E" w:rsidRPr="00AA75DF" w:rsidRDefault="00567F6E" w:rsidP="00567F6E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Theme="minorHAnsi" w:hAnsiTheme="minorHAnsi" w:cs="Times New Roman"/>
          <w:sz w:val="24"/>
          <w:szCs w:val="24"/>
          <w:lang w:val="en-US"/>
        </w:rPr>
        <w:t xml:space="preserve">Pryor, F. 2014. </w:t>
      </w:r>
      <w:r w:rsidRPr="00567F6E">
        <w:rPr>
          <w:rFonts w:asciiTheme="minorHAnsi" w:hAnsiTheme="minorHAnsi" w:cs="Times New Roman"/>
          <w:i/>
          <w:sz w:val="24"/>
          <w:szCs w:val="24"/>
          <w:lang w:val="en-US"/>
        </w:rPr>
        <w:t>Home</w:t>
      </w:r>
      <w:r>
        <w:rPr>
          <w:rFonts w:asciiTheme="minorHAnsi" w:hAnsiTheme="minorHAnsi" w:cs="Times New Roman"/>
          <w:sz w:val="24"/>
          <w:szCs w:val="24"/>
          <w:lang w:val="en-US"/>
        </w:rPr>
        <w:t>. Penguin Books. London</w:t>
      </w:r>
    </w:p>
    <w:p w:rsidR="00567F6E" w:rsidRDefault="00567F6E" w:rsidP="00567F6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  <w:lang w:val="en-US"/>
        </w:rPr>
      </w:pPr>
      <w:r w:rsidRPr="00AA75DF">
        <w:rPr>
          <w:rFonts w:asciiTheme="minorHAnsi" w:hAnsiTheme="minorHAnsi"/>
          <w:sz w:val="24"/>
          <w:szCs w:val="24"/>
          <w:lang w:val="en-US"/>
        </w:rPr>
        <w:t xml:space="preserve">Sharman, E. 2004. </w:t>
      </w:r>
      <w:r w:rsidRPr="00AA75DF">
        <w:rPr>
          <w:rFonts w:asciiTheme="minorHAnsi" w:hAnsiTheme="minorHAnsi"/>
          <w:i/>
          <w:sz w:val="24"/>
          <w:szCs w:val="24"/>
          <w:lang w:val="en-US"/>
        </w:rPr>
        <w:t>Across Cultures</w:t>
      </w:r>
      <w:r w:rsidRPr="00AA75DF">
        <w:rPr>
          <w:rFonts w:asciiTheme="minorHAnsi" w:hAnsiTheme="minorHAnsi"/>
          <w:sz w:val="24"/>
          <w:szCs w:val="24"/>
          <w:lang w:val="en-US"/>
        </w:rPr>
        <w:t>. Pearson &amp; Longman. Harlow</w:t>
      </w:r>
      <w:r>
        <w:rPr>
          <w:rFonts w:asciiTheme="minorHAnsi" w:hAnsiTheme="minorHAnsi"/>
          <w:sz w:val="24"/>
          <w:szCs w:val="24"/>
          <w:lang w:val="en-US"/>
        </w:rPr>
        <w:t>.</w:t>
      </w:r>
    </w:p>
    <w:p w:rsidR="00567F6E" w:rsidRPr="00AA75DF" w:rsidRDefault="00567F6E" w:rsidP="00567F6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sz w:val="24"/>
          <w:szCs w:val="24"/>
          <w:lang w:val="en-US"/>
        </w:rPr>
        <w:t>Staton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, R., R.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Ennion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and W. Moore. 1998. </w:t>
      </w:r>
      <w:r w:rsidRPr="009D6AFF">
        <w:rPr>
          <w:rFonts w:asciiTheme="minorHAnsi" w:hAnsiTheme="minorHAnsi"/>
          <w:i/>
          <w:sz w:val="24"/>
          <w:szCs w:val="24"/>
          <w:lang w:val="en-US"/>
        </w:rPr>
        <w:t>Three Centuries of Change. British Social and Economic History since 1700. Collins Educational</w:t>
      </w:r>
      <w:r>
        <w:rPr>
          <w:rFonts w:asciiTheme="minorHAnsi" w:hAnsiTheme="minorHAnsi"/>
          <w:sz w:val="24"/>
          <w:szCs w:val="24"/>
          <w:lang w:val="en-US"/>
        </w:rPr>
        <w:t>. London.</w:t>
      </w:r>
    </w:p>
    <w:p w:rsidR="00567F6E" w:rsidRPr="009D6AFF" w:rsidRDefault="00567F6E" w:rsidP="00567F6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  <w:lang w:val="en-US"/>
        </w:rPr>
      </w:pPr>
      <w:r w:rsidRPr="00AA75DF">
        <w:rPr>
          <w:rFonts w:asciiTheme="minorHAnsi" w:hAnsiTheme="minorHAnsi"/>
          <w:sz w:val="24"/>
          <w:szCs w:val="24"/>
          <w:lang w:val="en-US"/>
        </w:rPr>
        <w:t xml:space="preserve">Whittaker, A. 2009. </w:t>
      </w:r>
      <w:r w:rsidRPr="00AA75DF">
        <w:rPr>
          <w:rFonts w:asciiTheme="minorHAnsi" w:hAnsiTheme="minorHAnsi"/>
          <w:i/>
          <w:sz w:val="24"/>
          <w:szCs w:val="24"/>
          <w:lang w:val="en-US"/>
        </w:rPr>
        <w:t>Speak the Culture. Britain</w:t>
      </w:r>
      <w:r w:rsidRPr="00AA75DF">
        <w:rPr>
          <w:rFonts w:asciiTheme="minorHAnsi" w:hAnsiTheme="minorHAnsi"/>
          <w:sz w:val="24"/>
          <w:szCs w:val="24"/>
          <w:lang w:val="en-US"/>
        </w:rPr>
        <w:t xml:space="preserve">. </w:t>
      </w:r>
      <w:proofErr w:type="spellStart"/>
      <w:r w:rsidRPr="00AA75DF">
        <w:rPr>
          <w:rFonts w:asciiTheme="minorHAnsi" w:hAnsiTheme="minorHAnsi"/>
          <w:sz w:val="24"/>
          <w:szCs w:val="24"/>
          <w:lang w:val="en-US"/>
        </w:rPr>
        <w:t>Thorogood</w:t>
      </w:r>
      <w:proofErr w:type="spellEnd"/>
      <w:r w:rsidRPr="00AA75DF">
        <w:rPr>
          <w:rFonts w:asciiTheme="minorHAnsi" w:hAnsiTheme="minorHAnsi"/>
          <w:sz w:val="24"/>
          <w:szCs w:val="24"/>
          <w:lang w:val="en-US"/>
        </w:rPr>
        <w:t>. London</w:t>
      </w:r>
      <w:r>
        <w:rPr>
          <w:rFonts w:asciiTheme="minorHAnsi" w:hAnsiTheme="minorHAnsi"/>
          <w:sz w:val="24"/>
          <w:szCs w:val="24"/>
          <w:lang w:val="en-US"/>
        </w:rPr>
        <w:t>.</w:t>
      </w:r>
    </w:p>
    <w:p w:rsidR="00567F6E" w:rsidRPr="00AA75DF" w:rsidRDefault="00567F6E" w:rsidP="00567F6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AA75DF">
        <w:rPr>
          <w:rFonts w:asciiTheme="minorHAnsi" w:hAnsiTheme="minorHAnsi"/>
          <w:sz w:val="24"/>
          <w:szCs w:val="24"/>
          <w:lang w:val="en-US"/>
        </w:rPr>
        <w:t>O’Driscoll</w:t>
      </w:r>
      <w:proofErr w:type="spellEnd"/>
      <w:r w:rsidRPr="00AA75DF">
        <w:rPr>
          <w:rFonts w:asciiTheme="minorHAnsi" w:hAnsiTheme="minorHAnsi"/>
          <w:sz w:val="24"/>
          <w:szCs w:val="24"/>
          <w:lang w:val="en-US"/>
        </w:rPr>
        <w:t xml:space="preserve">, J. 2009. </w:t>
      </w:r>
      <w:r w:rsidRPr="00AA75DF">
        <w:rPr>
          <w:rFonts w:asciiTheme="minorHAnsi" w:hAnsiTheme="minorHAnsi"/>
          <w:i/>
          <w:sz w:val="24"/>
          <w:szCs w:val="24"/>
          <w:lang w:val="en-US"/>
        </w:rPr>
        <w:t>Britain for learners of English</w:t>
      </w:r>
      <w:r w:rsidRPr="00AA75DF">
        <w:rPr>
          <w:rFonts w:asciiTheme="minorHAnsi" w:hAnsiTheme="minorHAnsi"/>
          <w:sz w:val="24"/>
          <w:szCs w:val="24"/>
          <w:lang w:val="en-US"/>
        </w:rPr>
        <w:t>. Oxford University Press</w:t>
      </w:r>
      <w:r>
        <w:rPr>
          <w:rFonts w:asciiTheme="minorHAnsi" w:hAnsiTheme="minorHAnsi"/>
          <w:sz w:val="24"/>
          <w:szCs w:val="24"/>
          <w:lang w:val="en-US"/>
        </w:rPr>
        <w:t>. Oxford.</w:t>
      </w:r>
    </w:p>
    <w:p w:rsidR="00567F6E" w:rsidRPr="00576D9D" w:rsidRDefault="00567F6E" w:rsidP="00567F6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  <w:lang w:val="en-US"/>
        </w:rPr>
      </w:pPr>
      <w:r w:rsidRPr="00AA75DF">
        <w:rPr>
          <w:rFonts w:asciiTheme="minorHAnsi" w:hAnsiTheme="minorHAnsi"/>
          <w:i/>
          <w:sz w:val="24"/>
          <w:szCs w:val="24"/>
          <w:lang w:val="en-US"/>
        </w:rPr>
        <w:t>Oxford Guide to British and American Culture</w:t>
      </w:r>
      <w:r w:rsidRPr="00AA75DF">
        <w:rPr>
          <w:rFonts w:asciiTheme="minorHAnsi" w:hAnsiTheme="minorHAnsi"/>
          <w:sz w:val="24"/>
          <w:szCs w:val="24"/>
          <w:lang w:val="en-US"/>
        </w:rPr>
        <w:t>. 2</w:t>
      </w:r>
      <w:r w:rsidRPr="00AA75DF">
        <w:rPr>
          <w:rFonts w:asciiTheme="minorHAnsi" w:hAnsiTheme="minorHAnsi"/>
          <w:sz w:val="24"/>
          <w:szCs w:val="24"/>
          <w:vertAlign w:val="superscript"/>
          <w:lang w:val="en-US"/>
        </w:rPr>
        <w:t>nd</w:t>
      </w:r>
      <w:r>
        <w:rPr>
          <w:rFonts w:asciiTheme="minorHAnsi" w:hAnsiTheme="minorHAnsi"/>
          <w:sz w:val="24"/>
          <w:szCs w:val="24"/>
          <w:lang w:val="en-US"/>
        </w:rPr>
        <w:t xml:space="preserve"> Edition. 2005</w:t>
      </w:r>
      <w:r w:rsidRPr="00AA75DF">
        <w:rPr>
          <w:rFonts w:asciiTheme="minorHAnsi" w:hAnsiTheme="minorHAnsi"/>
          <w:sz w:val="24"/>
          <w:szCs w:val="24"/>
          <w:lang w:val="en-US"/>
        </w:rPr>
        <w:t>. Oxford University Press</w:t>
      </w:r>
      <w:r>
        <w:rPr>
          <w:rFonts w:asciiTheme="minorHAnsi" w:hAnsiTheme="minorHAnsi"/>
          <w:sz w:val="24"/>
          <w:szCs w:val="24"/>
          <w:lang w:val="en-US"/>
        </w:rPr>
        <w:t>. Oxford.</w:t>
      </w:r>
    </w:p>
    <w:p w:rsidR="00567F6E" w:rsidRPr="009D6AFF" w:rsidRDefault="00567F6E" w:rsidP="00567F6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C30E0A">
        <w:rPr>
          <w:rFonts w:asciiTheme="minorHAnsi" w:hAnsiTheme="minorHAnsi"/>
          <w:sz w:val="24"/>
          <w:szCs w:val="24"/>
        </w:rPr>
        <w:t>Tiger</w:t>
      </w:r>
      <w:proofErr w:type="spellEnd"/>
      <w:r w:rsidRPr="00C30E0A">
        <w:rPr>
          <w:rFonts w:asciiTheme="minorHAnsi" w:hAnsiTheme="minorHAnsi"/>
          <w:sz w:val="24"/>
          <w:szCs w:val="24"/>
        </w:rPr>
        <w:t>, L. 2010</w:t>
      </w:r>
      <w:r w:rsidRPr="00C30E0A">
        <w:rPr>
          <w:rFonts w:asciiTheme="minorHAnsi" w:hAnsiTheme="minorHAnsi"/>
          <w:i/>
          <w:sz w:val="24"/>
          <w:szCs w:val="24"/>
        </w:rPr>
        <w:t>. Kod: Brytania</w:t>
      </w:r>
      <w:r w:rsidRPr="00C30E0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C30E0A">
        <w:rPr>
          <w:rFonts w:asciiTheme="minorHAnsi" w:hAnsiTheme="minorHAnsi"/>
          <w:sz w:val="24"/>
          <w:szCs w:val="24"/>
        </w:rPr>
        <w:t>Thorogood</w:t>
      </w:r>
      <w:proofErr w:type="spellEnd"/>
      <w:r w:rsidRPr="00C30E0A">
        <w:rPr>
          <w:rFonts w:asciiTheme="minorHAnsi" w:hAnsiTheme="minorHAnsi"/>
          <w:sz w:val="24"/>
          <w:szCs w:val="24"/>
        </w:rPr>
        <w:t xml:space="preserve">. </w:t>
      </w:r>
      <w:r w:rsidRPr="009D6AFF">
        <w:rPr>
          <w:rFonts w:asciiTheme="minorHAnsi" w:hAnsiTheme="minorHAnsi"/>
          <w:sz w:val="24"/>
          <w:szCs w:val="24"/>
          <w:lang w:val="en-US"/>
        </w:rPr>
        <w:t>London</w:t>
      </w:r>
      <w:r>
        <w:rPr>
          <w:rFonts w:asciiTheme="minorHAnsi" w:hAnsiTheme="minorHAnsi"/>
          <w:sz w:val="24"/>
          <w:szCs w:val="24"/>
          <w:lang w:val="en-US"/>
        </w:rPr>
        <w:t>.</w:t>
      </w:r>
    </w:p>
    <w:p w:rsidR="00567F6E" w:rsidRPr="009D6AFF" w:rsidRDefault="00567F6E" w:rsidP="00567F6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  <w:lang w:val="en-US"/>
        </w:rPr>
      </w:pPr>
      <w:r w:rsidRPr="009D6AFF">
        <w:rPr>
          <w:rFonts w:asciiTheme="minorHAnsi" w:hAnsiTheme="minorHAnsi"/>
          <w:sz w:val="24"/>
          <w:szCs w:val="24"/>
          <w:lang w:val="en-US"/>
        </w:rPr>
        <w:t xml:space="preserve">Trevelyan, G. M. 1942. </w:t>
      </w:r>
      <w:r w:rsidRPr="009D6AFF">
        <w:rPr>
          <w:rFonts w:asciiTheme="minorHAnsi" w:hAnsiTheme="minorHAnsi"/>
          <w:i/>
          <w:sz w:val="24"/>
          <w:szCs w:val="24"/>
          <w:lang w:val="en-US"/>
        </w:rPr>
        <w:t>English Social History. A Survey of Six Centuries Chaucer to Queen Victoria</w:t>
      </w:r>
      <w:r w:rsidRPr="009D6AFF">
        <w:rPr>
          <w:rFonts w:asciiTheme="minorHAnsi" w:hAnsiTheme="minorHAnsi"/>
          <w:sz w:val="24"/>
          <w:szCs w:val="24"/>
          <w:lang w:val="en-US"/>
        </w:rPr>
        <w:t xml:space="preserve">. </w:t>
      </w:r>
      <w:r>
        <w:rPr>
          <w:rFonts w:asciiTheme="minorHAnsi" w:hAnsiTheme="minorHAnsi"/>
          <w:sz w:val="24"/>
          <w:szCs w:val="24"/>
          <w:lang w:val="en-US"/>
        </w:rPr>
        <w:t xml:space="preserve">Longmans, Green and Co.: London, New York, Toronto. </w:t>
      </w:r>
    </w:p>
    <w:p w:rsidR="00567F6E" w:rsidRPr="009D6AFF" w:rsidRDefault="00567F6E" w:rsidP="00567F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  <w:lang w:val="en-US"/>
        </w:rPr>
      </w:pPr>
    </w:p>
    <w:p w:rsidR="00567F6E" w:rsidRPr="00DD2748" w:rsidRDefault="00567F6E" w:rsidP="00567F6E">
      <w:pPr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C30E0A">
        <w:rPr>
          <w:rFonts w:ascii="Calibri" w:hAnsi="Calibri"/>
          <w:b/>
          <w:sz w:val="24"/>
          <w:szCs w:val="24"/>
        </w:rPr>
        <w:t xml:space="preserve">10. </w:t>
      </w:r>
      <w:r w:rsidRPr="00C30E0A">
        <w:rPr>
          <w:rFonts w:ascii="Calibri" w:hAnsi="Calibri" w:cs="Calibri"/>
          <w:b/>
          <w:kern w:val="24"/>
          <w:sz w:val="24"/>
          <w:szCs w:val="24"/>
        </w:rPr>
        <w:t>Nakład pracy studenta - bilans punktów ECTS (z</w:t>
      </w:r>
      <w:r>
        <w:rPr>
          <w:rFonts w:ascii="Calibri" w:hAnsi="Calibri" w:cs="Calibri"/>
          <w:b/>
          <w:kern w:val="24"/>
          <w:sz w:val="24"/>
          <w:szCs w:val="24"/>
        </w:rPr>
        <w:t>estawienie obligatoryjne)</w:t>
      </w:r>
    </w:p>
    <w:tbl>
      <w:tblPr>
        <w:tblW w:w="0" w:type="auto"/>
        <w:jc w:val="center"/>
        <w:tblInd w:w="-69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510"/>
        <w:gridCol w:w="2819"/>
      </w:tblGrid>
      <w:tr w:rsidR="00567F6E" w:rsidRPr="00DD2748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Obciążenie studenta</w:t>
            </w:r>
          </w:p>
        </w:tc>
      </w:tr>
      <w:tr w:rsidR="00567F6E" w:rsidRPr="00DD2748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Udział w </w:t>
            </w: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ćwiczeniach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CB18A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FF0000"/>
                <w:kern w:val="24"/>
                <w:sz w:val="24"/>
                <w:szCs w:val="24"/>
              </w:rPr>
            </w:pPr>
          </w:p>
        </w:tc>
      </w:tr>
      <w:tr w:rsidR="00567F6E" w:rsidRPr="00DD2748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CB18A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FF0000"/>
                <w:kern w:val="24"/>
                <w:sz w:val="24"/>
                <w:szCs w:val="24"/>
              </w:rPr>
            </w:pPr>
          </w:p>
        </w:tc>
      </w:tr>
      <w:tr w:rsidR="00567F6E" w:rsidRPr="00DD2748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ćwiczeniach/</w:t>
            </w: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konwersatoriach/</w:t>
            </w:r>
            <w:r w:rsidRPr="00DD2748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CB18A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FF0000"/>
                <w:kern w:val="24"/>
                <w:sz w:val="24"/>
                <w:szCs w:val="24"/>
              </w:rPr>
            </w:pPr>
          </w:p>
        </w:tc>
      </w:tr>
      <w:tr w:rsidR="00567F6E" w:rsidRPr="00DD2748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CB18A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FF0000"/>
                <w:kern w:val="24"/>
                <w:sz w:val="24"/>
                <w:szCs w:val="24"/>
              </w:rPr>
            </w:pPr>
          </w:p>
        </w:tc>
      </w:tr>
      <w:tr w:rsidR="00567F6E" w:rsidRPr="00DD2748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CB18A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FF0000"/>
                <w:kern w:val="24"/>
                <w:sz w:val="24"/>
                <w:szCs w:val="24"/>
              </w:rPr>
            </w:pPr>
          </w:p>
        </w:tc>
      </w:tr>
      <w:tr w:rsidR="00567F6E" w:rsidRPr="00DD2748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CB18A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FF0000"/>
                <w:kern w:val="24"/>
                <w:sz w:val="24"/>
                <w:szCs w:val="24"/>
              </w:rPr>
            </w:pPr>
          </w:p>
        </w:tc>
      </w:tr>
      <w:tr w:rsidR="00567F6E" w:rsidRPr="00DD2748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Przygotowanie do egzaminu</w:t>
            </w: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/zaliczenia/ </w:t>
            </w:r>
            <w:r w:rsidRPr="00DD2748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CB18A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color w:val="FF0000"/>
                <w:kern w:val="24"/>
                <w:sz w:val="24"/>
                <w:szCs w:val="24"/>
              </w:rPr>
            </w:pPr>
          </w:p>
        </w:tc>
      </w:tr>
      <w:tr w:rsidR="00567F6E" w:rsidRPr="00DD2748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CB18A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FF0000"/>
                <w:kern w:val="24"/>
                <w:sz w:val="24"/>
                <w:szCs w:val="24"/>
              </w:rPr>
            </w:pPr>
          </w:p>
        </w:tc>
      </w:tr>
      <w:tr w:rsidR="00567F6E" w:rsidRPr="00DD2748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4E6D9F" w:rsidRDefault="00567F6E" w:rsidP="0091147B">
            <w:pPr>
              <w:shd w:val="clear" w:color="auto" w:fill="FFFFFF"/>
              <w:jc w:val="center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4E6D9F">
              <w:rPr>
                <w:rFonts w:ascii="Calibri" w:hAnsi="Calibri" w:cs="Calibri"/>
                <w:b/>
                <w:kern w:val="24"/>
                <w:sz w:val="24"/>
                <w:szCs w:val="24"/>
              </w:rPr>
              <w:t>6</w:t>
            </w:r>
          </w:p>
        </w:tc>
      </w:tr>
      <w:tr w:rsidR="00567F6E" w:rsidRPr="00DD2748" w:rsidTr="0091147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CB18A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color w:val="FF0000"/>
                <w:kern w:val="24"/>
                <w:sz w:val="24"/>
                <w:szCs w:val="24"/>
              </w:rPr>
            </w:pPr>
          </w:p>
        </w:tc>
      </w:tr>
      <w:tr w:rsidR="00567F6E" w:rsidRPr="00DD2748" w:rsidTr="0091147B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DD2748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DD2748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E" w:rsidRPr="00CB18AE" w:rsidRDefault="00567F6E" w:rsidP="0091147B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color w:val="FF0000"/>
                <w:kern w:val="24"/>
                <w:sz w:val="24"/>
                <w:szCs w:val="24"/>
              </w:rPr>
            </w:pPr>
          </w:p>
        </w:tc>
      </w:tr>
    </w:tbl>
    <w:p w:rsidR="00567F6E" w:rsidRDefault="00567F6E" w:rsidP="00567F6E">
      <w:pPr>
        <w:shd w:val="clear" w:color="auto" w:fill="FFFFFF"/>
        <w:jc w:val="both"/>
        <w:rPr>
          <w:rFonts w:ascii="Calibri" w:hAnsi="Calibri" w:cs="Calibri"/>
          <w:color w:val="FF0000"/>
          <w:kern w:val="24"/>
          <w:sz w:val="24"/>
          <w:szCs w:val="24"/>
        </w:rPr>
      </w:pPr>
    </w:p>
    <w:p w:rsidR="00567F6E" w:rsidRPr="008C6E10" w:rsidRDefault="00567F6E" w:rsidP="00567F6E">
      <w:pPr>
        <w:shd w:val="clear" w:color="auto" w:fill="FFFFFF"/>
        <w:jc w:val="both"/>
        <w:rPr>
          <w:rFonts w:asciiTheme="minorHAnsi" w:hAnsiTheme="minorHAnsi" w:cstheme="minorHAnsi"/>
          <w:b/>
          <w:kern w:val="24"/>
          <w:sz w:val="24"/>
          <w:szCs w:val="24"/>
        </w:rPr>
      </w:pPr>
      <w:r w:rsidRPr="008C6E10">
        <w:rPr>
          <w:rFonts w:asciiTheme="minorHAnsi" w:hAnsiTheme="minorHAnsi" w:cstheme="minorHAnsi"/>
          <w:b/>
          <w:kern w:val="24"/>
          <w:sz w:val="24"/>
          <w:szCs w:val="24"/>
        </w:rPr>
        <w:t xml:space="preserve">11. </w:t>
      </w:r>
      <w:r w:rsidRPr="008C6E10">
        <w:rPr>
          <w:rFonts w:asciiTheme="minorHAnsi" w:hAnsiTheme="minorHAnsi" w:cstheme="minorHAnsi"/>
          <w:b/>
          <w:sz w:val="24"/>
          <w:szCs w:val="24"/>
        </w:rPr>
        <w:t>Zatwierdzenie karty przedmiotu do realizacji</w:t>
      </w:r>
      <w:r w:rsidRPr="008C6E10">
        <w:rPr>
          <w:rFonts w:asciiTheme="minorHAnsi" w:hAnsiTheme="minorHAnsi" w:cstheme="minorHAnsi"/>
          <w:b/>
          <w:kern w:val="24"/>
          <w:sz w:val="24"/>
          <w:szCs w:val="24"/>
        </w:rPr>
        <w:t xml:space="preserve"> </w:t>
      </w:r>
    </w:p>
    <w:p w:rsidR="00567F6E" w:rsidRDefault="00567F6E" w:rsidP="00567F6E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567F6E" w:rsidRPr="008C6E10" w:rsidRDefault="00567F6E" w:rsidP="00567F6E">
      <w:pPr>
        <w:shd w:val="clear" w:color="auto" w:fill="FFFFFF"/>
        <w:jc w:val="both"/>
      </w:pPr>
      <w:r>
        <w:rPr>
          <w:rFonts w:ascii="Calibri" w:hAnsi="Calibri" w:cs="Calibri"/>
          <w:kern w:val="24"/>
          <w:sz w:val="24"/>
          <w:szCs w:val="24"/>
        </w:rPr>
        <w:t xml:space="preserve">1. </w:t>
      </w:r>
      <w:r w:rsidRPr="008C6E10">
        <w:t xml:space="preserve">Odpowiedzialny za przedmiot: </w:t>
      </w:r>
      <w:r>
        <w:t>dr</w:t>
      </w:r>
      <w:r w:rsidRPr="008C6E10">
        <w:t xml:space="preserve"> Edyta </w:t>
      </w:r>
      <w:proofErr w:type="spellStart"/>
      <w:r w:rsidRPr="008C6E10">
        <w:t>Rachfał</w:t>
      </w:r>
      <w:proofErr w:type="spellEnd"/>
    </w:p>
    <w:p w:rsidR="00567F6E" w:rsidRPr="008C6E10" w:rsidRDefault="00567F6E" w:rsidP="00567F6E">
      <w:pPr>
        <w:shd w:val="clear" w:color="auto" w:fill="FFFFFF"/>
        <w:jc w:val="both"/>
      </w:pPr>
    </w:p>
    <w:p w:rsidR="00567F6E" w:rsidRPr="008C6E10" w:rsidRDefault="00567F6E" w:rsidP="00567F6E">
      <w:pPr>
        <w:shd w:val="clear" w:color="auto" w:fill="FFFFFF"/>
        <w:jc w:val="both"/>
      </w:pPr>
      <w:r w:rsidRPr="008C6E10">
        <w:rPr>
          <w:rFonts w:ascii="Calibri" w:hAnsi="Calibri" w:cs="Calibri"/>
          <w:kern w:val="24"/>
          <w:sz w:val="24"/>
          <w:szCs w:val="24"/>
        </w:rPr>
        <w:t xml:space="preserve">2. </w:t>
      </w:r>
      <w:r w:rsidRPr="008C6E10">
        <w:t xml:space="preserve">Dyrektor Instytutu: dr </w:t>
      </w:r>
      <w:r>
        <w:t>Jan Zięba</w:t>
      </w:r>
      <w:r w:rsidRPr="008C6E10">
        <w:t xml:space="preserve"> </w:t>
      </w:r>
    </w:p>
    <w:p w:rsidR="00567F6E" w:rsidRDefault="00567F6E" w:rsidP="00567F6E">
      <w:pPr>
        <w:shd w:val="clear" w:color="auto" w:fill="FFFFFF"/>
        <w:jc w:val="both"/>
      </w:pPr>
    </w:p>
    <w:p w:rsidR="00567F6E" w:rsidRDefault="00567F6E" w:rsidP="00567F6E">
      <w:r>
        <w:t xml:space="preserve">Przemyśl,  </w:t>
      </w:r>
    </w:p>
    <w:p w:rsidR="00567F6E" w:rsidRDefault="00567F6E" w:rsidP="00567F6E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567F6E" w:rsidRPr="00DD2748" w:rsidRDefault="00567F6E" w:rsidP="00567F6E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567F6E" w:rsidRDefault="00567F6E" w:rsidP="00567F6E">
      <w:pPr>
        <w:shd w:val="clear" w:color="auto" w:fill="FFFFFF"/>
        <w:ind w:left="4958" w:right="883" w:firstLine="758"/>
        <w:jc w:val="both"/>
        <w:rPr>
          <w:rFonts w:ascii="Cambria" w:hAnsi="Cambria"/>
          <w:kern w:val="24"/>
          <w:sz w:val="24"/>
          <w:szCs w:val="24"/>
        </w:rPr>
      </w:pPr>
      <w:r w:rsidRPr="0018424E">
        <w:rPr>
          <w:rFonts w:ascii="Cambria" w:hAnsi="Cambria"/>
          <w:kern w:val="24"/>
          <w:sz w:val="24"/>
          <w:szCs w:val="24"/>
        </w:rPr>
        <w:t>PROREKTOR PWSW</w:t>
      </w:r>
    </w:p>
    <w:p w:rsidR="00567F6E" w:rsidRPr="0018424E" w:rsidRDefault="00567F6E" w:rsidP="00567F6E">
      <w:pPr>
        <w:shd w:val="clear" w:color="auto" w:fill="FFFFFF"/>
        <w:ind w:left="4958" w:right="883" w:firstLine="758"/>
        <w:jc w:val="both"/>
        <w:rPr>
          <w:rFonts w:ascii="Cambria" w:hAnsi="Cambria"/>
          <w:kern w:val="24"/>
          <w:sz w:val="24"/>
          <w:szCs w:val="24"/>
        </w:rPr>
      </w:pPr>
    </w:p>
    <w:p w:rsidR="00567F6E" w:rsidRPr="000F4844" w:rsidRDefault="00567F6E" w:rsidP="00567F6E">
      <w:pPr>
        <w:shd w:val="clear" w:color="auto" w:fill="FFFFFF"/>
        <w:tabs>
          <w:tab w:val="left" w:pos="9072"/>
        </w:tabs>
        <w:ind w:left="4962" w:right="-137" w:firstLine="4"/>
        <w:jc w:val="both"/>
        <w:rPr>
          <w:rFonts w:ascii="Cambria" w:hAnsi="Cambria"/>
          <w:kern w:val="24"/>
          <w:sz w:val="24"/>
          <w:szCs w:val="24"/>
        </w:rPr>
      </w:pPr>
    </w:p>
    <w:p w:rsidR="00567F6E" w:rsidRDefault="00567F6E" w:rsidP="00567F6E"/>
    <w:p w:rsidR="00567F6E" w:rsidRDefault="00567F6E" w:rsidP="00567F6E"/>
    <w:p w:rsidR="001A6FD8" w:rsidRDefault="001A6FD8"/>
    <w:sectPr w:rsidR="001A6FD8" w:rsidSect="0096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280C"/>
    <w:multiLevelType w:val="hybridMultilevel"/>
    <w:tmpl w:val="D562B0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67F6E"/>
    <w:rsid w:val="001A6FD8"/>
    <w:rsid w:val="0056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1304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2018-12-03T18:16:00Z</dcterms:created>
  <dcterms:modified xsi:type="dcterms:W3CDTF">2018-12-03T18:22:00Z</dcterms:modified>
</cp:coreProperties>
</file>