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</w:t>
            </w:r>
            <w:r w:rsidR="0027111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Humanistyczny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111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71B8D" w:rsidRDefault="0027111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971B8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Translation</w:t>
            </w:r>
            <w:proofErr w:type="spellEnd"/>
            <w:r w:rsidRPr="00971B8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for Business</w:t>
            </w:r>
          </w:p>
        </w:tc>
      </w:tr>
      <w:tr w:rsidR="00E34138" w:rsidRPr="00E34138" w:rsidTr="0051572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111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</w:rPr>
              <w:t>IHM-BE-07</w:t>
            </w:r>
          </w:p>
        </w:tc>
      </w:tr>
      <w:tr w:rsidR="00E34138" w:rsidRPr="00E34138" w:rsidTr="0051572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2711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</w:t>
            </w:r>
            <w:r w:rsidR="0027111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specjalizacyjne</w:t>
            </w:r>
          </w:p>
        </w:tc>
      </w:tr>
      <w:tr w:rsidR="00E34138" w:rsidRPr="00E34138" w:rsidTr="0051572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2711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111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V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1A" w:rsidRPr="00E34138" w:rsidRDefault="0027111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angielski, polski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111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111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mgr Agnieszka Andrzejewska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111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mgr Agnieszka Andrzejewska   agand@poczta.fm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787904" w:rsidP="007879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78790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296515" w:rsidRPr="00E34138" w:rsidRDefault="00296515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891A1E" w:rsidRPr="004075C0" w:rsidRDefault="00D91E3A" w:rsidP="00D91E3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5C0">
        <w:rPr>
          <w:rFonts w:ascii="Times New Roman" w:hAnsi="Times New Roman" w:cs="Times New Roman"/>
          <w:sz w:val="24"/>
          <w:szCs w:val="24"/>
        </w:rPr>
        <w:t xml:space="preserve">C1 – student doskonali język angielski ze szczególnym uwzględnieniem </w:t>
      </w:r>
      <w:r w:rsidR="00B81144" w:rsidRPr="004075C0">
        <w:rPr>
          <w:rFonts w:ascii="Times New Roman" w:hAnsi="Times New Roman" w:cs="Times New Roman"/>
          <w:sz w:val="24"/>
          <w:szCs w:val="24"/>
        </w:rPr>
        <w:t>specjalistycznych terminów biznesowych</w:t>
      </w:r>
      <w:r w:rsidRPr="00407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E3A" w:rsidRPr="004075C0" w:rsidRDefault="00891A1E" w:rsidP="00D91E3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5C0">
        <w:rPr>
          <w:rFonts w:ascii="Times New Roman" w:hAnsi="Times New Roman" w:cs="Times New Roman"/>
          <w:sz w:val="24"/>
          <w:szCs w:val="24"/>
        </w:rPr>
        <w:t xml:space="preserve">C2 – student </w:t>
      </w:r>
      <w:r w:rsidR="00D91E3A" w:rsidRPr="004075C0">
        <w:rPr>
          <w:rFonts w:ascii="Times New Roman" w:hAnsi="Times New Roman" w:cs="Times New Roman"/>
          <w:sz w:val="24"/>
          <w:szCs w:val="24"/>
        </w:rPr>
        <w:t xml:space="preserve">pogłębia wiedzę na temat świata biznesu, różnic kulturowych i </w:t>
      </w:r>
      <w:r w:rsidR="00B81144" w:rsidRPr="004075C0">
        <w:rPr>
          <w:rFonts w:ascii="Times New Roman" w:hAnsi="Times New Roman" w:cs="Times New Roman"/>
          <w:sz w:val="24"/>
          <w:szCs w:val="24"/>
        </w:rPr>
        <w:t xml:space="preserve">odmiennych norm komunikacyjnych </w:t>
      </w:r>
      <w:r w:rsidR="00D91E3A" w:rsidRPr="004075C0">
        <w:rPr>
          <w:rFonts w:ascii="Times New Roman" w:hAnsi="Times New Roman" w:cs="Times New Roman"/>
          <w:sz w:val="24"/>
          <w:szCs w:val="24"/>
        </w:rPr>
        <w:t>na podstawie różnorodnych tłumaczonych tekstów;</w:t>
      </w:r>
    </w:p>
    <w:p w:rsidR="00D91E3A" w:rsidRPr="004075C0" w:rsidRDefault="00D91E3A" w:rsidP="00D91E3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5C0">
        <w:rPr>
          <w:rFonts w:ascii="Times New Roman" w:hAnsi="Times New Roman" w:cs="Times New Roman"/>
          <w:sz w:val="24"/>
          <w:szCs w:val="24"/>
        </w:rPr>
        <w:t>C</w:t>
      </w:r>
      <w:r w:rsidR="00891A1E" w:rsidRPr="004075C0">
        <w:rPr>
          <w:rFonts w:ascii="Times New Roman" w:hAnsi="Times New Roman" w:cs="Times New Roman"/>
          <w:sz w:val="24"/>
          <w:szCs w:val="24"/>
        </w:rPr>
        <w:t>3</w:t>
      </w:r>
      <w:r w:rsidRPr="004075C0">
        <w:rPr>
          <w:rFonts w:ascii="Times New Roman" w:hAnsi="Times New Roman" w:cs="Times New Roman"/>
          <w:sz w:val="24"/>
          <w:szCs w:val="24"/>
        </w:rPr>
        <w:t xml:space="preserve"> – student potrafi ocenić stopień trudności tekstu i określić rodzaj problemów tłumaczeniowych w nim występujących; </w:t>
      </w:r>
    </w:p>
    <w:p w:rsidR="00D91E3A" w:rsidRPr="004075C0" w:rsidRDefault="00D91E3A" w:rsidP="00D91E3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5C0">
        <w:rPr>
          <w:rFonts w:ascii="Times New Roman" w:hAnsi="Times New Roman" w:cs="Times New Roman"/>
          <w:sz w:val="24"/>
          <w:szCs w:val="24"/>
        </w:rPr>
        <w:t>C</w:t>
      </w:r>
      <w:r w:rsidR="00891A1E" w:rsidRPr="004075C0">
        <w:rPr>
          <w:rFonts w:ascii="Times New Roman" w:hAnsi="Times New Roman" w:cs="Times New Roman"/>
          <w:sz w:val="24"/>
          <w:szCs w:val="24"/>
        </w:rPr>
        <w:t>4</w:t>
      </w:r>
      <w:r w:rsidRPr="004075C0">
        <w:rPr>
          <w:rFonts w:ascii="Times New Roman" w:hAnsi="Times New Roman" w:cs="Times New Roman"/>
          <w:sz w:val="24"/>
          <w:szCs w:val="24"/>
        </w:rPr>
        <w:t xml:space="preserve"> – student potrafi znajdować źródła pomocne w tłumaczeniu danego tekstu biznesowego oraz korzystać z nich.</w:t>
      </w:r>
    </w:p>
    <w:p w:rsidR="004075C0" w:rsidRDefault="00E34138" w:rsidP="00D91E3A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  <w:r w:rsidR="00D91E3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p w:rsidR="00D91E3A" w:rsidRPr="004075C0" w:rsidRDefault="00D91E3A" w:rsidP="00D91E3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075C0">
        <w:rPr>
          <w:rFonts w:ascii="Times New Roman" w:eastAsia="Cambria" w:hAnsi="Times New Roman" w:cs="Times New Roman"/>
          <w:sz w:val="24"/>
          <w:szCs w:val="24"/>
        </w:rPr>
        <w:t>Wiedza i umiejętności nt. tłumaczenia wyniesione z poprzednich lat studiów;</w:t>
      </w:r>
    </w:p>
    <w:p w:rsidR="00D91E3A" w:rsidRPr="004075C0" w:rsidRDefault="00D91E3A" w:rsidP="00D91E3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075C0">
        <w:rPr>
          <w:rFonts w:ascii="Times New Roman" w:eastAsia="Cambria" w:hAnsi="Times New Roman" w:cs="Times New Roman"/>
          <w:sz w:val="24"/>
          <w:szCs w:val="24"/>
        </w:rPr>
        <w:t>Bardzo dobra znajomość gramatyki, słownictwa i składni języka angielskiego oraz polskiego;</w:t>
      </w:r>
    </w:p>
    <w:p w:rsidR="00D91E3A" w:rsidRPr="004075C0" w:rsidRDefault="00D91E3A" w:rsidP="00D91E3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075C0">
        <w:rPr>
          <w:rFonts w:ascii="Times New Roman" w:eastAsia="Cambria" w:hAnsi="Times New Roman" w:cs="Times New Roman"/>
          <w:sz w:val="24"/>
          <w:szCs w:val="24"/>
        </w:rPr>
        <w:t>Świadomość różnic między dwoma językami; świadomość istnienia różnic kulturowych i in. potencjalnych źródeł problemów;</w:t>
      </w:r>
    </w:p>
    <w:p w:rsidR="00D91E3A" w:rsidRPr="004075C0" w:rsidRDefault="00D91E3A" w:rsidP="00D91E3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075C0">
        <w:rPr>
          <w:rFonts w:ascii="Times New Roman" w:eastAsia="Cambria" w:hAnsi="Times New Roman" w:cs="Times New Roman"/>
          <w:sz w:val="24"/>
          <w:szCs w:val="24"/>
        </w:rPr>
        <w:t>Intuicja językowa.</w:t>
      </w:r>
    </w:p>
    <w:p w:rsidR="00D91E3A" w:rsidRDefault="00D91E3A" w:rsidP="00D91E3A">
      <w:pPr>
        <w:autoSpaceDN w:val="0"/>
        <w:spacing w:after="0" w:line="240" w:lineRule="auto"/>
        <w:ind w:left="360"/>
        <w:jc w:val="both"/>
        <w:rPr>
          <w:rFonts w:ascii="Calibri" w:eastAsia="Cambria" w:hAnsi="Calibri" w:cs="Calibri"/>
          <w:sz w:val="24"/>
          <w:szCs w:val="24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34138" w:rsidRPr="00E34138" w:rsidTr="007B7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E34138" w:rsidRPr="00E34138" w:rsidTr="007B76B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44010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440109" w:rsidRDefault="007B76B4" w:rsidP="005338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338D7">
              <w:rPr>
                <w:rFonts w:ascii="Times New Roman" w:hAnsi="Times New Roman" w:cs="Times New Roman"/>
                <w:sz w:val="24"/>
                <w:szCs w:val="24"/>
              </w:rPr>
              <w:t xml:space="preserve">posiada ogólną wiedzę humanistyczną, ze szczególnym uwzględnieniem zagadnień związanych 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338D7">
              <w:rPr>
                <w:rFonts w:ascii="Times New Roman" w:hAnsi="Times New Roman" w:cs="Times New Roman"/>
                <w:sz w:val="24"/>
                <w:szCs w:val="24"/>
              </w:rPr>
              <w:t xml:space="preserve"> filologią angielską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, zorientowaną </w:t>
            </w:r>
            <w:r w:rsidR="005338D7">
              <w:rPr>
                <w:rFonts w:ascii="Times New Roman" w:hAnsi="Times New Roman" w:cs="Times New Roman"/>
                <w:sz w:val="24"/>
                <w:szCs w:val="24"/>
              </w:rPr>
              <w:t xml:space="preserve">praktycznie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440109" w:rsidRDefault="007B76B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K_W01</w:t>
            </w:r>
          </w:p>
        </w:tc>
      </w:tr>
      <w:tr w:rsidR="007B76B4" w:rsidRPr="00E34138" w:rsidTr="007B76B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B4" w:rsidRPr="00440109" w:rsidRDefault="007B76B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B4" w:rsidRPr="00440109" w:rsidRDefault="007B76B4" w:rsidP="005338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Student posiada uporządkowaną wiedzę </w:t>
            </w:r>
            <w:r w:rsidR="005338D7">
              <w:rPr>
                <w:rFonts w:ascii="Times New Roman" w:hAnsi="Times New Roman" w:cs="Times New Roman"/>
                <w:sz w:val="24"/>
                <w:szCs w:val="24"/>
              </w:rPr>
              <w:t xml:space="preserve">z zakresu 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filologii angielskiej, w szczególności translatoryki, mającą zastosowanie w działalności </w:t>
            </w:r>
            <w:r w:rsidR="005338D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wiązanej z tłumaczeniami i kontaktami międzynarodowymi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B4" w:rsidRPr="00440109" w:rsidRDefault="007B76B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K_W03</w:t>
            </w:r>
          </w:p>
        </w:tc>
      </w:tr>
      <w:tr w:rsidR="00166256" w:rsidRPr="00E34138" w:rsidTr="007B76B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256" w:rsidRPr="00440109" w:rsidRDefault="00166256" w:rsidP="00680B8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256" w:rsidRPr="00440109" w:rsidRDefault="00166256" w:rsidP="005338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338D7">
              <w:rPr>
                <w:rFonts w:ascii="Times New Roman" w:hAnsi="Times New Roman" w:cs="Times New Roman"/>
                <w:sz w:val="24"/>
                <w:szCs w:val="24"/>
              </w:rPr>
              <w:t>potrafi porównywać, analizować i oceniać krytycznie pod względem językoznawczym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 prób</w:t>
            </w:r>
            <w:r w:rsidR="005338D7">
              <w:rPr>
                <w:rFonts w:ascii="Times New Roman" w:hAnsi="Times New Roman" w:cs="Times New Roman"/>
                <w:sz w:val="24"/>
                <w:szCs w:val="24"/>
              </w:rPr>
              <w:t xml:space="preserve">ki 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tekstów języka </w:t>
            </w:r>
            <w:r w:rsidR="005338D7">
              <w:rPr>
                <w:rFonts w:ascii="Times New Roman" w:hAnsi="Times New Roman" w:cs="Times New Roman"/>
                <w:sz w:val="24"/>
                <w:szCs w:val="24"/>
              </w:rPr>
              <w:t xml:space="preserve">polskiego i 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angielskiego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256" w:rsidRPr="00440109" w:rsidRDefault="00166256" w:rsidP="00680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K_W04</w:t>
            </w:r>
          </w:p>
        </w:tc>
      </w:tr>
      <w:tr w:rsidR="00166256" w:rsidRPr="00E34138" w:rsidTr="007B76B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256" w:rsidRPr="00440109" w:rsidRDefault="00166256" w:rsidP="00680B8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256" w:rsidRPr="00440109" w:rsidRDefault="00166256" w:rsidP="005338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Student ma podstawową wiedzę językoznawczą </w:t>
            </w:r>
            <w:r w:rsidR="005338D7">
              <w:rPr>
                <w:rFonts w:ascii="Times New Roman" w:hAnsi="Times New Roman" w:cs="Times New Roman"/>
                <w:sz w:val="24"/>
                <w:szCs w:val="24"/>
              </w:rPr>
              <w:t>odnośnie do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 języka polskiego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256" w:rsidRPr="00440109" w:rsidRDefault="00166256" w:rsidP="00680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K_W06</w:t>
            </w:r>
          </w:p>
        </w:tc>
      </w:tr>
      <w:tr w:rsidR="00440109" w:rsidRPr="00E34138" w:rsidTr="007B76B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09" w:rsidRPr="00440109" w:rsidRDefault="00440109" w:rsidP="00680B8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09" w:rsidRPr="00440109" w:rsidRDefault="00440109" w:rsidP="00680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Student potrafi sprawnie posługiwać się językiem angielskim na poziomie C1 w ramach określonych sprawności językowych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09" w:rsidRPr="00440109" w:rsidRDefault="00440109" w:rsidP="00680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K_U03</w:t>
            </w:r>
          </w:p>
        </w:tc>
      </w:tr>
      <w:tr w:rsidR="00440109" w:rsidRPr="00E34138" w:rsidTr="007B76B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09" w:rsidRPr="00440109" w:rsidRDefault="00440109" w:rsidP="00680B8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09" w:rsidRPr="00440109" w:rsidRDefault="00440109" w:rsidP="005338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Student potrafi argumentować, polemizować i uzasadniać </w:t>
            </w:r>
            <w:r w:rsidR="005338D7">
              <w:rPr>
                <w:rFonts w:ascii="Times New Roman" w:hAnsi="Times New Roman" w:cs="Times New Roman"/>
                <w:sz w:val="24"/>
                <w:szCs w:val="24"/>
              </w:rPr>
              <w:t>własne opinie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09" w:rsidRPr="00440109" w:rsidRDefault="00440109" w:rsidP="00680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K_U08</w:t>
            </w:r>
          </w:p>
        </w:tc>
      </w:tr>
      <w:tr w:rsidR="00440109" w:rsidRPr="00E34138" w:rsidTr="007B76B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09" w:rsidRPr="00440109" w:rsidRDefault="00440109" w:rsidP="0044010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09" w:rsidRPr="00440109" w:rsidRDefault="00440109" w:rsidP="005338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stosować technologie informacyjne </w:t>
            </w:r>
            <w:r w:rsidR="005338D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zdobywania danych i przygotowywania </w:t>
            </w:r>
            <w:r w:rsidR="005338D7">
              <w:rPr>
                <w:rFonts w:ascii="Times New Roman" w:hAnsi="Times New Roman" w:cs="Times New Roman"/>
                <w:sz w:val="24"/>
                <w:szCs w:val="24"/>
              </w:rPr>
              <w:t xml:space="preserve">prac domowych 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i prezentacji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09" w:rsidRPr="00440109" w:rsidRDefault="00440109" w:rsidP="00680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K_U09</w:t>
            </w:r>
          </w:p>
        </w:tc>
      </w:tr>
      <w:tr w:rsidR="00440109" w:rsidRPr="00E34138" w:rsidTr="007B76B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09" w:rsidRPr="00440109" w:rsidRDefault="00440109" w:rsidP="00680B8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09" w:rsidRPr="00440109" w:rsidRDefault="00440109" w:rsidP="005338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338D7">
              <w:rPr>
                <w:rFonts w:ascii="Times New Roman" w:hAnsi="Times New Roman" w:cs="Times New Roman"/>
                <w:sz w:val="24"/>
                <w:szCs w:val="24"/>
              </w:rPr>
              <w:t xml:space="preserve">rozwija kreatywność, otwartość, tolerancję odmienności, ciekawość świata i innych kultur; ma 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świadomość</w:t>
            </w:r>
            <w:r w:rsidR="005338D7">
              <w:rPr>
                <w:rFonts w:ascii="Times New Roman" w:hAnsi="Times New Roman" w:cs="Times New Roman"/>
                <w:sz w:val="24"/>
                <w:szCs w:val="24"/>
              </w:rPr>
              <w:t xml:space="preserve"> własnej 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 odpowiedzialności za zachowanie dziedzictwa kulturowego własnego regionu</w:t>
            </w:r>
            <w:r w:rsidR="00FF68AB">
              <w:rPr>
                <w:rFonts w:ascii="Times New Roman" w:hAnsi="Times New Roman" w:cs="Times New Roman"/>
                <w:sz w:val="24"/>
                <w:szCs w:val="24"/>
              </w:rPr>
              <w:t>/kraju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 oraz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09" w:rsidRPr="00440109" w:rsidRDefault="00440109" w:rsidP="00680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K_K04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r w:rsidR="008A2E0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 –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A2E0B" w:rsidRDefault="008A2E0B" w:rsidP="00E341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8A2E0B" w:rsidRDefault="008A2E0B" w:rsidP="00E341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E34138" w:rsidRPr="008A2E0B" w:rsidRDefault="008A2E0B" w:rsidP="00E341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8A2E0B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A47361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List formalny – układ, najczęściej stosowane zwroty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A47361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Oferta biznesowa, odpowiedź, kontrpropozycja, ustępstwo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C03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A47361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Zaproszenie, przyjęcie zaproszenia, odmowa, przełożenie [wizyty]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2406C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List polecający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2406C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Zapytanie ofertowe (w sprawie dostępności produktu, dostawy, warunków umowy, terminów kursu itp.)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2406C0" w:rsidP="002406C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Reklamacja towaru/usługi (opis defektu/wady, deklaracja oczekiwań), odpowiedź na list z reklamacją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2406C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Odpowiedź na ogłoszenie o pracę, CV, list przewodni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17421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Raport z interpretacją wykresu lub innych elementów wizualnych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17421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Oferta reklamowa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174217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217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17" w:rsidRDefault="0017421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Informacje na witrynę internetową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217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174217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217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17" w:rsidRDefault="0017421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Cechy tłumaczenia ustnego konferencyjnego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217" w:rsidRPr="00E34138" w:rsidRDefault="0017421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E34138" w:rsidRPr="00E34138" w:rsidTr="0051572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  <w:r w:rsidR="00791B2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791B25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791B25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791B25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B25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91B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91B25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91B25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791B25" w:rsidP="00791B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Ćwiczenia – tłumaczenie tekstu z j. ang. na j. pol. i odwrotnie z wykorzystaniem oryginalnych tekstów modelowych w drugim języku jako przykładów 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45071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4507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Kolokwium nr </w:t>
            </w:r>
            <w:r w:rsidR="0045071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wykładów na podstawie kolokwium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 F1+</w:t>
            </w:r>
            <w:r w:rsidR="00C072A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F2+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F3)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34138" w:rsidRPr="00E34138" w:rsidTr="0051572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A5FC7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ma elementarną wiedzę z zakresu studiów języka angielskiego i kultury anglojęzycznej, jak również elementarną wiedzę z dziedziny translatoryki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A5FC7" w:rsidP="006A5FC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ma pewną wiedzę z zakresu studiów języka angielskiego i kultury anglojęzycznej, jak również pewną wiedzę z dziedziny translatoryki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A5FC7" w:rsidP="006A5FC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ma  wiedzę z zakresu studiów języka angielskiego i kultury anglojęzycznej, jak również z dziedziny translatoryki i przeważnie  potrafi je zastosować w 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FC7">
              <w:rPr>
                <w:rFonts w:ascii="Times New Roman" w:hAnsi="Times New Roman" w:cs="Times New Roman"/>
                <w:sz w:val="20"/>
                <w:szCs w:val="20"/>
              </w:rPr>
              <w:t>działalności związanej z tłumaczeniami i kontaktami międzynarodowymi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A5FC7" w:rsidP="006A5FC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ma  sporą wiedzę z zakresu studiów języka angielskiego i kultury anglojęzycznej, jak również z dziedziny translatoryki, i  potrafi je zastosować w 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FC7">
              <w:rPr>
                <w:rFonts w:ascii="Times New Roman" w:hAnsi="Times New Roman" w:cs="Times New Roman"/>
                <w:sz w:val="20"/>
                <w:szCs w:val="20"/>
              </w:rPr>
              <w:t>działalności związanej z tłumaczeniami i kontaktami międzynarodowymi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A5FC7" w:rsidP="006A5FC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ma bezsprzecznie dużą wiedzę z zakresu studiów języka angielskiego i kultury anglojęzycznej, jak również z dziedziny translatoryki i  potrafi je z powodzeniem stosować w 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FC7">
              <w:rPr>
                <w:rFonts w:ascii="Times New Roman" w:hAnsi="Times New Roman" w:cs="Times New Roman"/>
                <w:sz w:val="20"/>
                <w:szCs w:val="20"/>
              </w:rPr>
              <w:t>działalności związanej z tłumaczeniami i kontaktami międzynarodowymi</w:t>
            </w:r>
          </w:p>
        </w:tc>
      </w:tr>
      <w:tr w:rsidR="00ED2380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380" w:rsidRPr="00E34138" w:rsidRDefault="00ED238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W_03; W_04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380" w:rsidRPr="00ED2380" w:rsidRDefault="00ED2380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D238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Student ma ograniczoną wiedzę </w:t>
            </w:r>
            <w:r w:rsidRPr="00ED2380">
              <w:rPr>
                <w:rFonts w:ascii="Times New Roman" w:hAnsi="Times New Roman" w:cs="Times New Roman"/>
                <w:sz w:val="20"/>
                <w:szCs w:val="20"/>
              </w:rPr>
              <w:t xml:space="preserve">językoznawczą na temat języka polskiego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ograniczoną </w:t>
            </w:r>
            <w:r w:rsidRPr="00ED2380">
              <w:rPr>
                <w:rFonts w:ascii="Times New Roman" w:hAnsi="Times New Roman" w:cs="Times New Roman"/>
                <w:sz w:val="20"/>
                <w:szCs w:val="20"/>
              </w:rPr>
              <w:t xml:space="preserve">wiedzę z zakresu analizy językoznawczej próbek i tekstów języka angielskiego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380" w:rsidRDefault="00ED2380" w:rsidP="00ED238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ED238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Student ma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pewną </w:t>
            </w:r>
            <w:r w:rsidRPr="00ED238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wiedzę </w:t>
            </w:r>
            <w:r w:rsidRPr="00ED2380">
              <w:rPr>
                <w:rFonts w:ascii="Times New Roman" w:hAnsi="Times New Roman" w:cs="Times New Roman"/>
                <w:sz w:val="20"/>
                <w:szCs w:val="20"/>
              </w:rPr>
              <w:t xml:space="preserve">językoznawczą na temat języka polskiego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pewną </w:t>
            </w:r>
            <w:r w:rsidRPr="00ED2380">
              <w:rPr>
                <w:rFonts w:ascii="Times New Roman" w:hAnsi="Times New Roman" w:cs="Times New Roman"/>
                <w:sz w:val="20"/>
                <w:szCs w:val="20"/>
              </w:rPr>
              <w:t>wiedzę z zakresu analizy językoznawczej próbek i tekstów języka angielskiego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380" w:rsidRDefault="00ED2380" w:rsidP="00ED238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ED238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Student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posiada </w:t>
            </w:r>
            <w:r w:rsidRPr="00ED238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wiedzę </w:t>
            </w:r>
            <w:r w:rsidRPr="00ED2380">
              <w:rPr>
                <w:rFonts w:ascii="Times New Roman" w:hAnsi="Times New Roman" w:cs="Times New Roman"/>
                <w:sz w:val="20"/>
                <w:szCs w:val="20"/>
              </w:rPr>
              <w:t>językoznawczą na temat języka polskiego oraz wiedzę z zakresu analizy językoznawczej próbek i tekstów języka angielskiego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380" w:rsidRDefault="00ED2380" w:rsidP="00ED238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ED238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Student ma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sporą </w:t>
            </w:r>
            <w:r w:rsidRPr="00ED238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wiedzę </w:t>
            </w:r>
            <w:r w:rsidRPr="00ED2380">
              <w:rPr>
                <w:rFonts w:ascii="Times New Roman" w:hAnsi="Times New Roman" w:cs="Times New Roman"/>
                <w:sz w:val="20"/>
                <w:szCs w:val="20"/>
              </w:rPr>
              <w:t xml:space="preserve">językoznawczą na temat języka polskiego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sporą </w:t>
            </w:r>
            <w:r w:rsidRPr="00ED2380">
              <w:rPr>
                <w:rFonts w:ascii="Times New Roman" w:hAnsi="Times New Roman" w:cs="Times New Roman"/>
                <w:sz w:val="20"/>
                <w:szCs w:val="20"/>
              </w:rPr>
              <w:t>wiedzę z zakresu analizy językoznawczej próbek i tekstów języka angielskiego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80" w:rsidRDefault="00ED2380" w:rsidP="00ED238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ED238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Student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wykazuje ewidentnie dużą </w:t>
            </w:r>
            <w:r w:rsidRPr="00ED238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wiedzę </w:t>
            </w:r>
            <w:r w:rsidRPr="00ED2380">
              <w:rPr>
                <w:rFonts w:ascii="Times New Roman" w:hAnsi="Times New Roman" w:cs="Times New Roman"/>
                <w:sz w:val="20"/>
                <w:szCs w:val="20"/>
              </w:rPr>
              <w:t>językoznawczą na temat języka polskiego oraz wiedzę z zakresu analizy językoznawczej próbek i tekstów języka angielskiego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869E6" w:rsidP="000869E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o wiele niższym niż spodziewany na danym etapie; studentowi sprawia ewidentną trudność znajdowanie argumentów i uzasadnienie swojej opinii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869E6" w:rsidP="000869E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niższym niż spodziewany na danym etapie; studentowi dość często sprawia trudność argumentowanie i uzasadnienie swojej opinii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869E6" w:rsidP="000869E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dobrym, ale popełnia zauważalne błędy; przeważnie potrafi znajdować argumenty i uzasadniać swoją opinię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869E6" w:rsidP="000869E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często płynnie na poziomie C1, jednak czasem popełnia błędy; potrafi znajdować argumenty i uzasadniać swoją opinię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869E6" w:rsidP="000869E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płynnie na poziomie C1, przeważnie bez błędów; potrafi znajdować trafne i interesujące argumenty i uzasadniać swoją opinię</w:t>
            </w:r>
          </w:p>
        </w:tc>
      </w:tr>
      <w:tr w:rsidR="00A275D0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D0" w:rsidRPr="00E34138" w:rsidRDefault="00A275D0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D0" w:rsidRDefault="00A275D0" w:rsidP="000869E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wykazuje jedynie elementarne umiejętności stosowania technologii informacyjnej dla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celów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D0" w:rsidRDefault="00A275D0" w:rsidP="00A275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 wykazuje pewne umiejętności stosowania technologii informacyjnej dla celów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D0" w:rsidRDefault="00A275D0" w:rsidP="00A275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potrafi stosować technologię informacyjną dla celów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D0" w:rsidRDefault="00A275D0" w:rsidP="00A275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potrafi z powodzeniem i niekiedy kreatywnie stosować technologię informacyjną dla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celów zajęć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D0" w:rsidRDefault="00A275D0" w:rsidP="00A275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wykazuje bardzo dobrą umiejętność kreatywnego i krytycznego korzystania z technologii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informacyjnej dla celów zajęć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K_01</w:t>
            </w:r>
          </w:p>
          <w:p w:rsidR="00E34138" w:rsidRPr="00E34138" w:rsidRDefault="00E34138" w:rsidP="00D318D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318D9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nie wykazuje pogłębionego zainteresowania </w:t>
            </w:r>
            <w:r w:rsidR="004503AD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wewnętrznym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rozwojem osobistym ani odpowiedzialnością za</w:t>
            </w:r>
            <w:r w:rsidR="004503AD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swoje dziedzictwo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4503AD" w:rsidP="004503A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pewne zainteresowanie wewnętrznym rozwojem osobistym oraz odpowiedzialnością za swoje dziedzictwo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4503AD" w:rsidP="004503A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jest zainteresowany własnym rozwojem oraz świadomy odpowiedzialności za swoje dziedzictwo kulturowe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4503AD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jest wyraźnie zainteresowany własnym rozwojem oraz świadomy odpowiedzialności za swoje dziedzictwo kulturowe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4503AD" w:rsidP="004503A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pogłębiony systematyczny rozwój osobisty oraz jest świadomy odpowiedzialności za dziedzictwo kulturowe swego regionu i Europy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4075C0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  <w:r w:rsidRPr="004075C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10. </w:t>
      </w:r>
      <w:proofErr w:type="spellStart"/>
      <w:r w:rsidRPr="004075C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Literatura</w:t>
      </w:r>
      <w:proofErr w:type="spellEnd"/>
      <w:r w:rsidRPr="004075C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075C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podstawowa</w:t>
      </w:r>
      <w:proofErr w:type="spellEnd"/>
      <w:r w:rsidRPr="004075C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075C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i</w:t>
      </w:r>
      <w:proofErr w:type="spellEnd"/>
      <w:r w:rsidRPr="004075C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075C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uzupełniająca</w:t>
      </w:r>
      <w:proofErr w:type="spellEnd"/>
    </w:p>
    <w:p w:rsidR="0080024C" w:rsidRPr="004075C0" w:rsidRDefault="0080024C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</w:p>
    <w:p w:rsidR="0080024C" w:rsidRPr="00FF550E" w:rsidRDefault="0080024C" w:rsidP="0080024C">
      <w:pP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proofErr w:type="spellStart"/>
      <w:r w:rsidRPr="00FF550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Emmerson</w:t>
      </w:r>
      <w:proofErr w:type="spellEnd"/>
      <w:r w:rsidRPr="00FF550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Paul, </w:t>
      </w:r>
      <w:r w:rsidRPr="00FF550E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Business Grammar Builder</w:t>
      </w:r>
      <w:r w:rsidRPr="00FF550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Macmillan 2002</w:t>
      </w:r>
    </w:p>
    <w:p w:rsidR="0080024C" w:rsidRPr="00FF550E" w:rsidRDefault="0080024C" w:rsidP="0080024C">
      <w:pP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F550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Flinders Steve, </w:t>
      </w:r>
      <w:r w:rsidRPr="00FF550E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Test Your Professional English: Business Intermediate</w:t>
      </w:r>
      <w:r w:rsidRPr="00FF550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Pearson Education Limited 2003</w:t>
      </w:r>
    </w:p>
    <w:p w:rsidR="0080024C" w:rsidRPr="00FF550E" w:rsidRDefault="0080024C" w:rsidP="0080024C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F550E">
        <w:rPr>
          <w:rFonts w:ascii="Times New Roman" w:eastAsia="Times New Roman" w:hAnsi="Times New Roman" w:cs="Times New Roman"/>
          <w:sz w:val="24"/>
          <w:szCs w:val="24"/>
          <w:lang w:eastAsia="pl-PL"/>
        </w:rPr>
        <w:t>Gillies</w:t>
      </w:r>
      <w:proofErr w:type="spellEnd"/>
      <w:r w:rsidRPr="00FF5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Andrew, </w:t>
      </w:r>
      <w:r w:rsidRPr="00FF55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Tłumaczenie ustne. Poradnik dla tłumaczy konferencyjnych</w:t>
      </w:r>
      <w:r w:rsidRPr="00FF5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Kraków 2004 </w:t>
      </w:r>
    </w:p>
    <w:p w:rsidR="0080024C" w:rsidRPr="00FF550E" w:rsidRDefault="0080024C" w:rsidP="0080024C">
      <w:pP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 w:rsidRPr="00FF550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Lowe Susan, Pile Louise, </w:t>
      </w:r>
      <w:r w:rsidRPr="00FF550E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Business English Language Practice. Grammar and Vocabulary</w:t>
      </w:r>
      <w:r w:rsidRPr="00FF550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Delta Publishing 2018</w:t>
      </w:r>
    </w:p>
    <w:p w:rsidR="0080024C" w:rsidRPr="00FF550E" w:rsidRDefault="0080024C" w:rsidP="0080024C">
      <w:pP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 w:rsidRPr="00FF550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Taylor John, </w:t>
      </w:r>
      <w:proofErr w:type="spellStart"/>
      <w:r w:rsidRPr="00FF550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Zeter</w:t>
      </w:r>
      <w:proofErr w:type="spellEnd"/>
      <w:r w:rsidRPr="00FF550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Jeff, </w:t>
      </w:r>
      <w:r w:rsidRPr="00FF550E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Career Paths: Business English</w:t>
      </w:r>
      <w:r w:rsidRPr="00FF550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Express Publishing 2012</w:t>
      </w:r>
    </w:p>
    <w:p w:rsidR="0080024C" w:rsidRPr="004075C0" w:rsidRDefault="0080024C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075C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Literatura uzupełniająca:</w:t>
      </w:r>
    </w:p>
    <w:p w:rsidR="0080024C" w:rsidRPr="004075C0" w:rsidRDefault="0080024C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0024C" w:rsidRPr="00FF550E" w:rsidRDefault="0080024C" w:rsidP="008002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50E">
        <w:rPr>
          <w:rFonts w:ascii="Times New Roman" w:hAnsi="Times New Roman" w:cs="Times New Roman"/>
          <w:sz w:val="24"/>
          <w:szCs w:val="24"/>
        </w:rPr>
        <w:t>Filak</w:t>
      </w:r>
      <w:proofErr w:type="spellEnd"/>
      <w:r w:rsidRPr="00FF550E">
        <w:rPr>
          <w:rFonts w:ascii="Times New Roman" w:hAnsi="Times New Roman" w:cs="Times New Roman"/>
          <w:sz w:val="24"/>
          <w:szCs w:val="24"/>
        </w:rPr>
        <w:t xml:space="preserve"> Magdalena, Radej Filip, </w:t>
      </w:r>
      <w:r w:rsidRPr="00FF550E">
        <w:rPr>
          <w:rFonts w:ascii="Times New Roman" w:hAnsi="Times New Roman" w:cs="Times New Roman"/>
          <w:i/>
          <w:sz w:val="24"/>
          <w:szCs w:val="24"/>
        </w:rPr>
        <w:t>Angielski w tłumaczeniach: Business</w:t>
      </w:r>
      <w:r w:rsidRPr="00FF550E">
        <w:rPr>
          <w:rFonts w:ascii="Times New Roman" w:hAnsi="Times New Roman" w:cs="Times New Roman"/>
          <w:sz w:val="24"/>
          <w:szCs w:val="24"/>
        </w:rPr>
        <w:t xml:space="preserve"> 1-3, Preston </w:t>
      </w:r>
      <w:proofErr w:type="spellStart"/>
      <w:r w:rsidRPr="00FF550E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F550E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F550E" w:rsidRPr="00FF550E" w:rsidRDefault="00FF550E" w:rsidP="0080024C">
      <w:pPr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Florczak Jacek, </w:t>
      </w:r>
      <w:r w:rsidRPr="004D3185">
        <w:rPr>
          <w:rFonts w:ascii="Times New Roman" w:hAnsi="Times New Roman" w:cs="Times New Roman"/>
          <w:i/>
          <w:sz w:val="24"/>
          <w:szCs w:val="24"/>
        </w:rPr>
        <w:t>Tłumaczenia symultaniczne i konsekutywne. Teoria i praktyka</w:t>
      </w:r>
      <w:r w:rsidRPr="00FF550E">
        <w:rPr>
          <w:rFonts w:ascii="Times New Roman" w:hAnsi="Times New Roman" w:cs="Times New Roman"/>
          <w:sz w:val="24"/>
          <w:szCs w:val="24"/>
        </w:rPr>
        <w:t>, Warszawa 2012</w:t>
      </w:r>
    </w:p>
    <w:p w:rsidR="0080024C" w:rsidRPr="00FF550E" w:rsidRDefault="00FF550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F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Tryuk</w:t>
      </w:r>
      <w:proofErr w:type="spellEnd"/>
      <w:r w:rsidRPr="00FF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Małgorzata, </w:t>
      </w:r>
      <w:r w:rsidRPr="004D318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Przekład ustny konferencyjny</w:t>
      </w:r>
      <w:r w:rsidRPr="00FF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Warszawa 2019</w:t>
      </w:r>
    </w:p>
    <w:p w:rsidR="00FF550E" w:rsidRDefault="00FF550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FF550E" w:rsidRPr="00FF550E" w:rsidRDefault="00FF550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880082" w:rsidRPr="00E34138" w:rsidTr="00365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082" w:rsidRPr="00440109" w:rsidRDefault="00880082" w:rsidP="00680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880082" w:rsidRPr="00E34138" w:rsidTr="00365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082" w:rsidRPr="00440109" w:rsidRDefault="00880082" w:rsidP="00680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880082" w:rsidRPr="00E34138" w:rsidTr="00365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082" w:rsidRPr="00440109" w:rsidRDefault="00880082" w:rsidP="00680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880082" w:rsidRPr="00E34138" w:rsidTr="00365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082" w:rsidRPr="00440109" w:rsidRDefault="00880082" w:rsidP="00680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880082" w:rsidRPr="00E34138" w:rsidTr="00365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082" w:rsidRPr="00440109" w:rsidRDefault="00880082" w:rsidP="00680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880082" w:rsidRPr="00E34138" w:rsidTr="00365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082" w:rsidRPr="00440109" w:rsidRDefault="00880082" w:rsidP="00680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880082" w:rsidRPr="00E34138" w:rsidTr="00365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082" w:rsidRPr="00440109" w:rsidRDefault="00880082" w:rsidP="00680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880082" w:rsidRPr="00E34138" w:rsidTr="00365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082" w:rsidRPr="00440109" w:rsidRDefault="00880082" w:rsidP="00680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88008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082" w:rsidRPr="00E34138" w:rsidRDefault="00FD18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lastRenderedPageBreak/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7472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7472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374720" w:rsidRDefault="0037472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374720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7472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7472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7472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7472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7472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374720" w:rsidRDefault="0037472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374720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374720" w:rsidRDefault="0037472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74720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41</w:t>
            </w:r>
          </w:p>
        </w:tc>
      </w:tr>
      <w:tr w:rsidR="00E34138" w:rsidRPr="00E34138" w:rsidTr="0051572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7472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E34138" w:rsidRPr="00E34138" w:rsidSect="00945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DE" w:rsidRDefault="00BB3DDE" w:rsidP="00945EE8">
      <w:pPr>
        <w:spacing w:after="0" w:line="240" w:lineRule="auto"/>
      </w:pPr>
      <w:r>
        <w:separator/>
      </w:r>
    </w:p>
  </w:endnote>
  <w:endnote w:type="continuationSeparator" w:id="0">
    <w:p w:rsidR="00BB3DDE" w:rsidRDefault="00BB3DDE" w:rsidP="0094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BB3D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8E710E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8D663B" w:rsidRDefault="008E710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3413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F68AB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BB3D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DE" w:rsidRDefault="00BB3DDE" w:rsidP="00945EE8">
      <w:pPr>
        <w:spacing w:after="0" w:line="240" w:lineRule="auto"/>
      </w:pPr>
      <w:r>
        <w:separator/>
      </w:r>
    </w:p>
  </w:footnote>
  <w:footnote w:type="continuationSeparator" w:id="0">
    <w:p w:rsidR="00BB3DDE" w:rsidRDefault="00BB3DDE" w:rsidP="0094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BB3D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BB3DD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BB3D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869E6"/>
    <w:rsid w:val="00104D81"/>
    <w:rsid w:val="00116EBF"/>
    <w:rsid w:val="00166256"/>
    <w:rsid w:val="00174217"/>
    <w:rsid w:val="002406C0"/>
    <w:rsid w:val="0027111A"/>
    <w:rsid w:val="00296515"/>
    <w:rsid w:val="002B61AE"/>
    <w:rsid w:val="00374720"/>
    <w:rsid w:val="004075C0"/>
    <w:rsid w:val="00440109"/>
    <w:rsid w:val="004503AD"/>
    <w:rsid w:val="00450715"/>
    <w:rsid w:val="0048022A"/>
    <w:rsid w:val="004D3185"/>
    <w:rsid w:val="005338D7"/>
    <w:rsid w:val="0064463A"/>
    <w:rsid w:val="0066158F"/>
    <w:rsid w:val="00682C6E"/>
    <w:rsid w:val="006A5FC7"/>
    <w:rsid w:val="006A7A1F"/>
    <w:rsid w:val="00787904"/>
    <w:rsid w:val="00791B25"/>
    <w:rsid w:val="007B76B4"/>
    <w:rsid w:val="0080024C"/>
    <w:rsid w:val="00880082"/>
    <w:rsid w:val="00891A1E"/>
    <w:rsid w:val="008A2E0B"/>
    <w:rsid w:val="008E710E"/>
    <w:rsid w:val="00945EE8"/>
    <w:rsid w:val="00971B8D"/>
    <w:rsid w:val="00A275D0"/>
    <w:rsid w:val="00A47361"/>
    <w:rsid w:val="00B315C0"/>
    <w:rsid w:val="00B81144"/>
    <w:rsid w:val="00BB3DDE"/>
    <w:rsid w:val="00C072A6"/>
    <w:rsid w:val="00D318D9"/>
    <w:rsid w:val="00D90A34"/>
    <w:rsid w:val="00D91E3A"/>
    <w:rsid w:val="00E34138"/>
    <w:rsid w:val="00ED2380"/>
    <w:rsid w:val="00FD18CE"/>
    <w:rsid w:val="00FE1E64"/>
    <w:rsid w:val="00FF550E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paragraph" w:styleId="Akapitzlist">
    <w:name w:val="List Paragraph"/>
    <w:basedOn w:val="Normalny"/>
    <w:uiPriority w:val="34"/>
    <w:qFormat/>
    <w:rsid w:val="007B76B4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HP</cp:lastModifiedBy>
  <cp:revision>32</cp:revision>
  <dcterms:created xsi:type="dcterms:W3CDTF">2019-07-15T18:52:00Z</dcterms:created>
  <dcterms:modified xsi:type="dcterms:W3CDTF">2019-09-16T14:09:00Z</dcterms:modified>
</cp:coreProperties>
</file>